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Российская Федерация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 Новомихайловского сельсовета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Алтайского района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Хакасия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8179C" w:rsidRPr="00D749F8" w:rsidRDefault="00B8179C" w:rsidP="00D749F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8179C" w:rsidRPr="00D749F8" w:rsidRDefault="00D749F8" w:rsidP="00D749F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21</w:t>
      </w:r>
      <w:r w:rsidR="00B8179C"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12.2017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№ 72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proofErr w:type="gramEnd"/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. Новомихайловка</w:t>
      </w:r>
    </w:p>
    <w:p w:rsidR="00B8179C" w:rsidRPr="00D749F8" w:rsidRDefault="00B8179C" w:rsidP="00D749F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2"/>
      </w:tblGrid>
      <w:tr w:rsidR="00B8179C" w:rsidRPr="00D749F8" w:rsidTr="00B8179C">
        <w:trPr>
          <w:trHeight w:val="2153"/>
        </w:trPr>
        <w:tc>
          <w:tcPr>
            <w:tcW w:w="5422" w:type="dxa"/>
          </w:tcPr>
          <w:p w:rsidR="00B8179C" w:rsidRPr="00D749F8" w:rsidRDefault="00B8179C" w:rsidP="00D749F8">
            <w:pPr>
              <w:pStyle w:val="a3"/>
              <w:ind w:left="360"/>
              <w:contextualSpacing/>
              <w:jc w:val="both"/>
              <w:rPr>
                <w:sz w:val="24"/>
                <w:szCs w:val="24"/>
              </w:rPr>
            </w:pPr>
            <w:r w:rsidRPr="00D749F8">
              <w:rPr>
                <w:sz w:val="24"/>
                <w:szCs w:val="24"/>
              </w:rPr>
              <w:t>О внесении изменений в Постановление администрации Новомихайловского сельсовета от 01.08.2014 года № 51 «Об утверждении Положения об оплате труда работников группы хозяйственного обслуживания в сфере культуры для обслуживания подведомственных муниципальных учреждений культуры МБУК Новомихайловский СДК, МБУК Новомихайловская сельская библиотека».</w:t>
            </w:r>
          </w:p>
          <w:p w:rsidR="00B8179C" w:rsidRPr="00D749F8" w:rsidRDefault="00B8179C" w:rsidP="00D749F8">
            <w:pPr>
              <w:pStyle w:val="a3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B8179C" w:rsidRPr="00D749F8" w:rsidRDefault="00B8179C" w:rsidP="00D749F8">
      <w:pPr>
        <w:pStyle w:val="a3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49F8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" w:tooltip="&quot;Трудовой кодекс Российской Федерации&quot; от 30.12.2001 N 197-ФЗ (ред. от 23.07.2013){КонсультантПлюс}" w:history="1">
        <w:r w:rsidRPr="00D749F8">
          <w:rPr>
            <w:rStyle w:val="a4"/>
            <w:rFonts w:ascii="Times New Roman" w:hAnsi="Times New Roman" w:cs="Times New Roman"/>
            <w:sz w:val="24"/>
            <w:szCs w:val="24"/>
          </w:rPr>
          <w:t>статьей 144</w:t>
        </w:r>
      </w:hyperlink>
      <w:r w:rsidRPr="00D749F8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</w:t>
      </w:r>
      <w:hyperlink r:id="rId6" w:tooltip="Федеральный закон от 06.10.2003 N 131-ФЗ (ред. от 07.05.2013, с изм. от 27.06.2013) &quot;Об общих принципах организации местного самоуправления в Российской Федерации&quot; (с изм. и доп., вступающими в силу с 19.05.2013){КонсультантПлюс}" w:history="1">
        <w:r w:rsidRPr="00D749F8">
          <w:rPr>
            <w:rStyle w:val="a4"/>
            <w:rFonts w:ascii="Times New Roman" w:hAnsi="Times New Roman" w:cs="Times New Roman"/>
            <w:sz w:val="24"/>
            <w:szCs w:val="24"/>
          </w:rPr>
          <w:t>ч. 2 ст. 53</w:t>
        </w:r>
      </w:hyperlink>
      <w:r w:rsidRPr="00D749F8">
        <w:rPr>
          <w:rFonts w:ascii="Times New Roman" w:hAnsi="Times New Roman" w:cs="Times New Roman"/>
          <w:sz w:val="24"/>
          <w:szCs w:val="24"/>
        </w:rPr>
        <w:t>Федерального закона от 06.10.2003 N 131-ФЗ "Об общих принципах организации местного самоуправления в Российской Федерации", в соответствии с Уставом муниципального образования Новомихайловского сельсовета, в целях улучшения условий оплаты труда работников  группы хозяйственного обслуживания в сфере культуры для обслуживания подведомственных муниципальных учреждений культуры МБУК Новомихайловский СДК, МБУК Новомихайловская</w:t>
      </w:r>
      <w:proofErr w:type="gramEnd"/>
      <w:r w:rsidRPr="00D749F8">
        <w:rPr>
          <w:rFonts w:ascii="Times New Roman" w:hAnsi="Times New Roman" w:cs="Times New Roman"/>
          <w:sz w:val="24"/>
          <w:szCs w:val="24"/>
        </w:rPr>
        <w:t xml:space="preserve"> сельская библиотека, администрация Новомихайловского сельсовета</w:t>
      </w:r>
    </w:p>
    <w:p w:rsidR="00B8179C" w:rsidRPr="00D749F8" w:rsidRDefault="00B8179C" w:rsidP="00D749F8">
      <w:pPr>
        <w:pStyle w:val="a3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8179C" w:rsidRPr="00D749F8" w:rsidRDefault="00B8179C" w:rsidP="00D749F8">
      <w:pPr>
        <w:pStyle w:val="a3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:rsidR="00B8179C" w:rsidRPr="00D749F8" w:rsidRDefault="00B8179C" w:rsidP="00D749F8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Внести изменение в Постановление администрации Новомихайловского сельсовета от 01.08.2014 года № 51 «Об утверждении Положения об оплате труда работников группы хозяйственного обслуживания в сфере культуры для обслуживания подведомственных муниципальных учреждений культуры МБУК Новомихайловский СДК, МБУК Новомихайловская сельская библиотека» следующие изменения:</w:t>
      </w:r>
    </w:p>
    <w:p w:rsidR="00B8179C" w:rsidRPr="00D749F8" w:rsidRDefault="00B8179C" w:rsidP="00D749F8">
      <w:pPr>
        <w:pStyle w:val="a3"/>
        <w:numPr>
          <w:ilvl w:val="1"/>
          <w:numId w:val="1"/>
        </w:numPr>
        <w:ind w:left="1134" w:hanging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пункт «3.3» Постановления изложить в новой редакции:</w:t>
      </w:r>
    </w:p>
    <w:p w:rsidR="00B8179C" w:rsidRPr="00D749F8" w:rsidRDefault="00B8179C" w:rsidP="00D749F8">
      <w:pPr>
        <w:pStyle w:val="a3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«</w:t>
      </w:r>
      <w:r w:rsidRPr="00D749F8">
        <w:rPr>
          <w:rFonts w:ascii="Times New Roman" w:eastAsia="Times New Roman" w:hAnsi="Times New Roman" w:cs="Times New Roman"/>
          <w:sz w:val="24"/>
          <w:szCs w:val="24"/>
        </w:rPr>
        <w:t>Выплаты работникам,  с особыми условиями труда, устанавливаются:</w:t>
      </w:r>
    </w:p>
    <w:p w:rsidR="00B8179C" w:rsidRPr="00D749F8" w:rsidRDefault="00B8179C" w:rsidP="00D749F8">
      <w:pPr>
        <w:pStyle w:val="a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49F8">
        <w:rPr>
          <w:rFonts w:ascii="Times New Roman" w:eastAsia="Times New Roman" w:hAnsi="Times New Roman" w:cs="Times New Roman"/>
          <w:sz w:val="24"/>
          <w:szCs w:val="24"/>
        </w:rPr>
        <w:t>- уборщику служебных помещений</w:t>
      </w:r>
      <w:r w:rsidR="003129FC" w:rsidRPr="00D749F8">
        <w:rPr>
          <w:rFonts w:ascii="Times New Roman" w:eastAsia="Times New Roman" w:hAnsi="Times New Roman" w:cs="Times New Roman"/>
          <w:sz w:val="24"/>
          <w:szCs w:val="24"/>
        </w:rPr>
        <w:t>, работнику по благоустройству, работнику по обслуживанию здания - в размере 20% от оклада</w:t>
      </w:r>
      <w:r w:rsidRPr="00D749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8179C" w:rsidRPr="00D749F8" w:rsidRDefault="00B8179C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749F8">
        <w:rPr>
          <w:rFonts w:ascii="Times New Roman" w:hAnsi="Times New Roman" w:cs="Times New Roman"/>
          <w:sz w:val="24"/>
          <w:szCs w:val="24"/>
        </w:rPr>
        <w:t xml:space="preserve"> электромонтеру, работнику по благоустройству, уборщику служебных помещений</w:t>
      </w:r>
      <w:r w:rsidR="003129FC" w:rsidRPr="00D749F8">
        <w:rPr>
          <w:rFonts w:ascii="Times New Roman" w:hAnsi="Times New Roman" w:cs="Times New Roman"/>
          <w:sz w:val="24"/>
          <w:szCs w:val="24"/>
        </w:rPr>
        <w:t xml:space="preserve">, </w:t>
      </w:r>
      <w:r w:rsidR="003129FC" w:rsidRPr="00D749F8">
        <w:rPr>
          <w:rFonts w:ascii="Times New Roman" w:eastAsia="Times New Roman" w:hAnsi="Times New Roman" w:cs="Times New Roman"/>
          <w:sz w:val="24"/>
          <w:szCs w:val="24"/>
        </w:rPr>
        <w:t>работнику по обслуживанию здания</w:t>
      </w:r>
      <w:r w:rsidRPr="00D749F8">
        <w:rPr>
          <w:rFonts w:ascii="Times New Roman" w:hAnsi="Times New Roman" w:cs="Times New Roman"/>
          <w:sz w:val="24"/>
          <w:szCs w:val="24"/>
        </w:rPr>
        <w:t xml:space="preserve"> – в размере 50% от оклада за расширенную зону обслуживания.</w:t>
      </w:r>
    </w:p>
    <w:p w:rsidR="003129FC" w:rsidRPr="00D749F8" w:rsidRDefault="003129FC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1.2.   пункт 4 дополнить подпунктом 4.4.</w:t>
      </w:r>
    </w:p>
    <w:p w:rsidR="003129FC" w:rsidRPr="00D749F8" w:rsidRDefault="003129FC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«4.4. премиальные выплаты по итогам работы за месяц, которая выплачивается с целью поощрения за общие результаты труда.</w:t>
      </w:r>
    </w:p>
    <w:p w:rsidR="003129FC" w:rsidRPr="00D749F8" w:rsidRDefault="003129FC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При премировании учитывается:</w:t>
      </w:r>
    </w:p>
    <w:p w:rsidR="003129FC" w:rsidRPr="00D749F8" w:rsidRDefault="003129FC" w:rsidP="00D749F8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своевременное, качественное, успешное и добросовестное исполнение работником возложенных на него функций и должностных обязанностей в соответствующем периоде (отсутствие замечаний со стороны руководителей);</w:t>
      </w:r>
    </w:p>
    <w:p w:rsidR="003129FC" w:rsidRPr="00D749F8" w:rsidRDefault="003129FC" w:rsidP="00D749F8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lastRenderedPageBreak/>
        <w:t>соблюдение работниками трудовой дисциплины и правил трудового распорядка.</w:t>
      </w:r>
    </w:p>
    <w:p w:rsidR="003129FC" w:rsidRPr="00D749F8" w:rsidRDefault="003129FC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 xml:space="preserve">4.4.1. Размер премии по итогам работы за месяц устанавливается </w:t>
      </w:r>
      <w:proofErr w:type="gramStart"/>
      <w:r w:rsidRPr="00D749F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749F8">
        <w:rPr>
          <w:rFonts w:ascii="Times New Roman" w:hAnsi="Times New Roman" w:cs="Times New Roman"/>
          <w:sz w:val="24"/>
          <w:szCs w:val="24"/>
        </w:rPr>
        <w:t xml:space="preserve"> % к должностному окладу (окладу) и составляет:</w:t>
      </w:r>
    </w:p>
    <w:p w:rsidR="003129FC" w:rsidRPr="00D749F8" w:rsidRDefault="003129FC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 xml:space="preserve">33,3% электромонтеру, работнику по благоустройству, уборщику служебных помещений, </w:t>
      </w:r>
      <w:r w:rsidRPr="00D749F8">
        <w:rPr>
          <w:rFonts w:ascii="Times New Roman" w:eastAsia="Times New Roman" w:hAnsi="Times New Roman" w:cs="Times New Roman"/>
          <w:sz w:val="24"/>
          <w:szCs w:val="24"/>
        </w:rPr>
        <w:t>работнику по обслуживанию здания</w:t>
      </w:r>
      <w:r w:rsidR="00D55EC5" w:rsidRPr="00D749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5EC5" w:rsidRPr="00D749F8" w:rsidRDefault="00D55EC5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 xml:space="preserve">4.5.2. Снижение размеров премии по итогам работы за месяц производится: </w:t>
      </w:r>
    </w:p>
    <w:p w:rsidR="00D55EC5" w:rsidRPr="00D749F8" w:rsidRDefault="00D55EC5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на 100%: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работникам, привлеченным к дисциплинарной ответственности;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в случае нарушения требований норм, правил и инструкций по охране труда, пожарной безопасности;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за нарушение сохранности имущества, неправомерное его использование или иной ущерб имущества;</w:t>
      </w:r>
    </w:p>
    <w:p w:rsidR="00D55EC5" w:rsidRPr="00D749F8" w:rsidRDefault="00D55EC5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на 75%: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в случае некачественного и не в полном объеме выполнения должностных обязанностей, предусмотренных трудовым договором и должностной инструкцией;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за невыполнение без уважительных причин заданий, распоряжений руководителя, в чьем непосредственном подчинении находятся работники;</w:t>
      </w:r>
    </w:p>
    <w:p w:rsidR="00D55EC5" w:rsidRPr="00D749F8" w:rsidRDefault="00D55EC5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на 50%: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при систематическом (два и более раз) нарушении трудовой дисциплины и правил внутреннего трудового распорядка в премируемом периоде;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при наличии замечаний по выполнению письменных и устных поручений руководства;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при наличии обоснованных жалоб граждан на действия (бездействие) работников;</w:t>
      </w:r>
    </w:p>
    <w:p w:rsidR="00D55EC5" w:rsidRPr="00D749F8" w:rsidRDefault="00D55EC5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на 25%: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работником по его вине возложенных на него должностных обязанностей;</w:t>
      </w:r>
    </w:p>
    <w:p w:rsidR="00D55EC5" w:rsidRPr="00D749F8" w:rsidRDefault="00D55EC5" w:rsidP="00D749F8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за невыполнение мероприятий, направленных на сбережение энергоресурсов (электроэнергия, тепловая энергия, холодное и горячее водоснабжение).</w:t>
      </w:r>
    </w:p>
    <w:p w:rsidR="00D55EC5" w:rsidRPr="00D749F8" w:rsidRDefault="00D55EC5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4.5.3. Снижение размеров премии по итогам работы за месяц, в том числе с привлечением к дисциплинарной ответственности, оформляется распоряжением с указанием причин и конкретного размера (в процентах) снижения премии и утверждается главой Новомихайловского сельсовета.</w:t>
      </w:r>
    </w:p>
    <w:p w:rsidR="00D55EC5" w:rsidRPr="00D749F8" w:rsidRDefault="00D55EC5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4.5.4. Премирование по итогам работы за месяц производится на основании распоряжения главы Новомихайловского сельсовета.</w:t>
      </w:r>
    </w:p>
    <w:p w:rsidR="00D55EC5" w:rsidRDefault="00D55EC5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49F8">
        <w:rPr>
          <w:rFonts w:ascii="Times New Roman" w:hAnsi="Times New Roman" w:cs="Times New Roman"/>
          <w:sz w:val="24"/>
          <w:szCs w:val="24"/>
        </w:rPr>
        <w:t>4.5.5. Премирование осуществляется в пределах экономии по фонду оплаты труда.</w:t>
      </w:r>
    </w:p>
    <w:p w:rsidR="00D749F8" w:rsidRDefault="00D749F8" w:rsidP="00D749F8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749F8" w:rsidRDefault="00D749F8" w:rsidP="00D749F8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01.12.2017 года.</w:t>
      </w:r>
    </w:p>
    <w:p w:rsidR="00430E71" w:rsidRDefault="00430E71" w:rsidP="00430E71">
      <w:pPr>
        <w:pStyle w:val="a3"/>
        <w:ind w:left="76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30E71" w:rsidRPr="00D749F8" w:rsidRDefault="00430E71" w:rsidP="00D749F8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изменение в штатное расписание.</w:t>
      </w:r>
    </w:p>
    <w:p w:rsidR="00B8179C" w:rsidRPr="00D749F8" w:rsidRDefault="00B8179C" w:rsidP="00D749F8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8179C" w:rsidRPr="00D749F8" w:rsidRDefault="00B8179C" w:rsidP="00D749F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постановление подлежит официальному опубликованию  (обнародованию)</w:t>
      </w:r>
    </w:p>
    <w:p w:rsidR="00B8179C" w:rsidRPr="00D749F8" w:rsidRDefault="00B8179C" w:rsidP="00D749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8179C" w:rsidRPr="00D749F8" w:rsidRDefault="00B8179C" w:rsidP="00D749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8179C" w:rsidRPr="00D749F8" w:rsidRDefault="00B8179C" w:rsidP="00D749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Глава Новомихайловского сельсовета </w:t>
      </w: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49F8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П.А. Лавринов</w:t>
      </w:r>
    </w:p>
    <w:p w:rsidR="00464B76" w:rsidRPr="00D749F8" w:rsidRDefault="00464B76" w:rsidP="00D749F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64B76" w:rsidRPr="00D749F8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15906"/>
    <w:multiLevelType w:val="hybridMultilevel"/>
    <w:tmpl w:val="4E9C204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A40B5"/>
    <w:multiLevelType w:val="hybridMultilevel"/>
    <w:tmpl w:val="2548A90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7241D0A"/>
    <w:multiLevelType w:val="multilevel"/>
    <w:tmpl w:val="AF12F45A"/>
    <w:lvl w:ilvl="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4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79C"/>
    <w:rsid w:val="00084C20"/>
    <w:rsid w:val="001003C7"/>
    <w:rsid w:val="00281839"/>
    <w:rsid w:val="002B0E6C"/>
    <w:rsid w:val="003129FC"/>
    <w:rsid w:val="0037781F"/>
    <w:rsid w:val="003C0559"/>
    <w:rsid w:val="00430E71"/>
    <w:rsid w:val="00464B76"/>
    <w:rsid w:val="007415A3"/>
    <w:rsid w:val="007C457F"/>
    <w:rsid w:val="00893AB3"/>
    <w:rsid w:val="009A3B8A"/>
    <w:rsid w:val="009F023E"/>
    <w:rsid w:val="00A30F84"/>
    <w:rsid w:val="00A44A69"/>
    <w:rsid w:val="00B162FF"/>
    <w:rsid w:val="00B76E46"/>
    <w:rsid w:val="00B8179C"/>
    <w:rsid w:val="00BE7839"/>
    <w:rsid w:val="00C256FC"/>
    <w:rsid w:val="00C53BF7"/>
    <w:rsid w:val="00CF1319"/>
    <w:rsid w:val="00D453AA"/>
    <w:rsid w:val="00D55EC5"/>
    <w:rsid w:val="00D749F8"/>
    <w:rsid w:val="00DC738A"/>
    <w:rsid w:val="00E76BED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9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8179C"/>
    <w:rPr>
      <w:rFonts w:eastAsiaTheme="minorEastAsia"/>
      <w:lang w:eastAsia="ru-RU"/>
    </w:rPr>
  </w:style>
  <w:style w:type="table" w:customStyle="1" w:styleId="1">
    <w:name w:val="Сетка таблицы1"/>
    <w:basedOn w:val="a1"/>
    <w:uiPriority w:val="59"/>
    <w:rsid w:val="00B8179C"/>
    <w:rPr>
      <w:rFonts w:ascii="Times New Roman" w:eastAsiaTheme="minorEastAsia" w:hAnsi="Times New Roman" w:cs="Times New Roman"/>
      <w:sz w:val="26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8179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749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6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E453C620B4070D6BC2BD90911691B2A49C9562F1AC5B39B571D8867B76ACC885EE560418BD81E3m3C6F" TargetMode="External"/><Relationship Id="rId5" Type="http://schemas.openxmlformats.org/officeDocument/2006/relationships/hyperlink" Target="consultantplus://offline/ref=A2E453C620B4070D6BC2BD90911691B2A49D9361F0A05B39B571D8867B76ACC885EE560311mBC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2017-12-29T01:52:00Z</cp:lastPrinted>
  <dcterms:created xsi:type="dcterms:W3CDTF">2017-12-29T01:49:00Z</dcterms:created>
  <dcterms:modified xsi:type="dcterms:W3CDTF">2017-12-29T01:52:00Z</dcterms:modified>
</cp:coreProperties>
</file>