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AE" w:rsidRDefault="00807EAE" w:rsidP="00807EAE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807EAE" w:rsidRDefault="00807EAE" w:rsidP="00807EAE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Администрация Новомихайловского сельсовета</w:t>
      </w:r>
    </w:p>
    <w:p w:rsidR="00807EAE" w:rsidRDefault="00807EAE" w:rsidP="00807EAE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807EAE" w:rsidRDefault="00807EAE" w:rsidP="00807EAE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847967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847967">
        <w:rPr>
          <w:rFonts w:ascii="Times New Roman" w:hAnsi="Times New Roman" w:cs="Times New Roman"/>
          <w:sz w:val="26"/>
          <w:szCs w:val="26"/>
        </w:rPr>
        <w:t>марта</w:t>
      </w:r>
      <w:r>
        <w:rPr>
          <w:rFonts w:ascii="Times New Roman" w:hAnsi="Times New Roman" w:cs="Times New Roman"/>
          <w:sz w:val="26"/>
          <w:szCs w:val="26"/>
        </w:rPr>
        <w:t xml:space="preserve"> 201</w:t>
      </w:r>
      <w:r w:rsidR="00847967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 w:rsidR="008612FB">
        <w:rPr>
          <w:rFonts w:ascii="Times New Roman" w:hAnsi="Times New Roman" w:cs="Times New Roman"/>
          <w:sz w:val="26"/>
          <w:szCs w:val="26"/>
        </w:rPr>
        <w:tab/>
      </w:r>
      <w:r w:rsidR="008612FB">
        <w:rPr>
          <w:rFonts w:ascii="Times New Roman" w:hAnsi="Times New Roman" w:cs="Times New Roman"/>
          <w:sz w:val="26"/>
          <w:szCs w:val="26"/>
        </w:rPr>
        <w:tab/>
      </w:r>
      <w:r w:rsidR="008612F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№ </w:t>
      </w:r>
      <w:r w:rsidR="004A04F8">
        <w:rPr>
          <w:rFonts w:ascii="Times New Roman" w:hAnsi="Times New Roman" w:cs="Times New Roman"/>
          <w:sz w:val="26"/>
          <w:szCs w:val="26"/>
        </w:rPr>
        <w:t>21</w:t>
      </w:r>
    </w:p>
    <w:p w:rsidR="00807EAE" w:rsidRDefault="00807EAE" w:rsidP="00807EA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807EAE" w:rsidRDefault="00807EAE" w:rsidP="00807E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07EAE" w:rsidRDefault="002260EE" w:rsidP="00807EAE">
      <w:pPr>
        <w:widowControl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О внесении изменений в муниципальную программу, утвержденную Постановлением Администрации Новомихайловского сельсовета от 27.11.201</w:t>
      </w:r>
      <w:r w:rsidR="0046269C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7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года № 60</w:t>
      </w:r>
      <w:r w:rsidR="00807EAE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="00807EA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«Развитие органов местного самоуправления администрации Новомихайловского сельсовета на 2018</w:t>
      </w:r>
      <w:r w:rsidR="0046269C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– </w:t>
      </w:r>
      <w:r w:rsidR="00807EA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2022 годы»</w:t>
      </w:r>
    </w:p>
    <w:p w:rsidR="00807EAE" w:rsidRDefault="00807EAE" w:rsidP="00807E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807EAE" w:rsidRDefault="00807EAE" w:rsidP="00807EAE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Руководствуясь статьей 179 Бюджетного кодекса Российской Федерации, статьей 10 Устава муниципального образования Новомихайловский сельсовет, администрация Новомихайловского сельсовета</w:t>
      </w:r>
    </w:p>
    <w:p w:rsidR="00807EAE" w:rsidRDefault="00807EAE" w:rsidP="00807E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260EE" w:rsidRDefault="002260EE" w:rsidP="002260EE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260EE" w:rsidRDefault="002260EE" w:rsidP="002260EE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1.Внести изменения в муниципальную программу «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Развитие органов местного самоуправления администрации Новомихайловского сельсовета на 2018-2022 годы</w:t>
      </w:r>
      <w:r>
        <w:rPr>
          <w:rFonts w:ascii="Times New Roman" w:hAnsi="Times New Roman" w:cs="Times New Roman"/>
          <w:sz w:val="26"/>
          <w:szCs w:val="26"/>
        </w:rPr>
        <w:t>»: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в Паспорте программы строку «Объемы и источники финансирования Программы» изложить в новой редакции:</w:t>
      </w:r>
    </w:p>
    <w:tbl>
      <w:tblPr>
        <w:tblStyle w:val="a6"/>
        <w:tblW w:w="0" w:type="auto"/>
        <w:tblLook w:val="04A0"/>
      </w:tblPr>
      <w:tblGrid>
        <w:gridCol w:w="2068"/>
        <w:gridCol w:w="8614"/>
      </w:tblGrid>
      <w:tr w:rsidR="002260EE" w:rsidTr="002260EE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Программы составляет 20060,1 тыс. рублей,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год – 4210,9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год – 3835,6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3839,6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4087,0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4087,0 тыс. рублей.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 счет средств бюджета поселения – 19518,1 тыс. рублей,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год – 4098,9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год – 3722,6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3722,6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3987,0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3987,0 тыс. рублей.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МО Алтайский район – 542,0 тыс. рублей, 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год – 112,0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2019 год – 113,0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117,0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100,0 тыс. рублей;</w:t>
            </w:r>
          </w:p>
          <w:p w:rsidR="002260EE" w:rsidRDefault="002260E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 год – 100,0 тыс. рублей.</w:t>
            </w:r>
          </w:p>
        </w:tc>
      </w:tr>
    </w:tbl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1.2. Раздел «3. Перечень программных мероприятий» изложить в новой редакции, согласно приложению.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Раздел «4. Обоснование ресурсного обеспечения» изложить в новой редакции: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Бюджетные ассигнования, предусмотренные в плановом периоде 2018 – 2022 годов, могут быть уточнены при формировании проектов бюджета Новомихайловского сельсовета.</w:t>
      </w:r>
    </w:p>
    <w:p w:rsidR="002260EE" w:rsidRDefault="002260EE" w:rsidP="002260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Общий объем финансирования Программы составляет 20060,1 тыс. рублей,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4210,9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3835,6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3839,6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4087,0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4087,0 тыс. рублей.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 счет средств бюджета поселения – 19518,1 тыс. рублей,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4098,9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3722,6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3722,6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3987,0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3987,0 тыс. рублей.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 счет средств МО Алтайский район – 542,0 тыс. рублей, 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 – 112,0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113,0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2020 год – 117,0 тыс. рублей;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2021 год – 100,0 тыс. рублей;</w:t>
      </w:r>
    </w:p>
    <w:p w:rsidR="002260EE" w:rsidRDefault="002260EE" w:rsidP="002260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2022 год – 100,0 тыс. рублей.</w:t>
      </w:r>
    </w:p>
    <w:p w:rsidR="002260EE" w:rsidRDefault="002260EE" w:rsidP="002260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Данное Постановление подлежит официальному опубликованию (обнародованию).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его подписания.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Контроль исполнения настоящего Постановления оставляю за собой. </w:t>
      </w: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П.А. Лавринов</w:t>
      </w: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spacing w:after="0" w:line="240" w:lineRule="auto"/>
        <w:ind w:left="680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к постановлению Администрации Новомихайловского сельсовета от «</w:t>
      </w:r>
      <w:r w:rsidR="00847967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847967">
        <w:rPr>
          <w:rFonts w:ascii="Times New Roman" w:hAnsi="Times New Roman" w:cs="Times New Roman"/>
          <w:sz w:val="26"/>
          <w:szCs w:val="26"/>
        </w:rPr>
        <w:t>марта</w:t>
      </w:r>
      <w:r>
        <w:rPr>
          <w:rFonts w:ascii="Times New Roman" w:hAnsi="Times New Roman" w:cs="Times New Roman"/>
          <w:sz w:val="26"/>
          <w:szCs w:val="26"/>
        </w:rPr>
        <w:t xml:space="preserve"> 201</w:t>
      </w:r>
      <w:r w:rsidR="00847967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4A04F8">
        <w:rPr>
          <w:rFonts w:ascii="Times New Roman" w:hAnsi="Times New Roman" w:cs="Times New Roman"/>
          <w:sz w:val="26"/>
          <w:szCs w:val="26"/>
        </w:rPr>
        <w:t>21</w:t>
      </w: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Перечень программных мероприятий</w:t>
      </w:r>
    </w:p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заключается в осуществлении мероприятий:</w:t>
      </w:r>
    </w:p>
    <w:tbl>
      <w:tblPr>
        <w:tblStyle w:val="a6"/>
        <w:tblW w:w="11023" w:type="dxa"/>
        <w:tblLayout w:type="fixed"/>
        <w:tblLook w:val="04A0"/>
      </w:tblPr>
      <w:tblGrid>
        <w:gridCol w:w="432"/>
        <w:gridCol w:w="1601"/>
        <w:gridCol w:w="736"/>
        <w:gridCol w:w="656"/>
        <w:gridCol w:w="656"/>
        <w:gridCol w:w="656"/>
        <w:gridCol w:w="656"/>
        <w:gridCol w:w="656"/>
        <w:gridCol w:w="296"/>
        <w:gridCol w:w="284"/>
        <w:gridCol w:w="283"/>
        <w:gridCol w:w="284"/>
        <w:gridCol w:w="283"/>
        <w:gridCol w:w="709"/>
        <w:gridCol w:w="709"/>
        <w:gridCol w:w="709"/>
        <w:gridCol w:w="708"/>
        <w:gridCol w:w="709"/>
      </w:tblGrid>
      <w:tr w:rsidR="002260EE" w:rsidTr="001823B1">
        <w:tc>
          <w:tcPr>
            <w:tcW w:w="4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  <w:tc>
          <w:tcPr>
            <w:tcW w:w="8254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</w:tr>
      <w:tr w:rsidR="001823B1" w:rsidTr="001823B1">
        <w:tc>
          <w:tcPr>
            <w:tcW w:w="43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143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354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Республики Хакасия</w:t>
            </w:r>
          </w:p>
        </w:tc>
      </w:tr>
      <w:tr w:rsidR="001823B1" w:rsidTr="001823B1">
        <w:tc>
          <w:tcPr>
            <w:tcW w:w="43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260EE" w:rsidRDefault="002260E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</w:tr>
      <w:tr w:rsidR="001823B1" w:rsidTr="001823B1"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01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Функционирование главы Новомихайловского сельсовета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3122,1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600,7</w:t>
            </w:r>
          </w:p>
        </w:tc>
        <w:tc>
          <w:tcPr>
            <w:tcW w:w="656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660,0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660,0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1654,9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320,3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347,0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выборов Главы Новомихайловского сельсовета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194,2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194,2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Осуществление деятельности военного учетного стола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508,0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109,0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Доплаты к пенсии муниципальных служащих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Содержание мест захоронения животных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Отлов и содержание бездомных животных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</w:tr>
      <w:tr w:rsidR="001823B1" w:rsidTr="001823B1">
        <w:tc>
          <w:tcPr>
            <w:tcW w:w="43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01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централизованной бухгалтерии, группы хозяйственного обслуживания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13155,9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2672,7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2541,6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2541,6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2700,0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2700,0</w:t>
            </w:r>
          </w:p>
        </w:tc>
        <w:tc>
          <w:tcPr>
            <w:tcW w:w="296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1823B1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23B1" w:rsidTr="001823B1">
        <w:tc>
          <w:tcPr>
            <w:tcW w:w="203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20060,1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4098,9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3722,6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3722,6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3987,0</w:t>
            </w:r>
          </w:p>
        </w:tc>
        <w:tc>
          <w:tcPr>
            <w:tcW w:w="656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3987,0</w:t>
            </w:r>
          </w:p>
        </w:tc>
        <w:tc>
          <w:tcPr>
            <w:tcW w:w="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:rsidR="002260EE" w:rsidRDefault="002260EE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117,0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:rsidR="002260EE" w:rsidRDefault="001823B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</w:tbl>
    <w:p w:rsidR="002260EE" w:rsidRDefault="002260EE" w:rsidP="002260E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C6B48" w:rsidRDefault="00DC6B48" w:rsidP="002260EE">
      <w:pPr>
        <w:spacing w:after="0" w:line="240" w:lineRule="auto"/>
        <w:jc w:val="center"/>
      </w:pPr>
    </w:p>
    <w:sectPr w:rsidR="00DC6B48" w:rsidSect="002260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6"/>
      <w:numFmt w:val="decimal"/>
      <w:lvlText w:val="%1.%2."/>
      <w:lvlJc w:val="left"/>
      <w:pPr>
        <w:ind w:left="1069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07EAE"/>
    <w:rsid w:val="001823B1"/>
    <w:rsid w:val="002260EE"/>
    <w:rsid w:val="00236948"/>
    <w:rsid w:val="0046269C"/>
    <w:rsid w:val="004A04F8"/>
    <w:rsid w:val="00613CAB"/>
    <w:rsid w:val="00807EAE"/>
    <w:rsid w:val="00847967"/>
    <w:rsid w:val="008612FB"/>
    <w:rsid w:val="00B81318"/>
    <w:rsid w:val="00C06B82"/>
    <w:rsid w:val="00DC6B48"/>
    <w:rsid w:val="00E61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EA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locked/>
    <w:rsid w:val="00807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7EAE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807EAE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07EAE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7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E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260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2260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2018-03-23T01:44:00Z</cp:lastPrinted>
  <dcterms:created xsi:type="dcterms:W3CDTF">2017-11-30T02:49:00Z</dcterms:created>
  <dcterms:modified xsi:type="dcterms:W3CDTF">2018-03-23T01:47:00Z</dcterms:modified>
</cp:coreProperties>
</file>