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Российская Федерация</w:t>
      </w: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Республика Хакасия</w:t>
      </w: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Алтайский район</w:t>
      </w: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 xml:space="preserve">Администрация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Pr="00F72D0C">
        <w:rPr>
          <w:rFonts w:eastAsia="Calibri"/>
          <w:sz w:val="26"/>
          <w:szCs w:val="22"/>
          <w:lang w:eastAsia="en-US"/>
        </w:rPr>
        <w:t xml:space="preserve"> сельсовета</w:t>
      </w:r>
    </w:p>
    <w:p w:rsidR="00846A84" w:rsidRPr="00F72D0C" w:rsidRDefault="00846A84" w:rsidP="00846A84">
      <w:pPr>
        <w:ind w:left="1984"/>
        <w:jc w:val="center"/>
        <w:rPr>
          <w:rFonts w:eastAsia="Calibri"/>
          <w:sz w:val="26"/>
          <w:szCs w:val="22"/>
          <w:lang w:eastAsia="en-US"/>
        </w:rPr>
      </w:pP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</w:p>
    <w:p w:rsidR="00846A84" w:rsidRPr="00F72D0C" w:rsidRDefault="00846A84" w:rsidP="00846A84">
      <w:pPr>
        <w:ind w:left="-284"/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ПОСТАНОВЛЕНИЕ</w:t>
      </w:r>
    </w:p>
    <w:p w:rsidR="00846A84" w:rsidRPr="00F72D0C" w:rsidRDefault="00846A84" w:rsidP="00846A84">
      <w:pPr>
        <w:spacing w:after="200" w:line="276" w:lineRule="auto"/>
        <w:rPr>
          <w:rFonts w:eastAsia="Calibri"/>
          <w:sz w:val="26"/>
          <w:szCs w:val="22"/>
          <w:lang w:eastAsia="en-US"/>
        </w:rPr>
      </w:pPr>
    </w:p>
    <w:tbl>
      <w:tblPr>
        <w:tblW w:w="99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010"/>
        <w:gridCol w:w="4890"/>
      </w:tblGrid>
      <w:tr w:rsidR="00846A84" w:rsidRPr="00F72D0C" w:rsidTr="00C151A3">
        <w:trPr>
          <w:tblCellSpacing w:w="0" w:type="dxa"/>
        </w:trPr>
        <w:tc>
          <w:tcPr>
            <w:tcW w:w="5010" w:type="dxa"/>
            <w:vAlign w:val="bottom"/>
            <w:hideMark/>
          </w:tcPr>
          <w:p w:rsidR="00846A84" w:rsidRPr="00F72D0C" w:rsidRDefault="00846A84" w:rsidP="00320B9A">
            <w:pPr>
              <w:spacing w:line="276" w:lineRule="auto"/>
              <w:rPr>
                <w:rFonts w:eastAsia="Calibri"/>
                <w:sz w:val="26"/>
                <w:lang w:eastAsia="en-US"/>
              </w:rPr>
            </w:pPr>
            <w:r>
              <w:rPr>
                <w:rFonts w:eastAsia="Calibri"/>
                <w:sz w:val="26"/>
                <w:szCs w:val="22"/>
                <w:lang w:eastAsia="en-US"/>
              </w:rPr>
              <w:t xml:space="preserve">«   </w:t>
            </w:r>
            <w:r w:rsidR="004168A9">
              <w:rPr>
                <w:rFonts w:eastAsia="Calibri"/>
                <w:sz w:val="26"/>
                <w:szCs w:val="22"/>
                <w:lang w:eastAsia="en-US"/>
              </w:rPr>
              <w:t>25</w:t>
            </w:r>
            <w:r>
              <w:rPr>
                <w:rFonts w:eastAsia="Calibri"/>
                <w:sz w:val="26"/>
                <w:szCs w:val="22"/>
                <w:lang w:eastAsia="en-US"/>
              </w:rPr>
              <w:t xml:space="preserve"> </w:t>
            </w:r>
            <w:r w:rsidR="007A7557">
              <w:rPr>
                <w:rFonts w:eastAsia="Calibri"/>
                <w:sz w:val="26"/>
                <w:szCs w:val="22"/>
                <w:lang w:eastAsia="en-US"/>
              </w:rPr>
              <w:t>» августа</w:t>
            </w:r>
            <w:r>
              <w:rPr>
                <w:rFonts w:eastAsia="Calibri"/>
                <w:sz w:val="26"/>
                <w:szCs w:val="22"/>
                <w:lang w:eastAsia="en-US"/>
              </w:rPr>
              <w:t xml:space="preserve">  2020</w:t>
            </w:r>
            <w:r w:rsidR="007A7557">
              <w:rPr>
                <w:rFonts w:eastAsia="Calibri"/>
                <w:sz w:val="26"/>
                <w:szCs w:val="22"/>
                <w:lang w:eastAsia="en-US"/>
              </w:rPr>
              <w:t>г.</w:t>
            </w:r>
          </w:p>
        </w:tc>
        <w:tc>
          <w:tcPr>
            <w:tcW w:w="4890" w:type="dxa"/>
            <w:vAlign w:val="bottom"/>
            <w:hideMark/>
          </w:tcPr>
          <w:p w:rsidR="00846A84" w:rsidRPr="007A7557" w:rsidRDefault="00846A84" w:rsidP="00846A84">
            <w:pPr>
              <w:spacing w:line="276" w:lineRule="auto"/>
              <w:rPr>
                <w:rFonts w:eastAsia="Calibri"/>
                <w:sz w:val="26"/>
                <w:lang w:eastAsia="en-US"/>
              </w:rPr>
            </w:pPr>
            <w:r w:rsidRPr="00F72D0C">
              <w:rPr>
                <w:rFonts w:eastAsia="Calibri"/>
                <w:sz w:val="26"/>
                <w:szCs w:val="22"/>
                <w:lang w:eastAsia="en-US"/>
              </w:rPr>
              <w:t xml:space="preserve">                                              </w:t>
            </w:r>
            <w:r>
              <w:rPr>
                <w:rFonts w:eastAsia="Calibri"/>
                <w:sz w:val="26"/>
                <w:szCs w:val="22"/>
                <w:lang w:eastAsia="en-US"/>
              </w:rPr>
              <w:t xml:space="preserve">     </w:t>
            </w:r>
            <w:r w:rsidRPr="00F72D0C">
              <w:rPr>
                <w:rFonts w:eastAsia="Calibri"/>
                <w:sz w:val="26"/>
                <w:szCs w:val="22"/>
                <w:lang w:eastAsia="en-US"/>
              </w:rPr>
              <w:t xml:space="preserve">           № </w:t>
            </w:r>
            <w:r w:rsidR="004168A9">
              <w:rPr>
                <w:rFonts w:eastAsia="Calibri"/>
                <w:sz w:val="26"/>
                <w:szCs w:val="22"/>
                <w:lang w:eastAsia="en-US"/>
              </w:rPr>
              <w:t>66</w:t>
            </w:r>
          </w:p>
        </w:tc>
      </w:tr>
      <w:tr w:rsidR="00846A84" w:rsidRPr="00F72D0C" w:rsidTr="00C151A3">
        <w:trPr>
          <w:tblCellSpacing w:w="0" w:type="dxa"/>
        </w:trPr>
        <w:tc>
          <w:tcPr>
            <w:tcW w:w="9900" w:type="dxa"/>
            <w:gridSpan w:val="2"/>
            <w:vAlign w:val="bottom"/>
            <w:hideMark/>
          </w:tcPr>
          <w:p w:rsidR="00846A84" w:rsidRPr="00F72D0C" w:rsidRDefault="007A7557" w:rsidP="00C151A3">
            <w:pPr>
              <w:spacing w:line="276" w:lineRule="auto"/>
              <w:jc w:val="center"/>
              <w:rPr>
                <w:rFonts w:eastAsia="Calibri"/>
                <w:sz w:val="26"/>
                <w:lang w:eastAsia="en-US"/>
              </w:rPr>
            </w:pPr>
            <w:proofErr w:type="gramStart"/>
            <w:r>
              <w:rPr>
                <w:rFonts w:eastAsia="Calibri"/>
                <w:sz w:val="26"/>
                <w:szCs w:val="22"/>
                <w:lang w:eastAsia="en-US"/>
              </w:rPr>
              <w:t>с</w:t>
            </w:r>
            <w:proofErr w:type="gramEnd"/>
            <w:r>
              <w:rPr>
                <w:rFonts w:eastAsia="Calibri"/>
                <w:sz w:val="26"/>
                <w:szCs w:val="22"/>
                <w:lang w:eastAsia="en-US"/>
              </w:rPr>
              <w:t>. Новомихайловка</w:t>
            </w:r>
          </w:p>
        </w:tc>
      </w:tr>
    </w:tbl>
    <w:p w:rsidR="00846A84" w:rsidRPr="00F72D0C" w:rsidRDefault="00846A84" w:rsidP="00846A84">
      <w:pPr>
        <w:spacing w:after="200" w:line="276" w:lineRule="auto"/>
        <w:rPr>
          <w:rFonts w:eastAsia="Calibri"/>
          <w:sz w:val="26"/>
          <w:szCs w:val="22"/>
          <w:lang w:eastAsia="en-US"/>
        </w:rPr>
      </w:pPr>
    </w:p>
    <w:p w:rsidR="00846A84" w:rsidRDefault="00846A84" w:rsidP="00846A84">
      <w:pPr>
        <w:ind w:right="5952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Об</w:t>
      </w:r>
      <w:r>
        <w:rPr>
          <w:rFonts w:eastAsia="Calibri"/>
          <w:sz w:val="26"/>
          <w:szCs w:val="22"/>
          <w:lang w:eastAsia="en-US"/>
        </w:rPr>
        <w:t xml:space="preserve"> </w:t>
      </w:r>
      <w:r w:rsidRPr="00F72D0C">
        <w:rPr>
          <w:rFonts w:eastAsia="Calibri"/>
          <w:sz w:val="26"/>
          <w:szCs w:val="22"/>
          <w:lang w:eastAsia="en-US"/>
        </w:rPr>
        <w:t xml:space="preserve"> утверждении</w:t>
      </w:r>
      <w:r>
        <w:rPr>
          <w:rFonts w:eastAsia="Calibri"/>
          <w:sz w:val="26"/>
          <w:szCs w:val="22"/>
          <w:lang w:eastAsia="en-US"/>
        </w:rPr>
        <w:t xml:space="preserve">    Порядка  осуществления бюджетных инвестиций в форме капитальных вложений в объекты муниципальной собственности и порядке предоставления субсидий</w:t>
      </w:r>
      <w:r w:rsidRPr="00F72D0C">
        <w:rPr>
          <w:rFonts w:eastAsia="Calibri"/>
          <w:sz w:val="26"/>
          <w:szCs w:val="22"/>
          <w:lang w:eastAsia="en-US"/>
        </w:rPr>
        <w:t xml:space="preserve">   </w:t>
      </w:r>
    </w:p>
    <w:p w:rsidR="00846A84" w:rsidRPr="00F72D0C" w:rsidRDefault="00846A84" w:rsidP="00846A84">
      <w:pPr>
        <w:ind w:left="3119"/>
        <w:rPr>
          <w:rFonts w:eastAsia="Calibri"/>
          <w:sz w:val="26"/>
          <w:szCs w:val="22"/>
          <w:lang w:eastAsia="en-US"/>
        </w:rPr>
      </w:pPr>
    </w:p>
    <w:p w:rsidR="00846A84" w:rsidRPr="00F72D0C" w:rsidRDefault="00846A84" w:rsidP="00846A84">
      <w:pPr>
        <w:spacing w:after="200" w:line="276" w:lineRule="auto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 </w:t>
      </w:r>
    </w:p>
    <w:p w:rsidR="00846A84" w:rsidRPr="00F72D0C" w:rsidRDefault="00441975" w:rsidP="00846A84">
      <w:pPr>
        <w:spacing w:after="200"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>
        <w:rPr>
          <w:rFonts w:eastAsia="Calibri"/>
          <w:sz w:val="26"/>
          <w:szCs w:val="22"/>
          <w:lang w:eastAsia="en-US"/>
        </w:rPr>
        <w:t xml:space="preserve">В соответствии </w:t>
      </w:r>
      <w:r w:rsidRPr="00441975">
        <w:rPr>
          <w:sz w:val="28"/>
          <w:szCs w:val="28"/>
        </w:rPr>
        <w:t xml:space="preserve"> </w:t>
      </w:r>
      <w:r w:rsidRPr="00441975">
        <w:rPr>
          <w:sz w:val="26"/>
          <w:szCs w:val="26"/>
        </w:rPr>
        <w:t xml:space="preserve">со статьями 78.2 и 79 </w:t>
      </w:r>
      <w:r w:rsidR="00846A84" w:rsidRPr="00441975">
        <w:rPr>
          <w:rFonts w:eastAsia="Calibri"/>
          <w:sz w:val="26"/>
          <w:szCs w:val="26"/>
          <w:lang w:eastAsia="en-US"/>
        </w:rPr>
        <w:t xml:space="preserve"> </w:t>
      </w:r>
      <w:r w:rsidR="00846A84" w:rsidRPr="00F72D0C">
        <w:rPr>
          <w:rFonts w:eastAsia="Calibri"/>
          <w:sz w:val="26"/>
          <w:szCs w:val="22"/>
          <w:lang w:eastAsia="en-US"/>
        </w:rPr>
        <w:t>Бюджетн</w:t>
      </w:r>
      <w:r>
        <w:rPr>
          <w:rFonts w:eastAsia="Calibri"/>
          <w:sz w:val="26"/>
          <w:szCs w:val="22"/>
          <w:lang w:eastAsia="en-US"/>
        </w:rPr>
        <w:t>ого кодекса</w:t>
      </w:r>
      <w:r w:rsidR="00846A84" w:rsidRPr="00F72D0C">
        <w:rPr>
          <w:rFonts w:eastAsia="Calibri"/>
          <w:sz w:val="26"/>
          <w:szCs w:val="22"/>
          <w:lang w:eastAsia="en-US"/>
        </w:rPr>
        <w:t xml:space="preserve"> Российской Федерации, руководствуясь Федеральным законом от 06 октября 2003года № 131-ФЗ «Об общих принципах организации местного самоуправления в Российской Федерации», Уставом муниц</w:t>
      </w:r>
      <w:r w:rsidR="007A7557">
        <w:rPr>
          <w:rFonts w:eastAsia="Calibri"/>
          <w:sz w:val="26"/>
          <w:szCs w:val="22"/>
          <w:lang w:eastAsia="en-US"/>
        </w:rPr>
        <w:t>ипального образования Новомихайловский</w:t>
      </w:r>
      <w:r w:rsidR="00846A84" w:rsidRPr="00F72D0C">
        <w:rPr>
          <w:rFonts w:eastAsia="Calibri"/>
          <w:sz w:val="26"/>
          <w:szCs w:val="22"/>
          <w:lang w:eastAsia="en-US"/>
        </w:rPr>
        <w:t xml:space="preserve">  сельсовет, Администрация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="00846A84" w:rsidRPr="00F72D0C">
        <w:rPr>
          <w:rFonts w:eastAsia="Calibri"/>
          <w:sz w:val="26"/>
          <w:szCs w:val="22"/>
          <w:lang w:eastAsia="en-US"/>
        </w:rPr>
        <w:t xml:space="preserve"> сельсовета</w:t>
      </w:r>
    </w:p>
    <w:p w:rsidR="00846A84" w:rsidRPr="00F72D0C" w:rsidRDefault="00846A84" w:rsidP="00846A84">
      <w:pPr>
        <w:spacing w:after="200" w:line="276" w:lineRule="auto"/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ПОСТАНОВЛЯЕТ:</w:t>
      </w:r>
    </w:p>
    <w:p w:rsidR="00846A84" w:rsidRPr="00F72D0C" w:rsidRDefault="00846A84" w:rsidP="00846A84">
      <w:pPr>
        <w:spacing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 xml:space="preserve">1. Утвердить </w:t>
      </w:r>
      <w:r>
        <w:rPr>
          <w:rFonts w:eastAsia="Calibri"/>
          <w:sz w:val="26"/>
          <w:szCs w:val="22"/>
          <w:lang w:eastAsia="en-US"/>
        </w:rPr>
        <w:t>Порядок осуществления бюджетных инвестиций в форме капитальных вложений в объекты муниципальной собственности  и  порядке предоставления субсидий</w:t>
      </w:r>
      <w:r w:rsidRPr="00F72D0C">
        <w:rPr>
          <w:rFonts w:eastAsia="Calibri"/>
          <w:sz w:val="26"/>
          <w:szCs w:val="22"/>
          <w:lang w:eastAsia="en-US"/>
        </w:rPr>
        <w:t xml:space="preserve"> </w:t>
      </w:r>
      <w:proofErr w:type="gramStart"/>
      <w:r>
        <w:rPr>
          <w:rFonts w:eastAsia="Calibri"/>
          <w:sz w:val="26"/>
          <w:szCs w:val="22"/>
          <w:lang w:eastAsia="en-US"/>
        </w:rPr>
        <w:t>согласно приложения</w:t>
      </w:r>
      <w:proofErr w:type="gramEnd"/>
      <w:r w:rsidRPr="00F72D0C">
        <w:rPr>
          <w:rFonts w:eastAsia="Calibri"/>
          <w:sz w:val="26"/>
          <w:szCs w:val="22"/>
          <w:lang w:eastAsia="en-US"/>
        </w:rPr>
        <w:t>.</w:t>
      </w:r>
    </w:p>
    <w:p w:rsidR="00846A84" w:rsidRPr="00F72D0C" w:rsidRDefault="00846A84" w:rsidP="00846A84">
      <w:pPr>
        <w:spacing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2</w:t>
      </w:r>
      <w:r>
        <w:rPr>
          <w:rFonts w:eastAsia="Calibri"/>
          <w:sz w:val="26"/>
          <w:szCs w:val="22"/>
          <w:lang w:eastAsia="en-US"/>
        </w:rPr>
        <w:t xml:space="preserve">. </w:t>
      </w:r>
      <w:r w:rsidRPr="00F72D0C">
        <w:rPr>
          <w:rFonts w:eastAsia="Calibri"/>
          <w:sz w:val="26"/>
          <w:szCs w:val="22"/>
          <w:lang w:eastAsia="en-US"/>
        </w:rPr>
        <w:t xml:space="preserve">Опубликовать настоящее Постановление на официальном сайте Администрации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Pr="00F72D0C">
        <w:rPr>
          <w:rFonts w:eastAsia="Calibri"/>
          <w:sz w:val="26"/>
          <w:szCs w:val="22"/>
          <w:lang w:eastAsia="en-US"/>
        </w:rPr>
        <w:t xml:space="preserve"> сельсовета </w:t>
      </w:r>
      <w:r w:rsidR="007A7557" w:rsidRPr="007A7557">
        <w:rPr>
          <w:rFonts w:eastAsia="Calibri"/>
          <w:sz w:val="26"/>
          <w:szCs w:val="22"/>
          <w:lang w:eastAsia="en-US"/>
        </w:rPr>
        <w:t>https://новомихайловка-адм</w:t>
      </w:r>
      <w:proofErr w:type="gramStart"/>
      <w:r w:rsidR="007A7557" w:rsidRPr="007A7557">
        <w:rPr>
          <w:rFonts w:eastAsia="Calibri"/>
          <w:sz w:val="26"/>
          <w:szCs w:val="22"/>
          <w:lang w:eastAsia="en-US"/>
        </w:rPr>
        <w:t>.р</w:t>
      </w:r>
      <w:proofErr w:type="gramEnd"/>
      <w:r w:rsidR="007A7557" w:rsidRPr="007A7557">
        <w:rPr>
          <w:rFonts w:eastAsia="Calibri"/>
          <w:sz w:val="26"/>
          <w:szCs w:val="22"/>
          <w:lang w:eastAsia="en-US"/>
        </w:rPr>
        <w:t>ф</w:t>
      </w:r>
      <w:r w:rsidRPr="00F72D0C">
        <w:rPr>
          <w:rFonts w:eastAsia="Calibri"/>
          <w:sz w:val="26"/>
          <w:szCs w:val="22"/>
          <w:lang w:eastAsia="en-US"/>
        </w:rPr>
        <w:t xml:space="preserve"> и обнародовать на стенде в здании Администрации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Pr="00F72D0C">
        <w:rPr>
          <w:rFonts w:eastAsia="Calibri"/>
          <w:sz w:val="26"/>
          <w:szCs w:val="22"/>
          <w:lang w:eastAsia="en-US"/>
        </w:rPr>
        <w:t xml:space="preserve"> сельсовета.</w:t>
      </w:r>
    </w:p>
    <w:p w:rsidR="00846A84" w:rsidRPr="00F72D0C" w:rsidRDefault="00846A84" w:rsidP="00846A84">
      <w:pPr>
        <w:spacing w:after="200"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>
        <w:rPr>
          <w:rFonts w:eastAsia="Calibri"/>
          <w:sz w:val="26"/>
          <w:szCs w:val="22"/>
          <w:lang w:eastAsia="en-US"/>
        </w:rPr>
        <w:t>4</w:t>
      </w:r>
      <w:r w:rsidRPr="00F72D0C">
        <w:rPr>
          <w:rFonts w:eastAsia="Calibri"/>
          <w:sz w:val="26"/>
          <w:szCs w:val="22"/>
          <w:lang w:eastAsia="en-US"/>
        </w:rPr>
        <w:t xml:space="preserve">. </w:t>
      </w:r>
      <w:proofErr w:type="gramStart"/>
      <w:r w:rsidRPr="00F72D0C">
        <w:rPr>
          <w:rFonts w:eastAsia="Calibri"/>
          <w:sz w:val="26"/>
          <w:szCs w:val="22"/>
          <w:lang w:eastAsia="en-US"/>
        </w:rPr>
        <w:t>Контроль за</w:t>
      </w:r>
      <w:proofErr w:type="gramEnd"/>
      <w:r w:rsidRPr="00F72D0C">
        <w:rPr>
          <w:rFonts w:eastAsia="Calibri"/>
          <w:sz w:val="26"/>
          <w:szCs w:val="22"/>
          <w:lang w:eastAsia="en-US"/>
        </w:rPr>
        <w:t xml:space="preserve"> исполнением настоящего постановления оставляю за собой.</w:t>
      </w:r>
    </w:p>
    <w:p w:rsidR="00846A84" w:rsidRPr="00F72D0C" w:rsidRDefault="00846A84" w:rsidP="00846A84">
      <w:pPr>
        <w:spacing w:after="200" w:line="276" w:lineRule="auto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 </w:t>
      </w:r>
    </w:p>
    <w:p w:rsidR="00846A84" w:rsidRPr="00F72D0C" w:rsidRDefault="00846A84" w:rsidP="00846A84">
      <w:pPr>
        <w:spacing w:line="276" w:lineRule="auto"/>
        <w:jc w:val="both"/>
        <w:rPr>
          <w:rFonts w:eastAsia="Calibri"/>
          <w:sz w:val="26"/>
          <w:szCs w:val="22"/>
          <w:lang w:eastAsia="en-US"/>
        </w:rPr>
      </w:pPr>
      <w:r>
        <w:rPr>
          <w:rFonts w:eastAsia="Calibri"/>
          <w:sz w:val="26"/>
          <w:szCs w:val="22"/>
          <w:lang w:eastAsia="en-US"/>
        </w:rPr>
        <w:t>Г</w:t>
      </w:r>
      <w:r w:rsidRPr="00F72D0C">
        <w:rPr>
          <w:rFonts w:eastAsia="Calibri"/>
          <w:sz w:val="26"/>
          <w:szCs w:val="22"/>
          <w:lang w:eastAsia="en-US"/>
        </w:rPr>
        <w:t>лав</w:t>
      </w:r>
      <w:r>
        <w:rPr>
          <w:rFonts w:eastAsia="Calibri"/>
          <w:sz w:val="26"/>
          <w:szCs w:val="22"/>
          <w:lang w:eastAsia="en-US"/>
        </w:rPr>
        <w:t>а</w:t>
      </w:r>
      <w:r w:rsidRPr="00F72D0C">
        <w:rPr>
          <w:rFonts w:eastAsia="Calibri"/>
          <w:sz w:val="26"/>
          <w:szCs w:val="22"/>
          <w:lang w:eastAsia="en-US"/>
        </w:rPr>
        <w:t xml:space="preserve"> </w:t>
      </w:r>
    </w:p>
    <w:p w:rsidR="00DF34F8" w:rsidRDefault="007A7557" w:rsidP="00846A8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Новомихайловского</w:t>
      </w:r>
      <w:r w:rsidR="00846A84" w:rsidRPr="00F72D0C">
        <w:rPr>
          <w:rFonts w:eastAsia="Calibri"/>
          <w:lang w:eastAsia="en-US"/>
        </w:rPr>
        <w:t xml:space="preserve"> сельсовета                                       </w:t>
      </w:r>
      <w:r>
        <w:rPr>
          <w:rFonts w:eastAsia="Calibri"/>
          <w:lang w:eastAsia="en-US"/>
        </w:rPr>
        <w:t>                             П.А.Лавринов</w:t>
      </w:r>
    </w:p>
    <w:p w:rsidR="00846A84" w:rsidRPr="00377378" w:rsidRDefault="00846A84" w:rsidP="00846A84">
      <w:pPr>
        <w:rPr>
          <w:b/>
        </w:rPr>
      </w:pPr>
    </w:p>
    <w:p w:rsidR="00DF34F8" w:rsidRDefault="00DF34F8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DF34F8" w:rsidRPr="00673121" w:rsidRDefault="00441975" w:rsidP="00846A84">
      <w:pPr>
        <w:autoSpaceDE w:val="0"/>
        <w:autoSpaceDN w:val="0"/>
        <w:adjustRightInd w:val="0"/>
        <w:jc w:val="center"/>
      </w:pPr>
      <w:r>
        <w:rPr>
          <w:sz w:val="28"/>
          <w:szCs w:val="28"/>
        </w:rPr>
        <w:lastRenderedPageBreak/>
        <w:t xml:space="preserve"> </w:t>
      </w:r>
      <w:r w:rsidR="00846A84">
        <w:rPr>
          <w:sz w:val="28"/>
          <w:szCs w:val="28"/>
        </w:rPr>
        <w:t xml:space="preserve">                       </w:t>
      </w:r>
      <w:r w:rsidR="007A7557">
        <w:rPr>
          <w:sz w:val="28"/>
          <w:szCs w:val="28"/>
        </w:rPr>
        <w:t xml:space="preserve">                             </w:t>
      </w:r>
      <w:r w:rsidR="00673121">
        <w:t>Приложение</w:t>
      </w:r>
      <w:r w:rsidR="00534681" w:rsidRPr="00673121">
        <w:br/>
      </w:r>
      <w:r w:rsidR="00846A84">
        <w:t xml:space="preserve">                                                                                                  </w:t>
      </w:r>
      <w:r w:rsidR="007A7557">
        <w:t xml:space="preserve">    </w:t>
      </w:r>
      <w:r w:rsidR="00673121">
        <w:t xml:space="preserve">к </w:t>
      </w:r>
      <w:r w:rsidR="00534681" w:rsidRPr="00673121">
        <w:t>постановлени</w:t>
      </w:r>
      <w:r w:rsidR="00673121">
        <w:t xml:space="preserve">ю </w:t>
      </w:r>
      <w:r w:rsidR="00534681" w:rsidRPr="00673121">
        <w:t>Администрации</w:t>
      </w:r>
      <w:r w:rsidR="00534681" w:rsidRPr="00673121">
        <w:br/>
      </w:r>
      <w:r w:rsidR="00846A84">
        <w:t xml:space="preserve">                                                                                  </w:t>
      </w:r>
      <w:r w:rsidR="007A7557">
        <w:t xml:space="preserve">               Новомихайловского</w:t>
      </w:r>
      <w:r w:rsidR="003B0F8B">
        <w:t xml:space="preserve"> сельсовета</w:t>
      </w:r>
      <w:r w:rsidR="00534681" w:rsidRPr="00673121">
        <w:br/>
      </w:r>
      <w:r w:rsidR="00846A84">
        <w:t xml:space="preserve">                                                             </w:t>
      </w:r>
      <w:r w:rsidR="00320B9A">
        <w:t xml:space="preserve">                 </w:t>
      </w:r>
      <w:r w:rsidR="00534681" w:rsidRPr="00673121">
        <w:t xml:space="preserve">от </w:t>
      </w:r>
      <w:r w:rsidR="004168A9">
        <w:t>25</w:t>
      </w:r>
      <w:r w:rsidR="00320B9A">
        <w:t>.0</w:t>
      </w:r>
      <w:r w:rsidR="007A7557">
        <w:t>8</w:t>
      </w:r>
      <w:r w:rsidR="00320B9A">
        <w:t>.2020</w:t>
      </w:r>
      <w:r w:rsidR="00534681" w:rsidRPr="00673121">
        <w:t xml:space="preserve"> г № </w:t>
      </w:r>
      <w:r w:rsidR="004168A9">
        <w:t>66</w:t>
      </w:r>
    </w:p>
    <w:p w:rsidR="00441975" w:rsidRDefault="00441975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41975" w:rsidRDefault="00441975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41975">
        <w:rPr>
          <w:bCs/>
          <w:sz w:val="28"/>
          <w:szCs w:val="28"/>
        </w:rPr>
        <w:t>ПОРЯДОК</w:t>
      </w: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sz w:val="28"/>
        </w:rPr>
      </w:pPr>
      <w:r w:rsidRPr="00441975">
        <w:rPr>
          <w:sz w:val="28"/>
        </w:rPr>
        <w:t>осуществления бюджетных инвестиций в</w:t>
      </w:r>
      <w:r w:rsidRPr="00441975">
        <w:rPr>
          <w:bCs/>
          <w:sz w:val="28"/>
          <w:szCs w:val="28"/>
        </w:rPr>
        <w:t xml:space="preserve"> форме капитальных вложений в объекты муниципальной собственности </w:t>
      </w:r>
      <w:r w:rsidR="00534681" w:rsidRPr="00441975">
        <w:rPr>
          <w:bCs/>
          <w:sz w:val="28"/>
          <w:szCs w:val="28"/>
        </w:rPr>
        <w:t>и порядок предоставления субсидий</w:t>
      </w: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41975">
        <w:rPr>
          <w:bCs/>
          <w:sz w:val="28"/>
          <w:szCs w:val="28"/>
        </w:rPr>
        <w:t>I. Общие положения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1. </w:t>
      </w:r>
      <w:r w:rsidRPr="002A0519">
        <w:rPr>
          <w:sz w:val="28"/>
          <w:szCs w:val="28"/>
        </w:rPr>
        <w:t>Настоящий Порядок устанавливает</w:t>
      </w:r>
      <w:r w:rsidRPr="00A26E5A">
        <w:rPr>
          <w:sz w:val="28"/>
          <w:szCs w:val="28"/>
        </w:rPr>
        <w:t>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 xml:space="preserve">а)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осуществления бюджетных инвестиций в форме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r w:rsidR="007A7557">
        <w:rPr>
          <w:sz w:val="28"/>
          <w:szCs w:val="28"/>
        </w:rPr>
        <w:t>Новомихайловского</w:t>
      </w:r>
      <w:r w:rsidR="00895847">
        <w:rPr>
          <w:sz w:val="28"/>
          <w:szCs w:val="28"/>
        </w:rPr>
        <w:t xml:space="preserve"> сельсовета Алтайского района Республики Хакасия</w:t>
      </w:r>
      <w:r w:rsidR="005950E7"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или в приобретение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недвижимого имущества в муниципальную собственность </w:t>
      </w:r>
      <w:r w:rsidR="005950E7">
        <w:rPr>
          <w:bCs/>
          <w:sz w:val="28"/>
          <w:szCs w:val="28"/>
        </w:rPr>
        <w:t>и порядок предоставления субсидий</w:t>
      </w:r>
      <w:r w:rsidR="005950E7" w:rsidRPr="00A26E5A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(далее - бюджетные инвестиции), в 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числе условия передачи органами местного самоуправления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(далее - органы местного самоуправления)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или автономным учреждениям, муниципальным унитарным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предприятиям (далее - организации</w:t>
      </w:r>
      <w:proofErr w:type="gramEnd"/>
      <w:r w:rsidRPr="00A26E5A">
        <w:rPr>
          <w:sz w:val="28"/>
          <w:szCs w:val="28"/>
        </w:rPr>
        <w:t>) полномочий муниципального заказчика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от лица указанных органов в соответствии с настоящими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Правилами, а также порядок заключения соглашений о передаче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б)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предоставления из </w:t>
      </w:r>
      <w:r>
        <w:rPr>
          <w:sz w:val="28"/>
          <w:szCs w:val="28"/>
        </w:rPr>
        <w:t xml:space="preserve">местного бюджета </w:t>
      </w:r>
      <w:r w:rsidRPr="00A26E5A">
        <w:rPr>
          <w:sz w:val="28"/>
          <w:szCs w:val="28"/>
        </w:rPr>
        <w:t>субсидий организациям на осуществление капитальных вложений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 w:rsidR="0089584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 объекты недвижимого имущества, приобретаемые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(далее соответственно - объекты,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субсидии).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2. Осуществление бюджетных инвестиций и предоставление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осуществляется в соответствии с нормативными правовыми актами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, </w:t>
      </w:r>
      <w:r w:rsidRPr="00A26E5A">
        <w:rPr>
          <w:sz w:val="28"/>
          <w:szCs w:val="28"/>
        </w:rPr>
        <w:t>предусмотренными пунктом 2 статьи 78.2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пунктом 2 статьи 79 Бюджетного кодекса Российской Федерации (далее </w:t>
      </w:r>
      <w:r>
        <w:rPr>
          <w:sz w:val="28"/>
          <w:szCs w:val="28"/>
        </w:rPr>
        <w:t>–</w:t>
      </w:r>
      <w:r w:rsidRPr="00A26E5A">
        <w:rPr>
          <w:sz w:val="28"/>
          <w:szCs w:val="28"/>
        </w:rPr>
        <w:t xml:space="preserve"> акты).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3. При осуществлении капитальных вложений в объекты не допускается: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предоставление субсидий в отношении объектов, по которым принято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решение о подготовке и реализации бюджетных инвестиций;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предоставление бюджетных инвестиций в объекты, по которым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принято решение о предоставлении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4. Объем предоставляемых бюджетных инвестиций и субсидий должен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соответствовать объему бюджетных ассигнований, предусмотренному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соответствующие цели муниципальн</w:t>
      </w:r>
      <w:r>
        <w:rPr>
          <w:sz w:val="28"/>
          <w:szCs w:val="28"/>
        </w:rPr>
        <w:t xml:space="preserve">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5. Созданные или приобретенные в результате осуществления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объекты закрепляются в установленном порядке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или хозяйственного ведения за организациями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 </w:t>
      </w:r>
      <w:r w:rsidRPr="00A26E5A">
        <w:rPr>
          <w:sz w:val="28"/>
          <w:szCs w:val="28"/>
        </w:rPr>
        <w:lastRenderedPageBreak/>
        <w:t>последующим увеличением стоимости основных средств, находящихся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у этих организаций либо включаются в состав казны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6. Осуществление капитальных вложений в объекты за счет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влечет увеличение стоимости основных средств, находящихся на праве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оперативного управления у организаций.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7. Информация о сроках и об объемах оплаты по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контрактам, заключенным в целях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>ции, технического переоборудования</w:t>
      </w:r>
      <w:r w:rsidRPr="00A26E5A">
        <w:rPr>
          <w:sz w:val="28"/>
          <w:szCs w:val="28"/>
        </w:rPr>
        <w:t>) и (или) приобретения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объектов, а также о сроках и об объемах перечисления субсидий организациям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учитывается при формировании прогноза кассовых выплат из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, необходимого для составления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кассового плана исполнения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II. Осуществление бюджетных инвестиций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8. Расходы, связанные с бюджетными инвестициями, осуществляются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порядке, установленном бюджетным законодательством Российской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Федерации, на основании муниципальных контрактов, заключенных в целях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 xml:space="preserve">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 (или) приобретения объектов: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муниципальными заказчиками, являющимися получателями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организациями, которым органы местного самоуправления,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осуществляющие функции и полномочия учредителя или права собственника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имущества организаций, являющиеся муниципальными заказчиками, передали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 соответствии с настоящими Правилами свои полномочия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заказчика по заключению и исполнению от имени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лица указанных органов муниципальных контрактов.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9. Муниципальные контракты заключаются и оплачиваются в пределах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обязательств, доведенных муниципальному заказчику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получателю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либо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кодексом Российской Федерации и иными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нормативными правовыми актами, регулирующими бюджетные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правоотношения, в пределах средств, предусмотренных актами (решениями),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срок, превышающий срок действия утвержденных ему лимитов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обязательств.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10. В целях осуществления бюджетных инвестиций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подпунктом «б» пункта 8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 xml:space="preserve"> органами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заключаются с организациями соглашения о передаче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 муниципального заказчика по заключению и исполнению от имени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муниципальных контрактов от лица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органов (за исключением полномочий, связанных с введением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 в эксплуатацию объекта) (далее - соглашение о передаче полномочий).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11. Соглашение о передаче полномочий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 и 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а) цель осуществления бюджетных инвестиций и их объем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распределением по годам в отношении каждого объекта с указанием 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наименования, мощности, сроков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 xml:space="preserve">ции, 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или приобретения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объекта, рассчитанной в ценах соответствующих лет стоимости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(сметной или предполагаемой (предельной) либо стоимости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приобретения объекта недвижимого имущества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), соответствующих акту (решению), 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также с указанием рассчитанного в ценах соответствующих лет общего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капитальных вложений, в том числе объема бюджетных ассигнований,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предусмотренного органу местного самоуправления как получателю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осуществление бюджетных инвестиций, предусмотренному</w:t>
      </w:r>
      <w:r>
        <w:rPr>
          <w:sz w:val="28"/>
          <w:szCs w:val="28"/>
        </w:rPr>
        <w:t xml:space="preserve"> муниципальными целевыми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организации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от лица органа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местного самоуправления муниципальных контрактов;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ответственность организации за неисполнение или ненадлежащее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исполнение переданных ей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26E5A">
        <w:rPr>
          <w:sz w:val="28"/>
          <w:szCs w:val="28"/>
        </w:rPr>
        <w:t>) положения, устанавливающие право органа местного самоуправления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проведение проверок соблюдения организацией условий, установленных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заключенным соглашением о передаче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26E5A">
        <w:rPr>
          <w:sz w:val="28"/>
          <w:szCs w:val="28"/>
        </w:rPr>
        <w:t>) положения, устанавливающие обязанность организации по ведению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учета, составлению и представлению бюджетной отчетности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органу местного самоуправления как получателю средств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в порядке, установленном </w:t>
      </w:r>
      <w:r>
        <w:rPr>
          <w:sz w:val="28"/>
          <w:szCs w:val="28"/>
        </w:rPr>
        <w:t xml:space="preserve">финансовой службой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12. Операции с бюджетными инвестициями осуществляются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законодательством Российской Федерации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бюджетов бюджетной системы Российской Федерации, и отражаются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открытых в </w:t>
      </w:r>
      <w:r>
        <w:rPr>
          <w:sz w:val="28"/>
          <w:szCs w:val="28"/>
        </w:rPr>
        <w:t>органе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казначейства </w:t>
      </w:r>
      <w:r w:rsidRPr="00A26E5A">
        <w:rPr>
          <w:sz w:val="28"/>
          <w:szCs w:val="28"/>
        </w:rPr>
        <w:t>в порядке, установленном</w:t>
      </w:r>
      <w:r>
        <w:rPr>
          <w:sz w:val="28"/>
          <w:szCs w:val="28"/>
        </w:rPr>
        <w:t xml:space="preserve"> Федеральным казначейством</w:t>
      </w:r>
      <w:r w:rsidRPr="00A26E5A">
        <w:rPr>
          <w:sz w:val="28"/>
          <w:szCs w:val="28"/>
        </w:rPr>
        <w:t xml:space="preserve"> лицевых счетах: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получателя бюджетных средств - в случае заключения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муниципальным заказчиком;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для учета операций по переданным полномочиям получателя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бюджетных средств - в случае заключения от имени </w:t>
      </w:r>
      <w:r w:rsidR="0089584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муниципальных контрактов организациями от лица органов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13. В целях открытия организаци</w:t>
      </w:r>
      <w:r>
        <w:rPr>
          <w:sz w:val="28"/>
          <w:szCs w:val="28"/>
        </w:rPr>
        <w:t xml:space="preserve">ей в органе Федерального казначейства </w:t>
      </w:r>
      <w:r w:rsidRPr="00A26E5A">
        <w:rPr>
          <w:sz w:val="28"/>
          <w:szCs w:val="28"/>
        </w:rPr>
        <w:t>лицевого счета, указанного в 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организация в течение 5 рабочих дней со дня получения от органа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подписанного им соглашения о передаче полномочий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представляет в </w:t>
      </w:r>
      <w:r>
        <w:rPr>
          <w:sz w:val="28"/>
          <w:szCs w:val="28"/>
        </w:rPr>
        <w:t>орган Ф</w:t>
      </w:r>
      <w:r w:rsidRPr="00A26E5A">
        <w:rPr>
          <w:sz w:val="28"/>
          <w:szCs w:val="28"/>
        </w:rPr>
        <w:t>едерального казначейства документы,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необходимые для открытия лицевого счета по переданным полномочиям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получателя бюджетных средств, в порядке, установленном Федеральным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казначейством. Основанием для </w:t>
      </w:r>
      <w:r w:rsidRPr="00A26E5A">
        <w:rPr>
          <w:sz w:val="28"/>
          <w:szCs w:val="28"/>
        </w:rPr>
        <w:lastRenderedPageBreak/>
        <w:t>открытия лицевого счета, указанного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 является копия соглашения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передаче полномочий.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III. Предоставление субсидий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14. Субсидии предоставляются организациям в размере средств,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предусмотренных решением о бюджете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соответствующий период, и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обязательств, доведенных в установленном порядке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 xml:space="preserve"> на цели предоставления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15. Предоставление субсидии осуществляется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соглашением, заключенным между органами местного самоуправления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получателями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субсидию организациям, и организацией (далее -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субсидий) на срок, не превышающий срок действия утвержденных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предоставляющему субсидию,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 на предоставление субсидии. По решению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Администрации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, принятому в соответствии со статьей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78.2 Бюджетного кодекса Российской Федерации, получателю средств бюджета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может быть предоставлено право заключать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на срок, превышающий срок действия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утвержденных ему лимитов бюджетных обязательств на предоставление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16. Соглашение о предоставлении субсидии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объектов. Соглашение о предоставлении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а) цель предоставления субсидии и ее объем с распределением по годам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каждого объекта с указанием его наименования, мощности, сроков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2006C7">
        <w:rPr>
          <w:sz w:val="28"/>
          <w:szCs w:val="28"/>
        </w:rPr>
        <w:t>технического пере</w:t>
      </w:r>
      <w:r w:rsidR="005950E7">
        <w:rPr>
          <w:sz w:val="28"/>
          <w:szCs w:val="28"/>
        </w:rPr>
        <w:t>оборудования</w:t>
      </w:r>
      <w:r w:rsidRPr="00A26E5A">
        <w:rPr>
          <w:sz w:val="28"/>
          <w:szCs w:val="28"/>
        </w:rPr>
        <w:t>) или приобретения объекта, рассчитанной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ценах соответствующих лет стоимости объекта (сметной или предполагаемой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(предельной) стоимости объекта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либо стоимости приобретения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недвижимого имущества в муниципальную</w:t>
      </w:r>
      <w:proofErr w:type="gramEnd"/>
      <w:r w:rsidRPr="00A26E5A">
        <w:rPr>
          <w:sz w:val="28"/>
          <w:szCs w:val="28"/>
        </w:rPr>
        <w:t xml:space="preserve"> собственность),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акту (решению), а также с указанием общего объема капитальных вложений за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всех источников финансового обеспечения, в том числе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предоставление субсидии, предусмотренному муниципальн</w:t>
      </w:r>
      <w:r>
        <w:rPr>
          <w:sz w:val="28"/>
          <w:szCs w:val="28"/>
        </w:rPr>
        <w:t>ыми целевыми</w:t>
      </w:r>
      <w:r w:rsidRPr="00A26E5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сторон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и порядок их взаимодействия при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реализации соглашения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условие о соблюдении организацией при использовании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положений, установленных законодательством Российской Федерации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контрактной системе в сфере закупок товаров, работ, услуг для обеспечения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государственных и муниципальных нужд;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lastRenderedPageBreak/>
        <w:t>г) положения, устанавливающие обязанность муниципального</w:t>
      </w:r>
      <w:r>
        <w:rPr>
          <w:sz w:val="28"/>
          <w:szCs w:val="28"/>
        </w:rPr>
        <w:t xml:space="preserve"> </w:t>
      </w:r>
      <w:r w:rsidR="007A7557">
        <w:rPr>
          <w:sz w:val="28"/>
          <w:szCs w:val="28"/>
        </w:rPr>
        <w:t>бюджетного</w:t>
      </w:r>
      <w:bookmarkStart w:id="0" w:name="_GoBack"/>
      <w:bookmarkEnd w:id="0"/>
      <w:r w:rsidRPr="00A26E5A">
        <w:rPr>
          <w:sz w:val="28"/>
          <w:szCs w:val="28"/>
        </w:rPr>
        <w:t xml:space="preserve"> учреждения и муниципального унитарного предприятия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открытию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казначейства лицевого счета по получению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использованию субсидий;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д)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без использования субсидии разработку проектной документации на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 (или приобретение прав на использование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документации, информация о которой включена в реестр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документации) и проведение инженерных изысканий, выполняемых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для подготовки такой проектной документации, проведение технологического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ценового аудита инвестиционных проектов по строительству (реконструкции,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том числе с элементами реставра</w:t>
      </w:r>
      <w:r w:rsidR="005950E7">
        <w:rPr>
          <w:sz w:val="28"/>
          <w:szCs w:val="28"/>
        </w:rPr>
        <w:t xml:space="preserve">ции, техническому </w:t>
      </w:r>
      <w:proofErr w:type="spellStart"/>
      <w:r w:rsidR="005950E7">
        <w:rPr>
          <w:sz w:val="28"/>
          <w:szCs w:val="28"/>
        </w:rPr>
        <w:t>перевоборудованию</w:t>
      </w:r>
      <w:proofErr w:type="spellEnd"/>
      <w:r w:rsidRPr="00A26E5A">
        <w:rPr>
          <w:sz w:val="28"/>
          <w:szCs w:val="28"/>
        </w:rPr>
        <w:t>)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проведение государственной экспертизы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 и результатов инженерных изысканий и проведение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проверки достоверности определения сметной стоимости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на финансовое обеспечение строительства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(реконструкции, в том числе с элементами реставрации, технического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>перевоборудования</w:t>
      </w:r>
      <w:r w:rsidRPr="00A26E5A">
        <w:rPr>
          <w:sz w:val="28"/>
          <w:szCs w:val="28"/>
        </w:rPr>
        <w:t>) которых планируется предоставление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е)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расходы, связанные с проведением мероприятий,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указанных в подпункте "д" настоящего пункта, без использования субсидии,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если предоставление субсидии на эти цели не предусмотрено актом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(решением);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ж)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эксплуатационные расходы, необходимые для содержания объекта после ввода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его в эксплуатацию (приобретения), без использования на эти цели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з)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эксплуатационные расходы, необходимые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содержания объекта после ввода его в эксплуатацию (приобретения), за счет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средств, предоставляемых из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в объеме,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превышающем размер соответствующих нормативных затрат, применяемых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 расчете субсидии на финансовое обеспечение выполнения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задания на оказание муниципальных услуг (выполнение работ);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и) сроки (порядок определения сроков) перечисления субсидии, а также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положения, устанавливающие обязанность перечисления субсидии на лицевой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по получению и использованию субсидий, открытый в органе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Федерального казначейства;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26E5A">
        <w:rPr>
          <w:sz w:val="28"/>
          <w:szCs w:val="28"/>
        </w:rPr>
        <w:t>) положения, устанавливающие право получателя средств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, предоставляющего субсидию, на проведение проверок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соблюдения организацией условий, установленных соглашением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л) порядок возврата организацией средств в объеме остатка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использованной на начало очередного финансового года перечисленной ей в</w:t>
      </w:r>
      <w:r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предшествующем финансовом году субсидии в случае отсутствия решения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субсидию, о наличии </w:t>
      </w:r>
      <w:r w:rsidRPr="00A26E5A">
        <w:rPr>
          <w:sz w:val="28"/>
          <w:szCs w:val="28"/>
        </w:rPr>
        <w:lastRenderedPageBreak/>
        <w:t>потребности направления этих средств на цели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предоставления субсидии на капитальные вложения, указанного в пункте 22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м) порядок возврата сумм, использованных организацией, в случае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установления по результатам проверок фактов нарушения целей и условий,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определенных соглашением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н) положения, предусматривающие приостановление предоставления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 либо сокращение объема предоставляемой субсидии в связи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нарушением организацией условия о </w:t>
      </w:r>
      <w:proofErr w:type="spellStart"/>
      <w:r w:rsidRPr="00A26E5A">
        <w:rPr>
          <w:sz w:val="28"/>
          <w:szCs w:val="28"/>
        </w:rPr>
        <w:t>софинансировании</w:t>
      </w:r>
      <w:proofErr w:type="spellEnd"/>
      <w:r w:rsidRPr="00A26E5A">
        <w:rPr>
          <w:sz w:val="28"/>
          <w:szCs w:val="28"/>
        </w:rPr>
        <w:t xml:space="preserve">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за счет иных источников финансирования в случае, если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актом (решением) предусмотрено такое условие;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о) порядок и сроки представления организацией отчетности об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п) случаи и порядок внесения изменений в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субсидии, в том числе в случае уменьшения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получателю средств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ранее доведенных в установленном порядке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 на предоставление субсидии, а также случаи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порядок досрочного прекращения соглашения о предоставлении субсидии.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17. В случае предоставления субсидии в объекты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соглашение о предоставлении субсидии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заключается.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18. Предоставление и использование субсидии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осуществляются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основании акта (решения), подготовленного с учетом положений пункта 16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19. Операции с субсидиями, поступающими организациям, учитываются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 отдельных лицевых счетах, открываемых организациям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 казначейства в порядке, установленном Федеральным казначейством.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20. Санкционирование расходов организаций, источником финансового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обеспечения которых являются субсидии, в том числе остатки субсидий,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использованные на начало очередного финансового года, осуществляется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порядке, установленном </w:t>
      </w:r>
      <w:r>
        <w:rPr>
          <w:sz w:val="28"/>
          <w:szCs w:val="28"/>
        </w:rPr>
        <w:t>финансовой службой</w:t>
      </w:r>
      <w:r w:rsidRPr="00A26E5A"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21. Не использованные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остатки субсидий подлежат перечислению организациями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в бюджет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22. В соответствии с решением органа местного самоуправления или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 наличии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потребности в не использованных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остатках субсидии, остатки субсидии могут быть использованы в очередном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финансовом году для финансового обеспечения расходов,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целям предоставления субсидии.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В указанное решение может быть включено несколько объектов.</w:t>
      </w:r>
      <w:r>
        <w:rPr>
          <w:sz w:val="28"/>
          <w:szCs w:val="28"/>
        </w:rPr>
        <w:t xml:space="preserve"> </w:t>
      </w:r>
    </w:p>
    <w:p w:rsidR="00DF34F8" w:rsidRPr="00581FBE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23. Решение органа местного самоуправления или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о наличии потребности организации в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использованных на начало очередного финансового года остатках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подлежит согласованию с Администраци</w:t>
      </w:r>
      <w:r>
        <w:rPr>
          <w:sz w:val="28"/>
          <w:szCs w:val="28"/>
        </w:rPr>
        <w:t xml:space="preserve">ей </w:t>
      </w:r>
      <w:r w:rsidR="007A7557">
        <w:rPr>
          <w:sz w:val="28"/>
          <w:szCs w:val="28"/>
        </w:rPr>
        <w:t>Новомихайловского</w:t>
      </w:r>
      <w:r w:rsidR="00895847">
        <w:rPr>
          <w:sz w:val="28"/>
          <w:szCs w:val="28"/>
        </w:rPr>
        <w:t xml:space="preserve"> сельсовета</w:t>
      </w:r>
      <w:r w:rsidRPr="00A26E5A">
        <w:rPr>
          <w:sz w:val="28"/>
          <w:szCs w:val="28"/>
        </w:rPr>
        <w:t>. На согласование в Администраци</w:t>
      </w:r>
      <w:r>
        <w:rPr>
          <w:sz w:val="28"/>
          <w:szCs w:val="28"/>
        </w:rPr>
        <w:t>ю</w:t>
      </w:r>
      <w:r w:rsidRPr="00A26E5A"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указанное решение представляется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вместе с пояснительной запиской, содержащей обоснование такого решения.</w:t>
      </w:r>
    </w:p>
    <w:p w:rsidR="00C823B9" w:rsidRDefault="00C823B9"/>
    <w:sectPr w:rsidR="00C823B9" w:rsidSect="0016277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4F8"/>
    <w:rsid w:val="002006C7"/>
    <w:rsid w:val="00320B9A"/>
    <w:rsid w:val="003B0F8B"/>
    <w:rsid w:val="004168A9"/>
    <w:rsid w:val="00441975"/>
    <w:rsid w:val="00534681"/>
    <w:rsid w:val="005950E7"/>
    <w:rsid w:val="00673121"/>
    <w:rsid w:val="007A7557"/>
    <w:rsid w:val="007C5D61"/>
    <w:rsid w:val="00846A84"/>
    <w:rsid w:val="00895847"/>
    <w:rsid w:val="00AF48B9"/>
    <w:rsid w:val="00C823B9"/>
    <w:rsid w:val="00D02312"/>
    <w:rsid w:val="00D11E34"/>
    <w:rsid w:val="00DF34F8"/>
    <w:rsid w:val="00E745AD"/>
    <w:rsid w:val="00FC5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rsid w:val="00DF34F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rsid w:val="00DF34F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gqYBC9lcql48MxYSeVkE49mlhRc=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NNyolPqJ42tP5Kqb/XNwoM4Es9jP6ZAvgeMy0onD9sDXfWuB9gf8o/0MRzC1xltP+UeRkD3X
    oV4cSKUJwbwYzEHUGJKYLK4BH0cgX/Qbhz508qHFf7Bm3RVdkUz0IQQpFVSV7eIp+2UQ7tQD
    I2QNj0WpMKpHrabdsNvx7vZpUUo=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T+sg3D5PQrF6ZjN17blRw+Y/y10=</DigestValue>
      </Reference>
      <Reference URI="/word/fontTable.xml?ContentType=application/vnd.openxmlformats-officedocument.wordprocessingml.fontTable+xml">
        <DigestMethod Algorithm="http://www.w3.org/2000/09/xmldsig#sha1"/>
        <DigestValue>MO5uTDOC6LY5r0Uy0w7I5rZGBvc=</DigestValue>
      </Reference>
      <Reference URI="/word/settings.xml?ContentType=application/vnd.openxmlformats-officedocument.wordprocessingml.settings+xml">
        <DigestMethod Algorithm="http://www.w3.org/2000/09/xmldsig#sha1"/>
        <DigestValue>E7mbIBXJKDDLZlTi0uleBEe8ThY=</DigestValue>
      </Reference>
      <Reference URI="/word/styles.xml?ContentType=application/vnd.openxmlformats-officedocument.wordprocessingml.styles+xml">
        <DigestMethod Algorithm="http://www.w3.org/2000/09/xmldsig#sha1"/>
        <DigestValue>Ohlc8qU00ypLUwBD0ZSJDSkehX8=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2020-09-02T01:58:21Z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2776</Words>
  <Characters>15825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dcterms:created xsi:type="dcterms:W3CDTF">2020-08-17T09:00:00Z</dcterms:created>
  <dcterms:modified xsi:type="dcterms:W3CDTF">2020-08-26T01:45:00Z</dcterms:modified>
</cp:coreProperties>
</file>