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28E" w:rsidRPr="001C0B7F" w:rsidRDefault="00D4590E" w:rsidP="001C0B7F">
      <w:pPr>
        <w:spacing w:after="0" w:line="240" w:lineRule="auto"/>
        <w:contextualSpacing/>
        <w:jc w:val="center"/>
        <w:rPr>
          <w:rFonts w:cs="Times New Roman"/>
          <w:color w:val="000000" w:themeColor="text1"/>
          <w:szCs w:val="26"/>
        </w:rPr>
      </w:pPr>
      <w:r w:rsidRPr="001C0B7F">
        <w:rPr>
          <w:rFonts w:cs="Times New Roman"/>
          <w:color w:val="000000" w:themeColor="text1"/>
          <w:szCs w:val="26"/>
        </w:rPr>
        <w:t>Российская Федерация</w:t>
      </w:r>
    </w:p>
    <w:p w:rsidR="00D4590E" w:rsidRPr="001C0B7F" w:rsidRDefault="00D4590E" w:rsidP="001C0B7F">
      <w:pPr>
        <w:spacing w:after="0" w:line="240" w:lineRule="auto"/>
        <w:contextualSpacing/>
        <w:jc w:val="center"/>
        <w:rPr>
          <w:rFonts w:cs="Times New Roman"/>
          <w:color w:val="000000" w:themeColor="text1"/>
          <w:szCs w:val="26"/>
        </w:rPr>
      </w:pPr>
      <w:r w:rsidRPr="001C0B7F">
        <w:rPr>
          <w:rFonts w:cs="Times New Roman"/>
          <w:color w:val="000000" w:themeColor="text1"/>
          <w:szCs w:val="26"/>
        </w:rPr>
        <w:t>Республика Хакасия</w:t>
      </w:r>
    </w:p>
    <w:p w:rsidR="00D4590E" w:rsidRPr="001C0B7F" w:rsidRDefault="00D4590E" w:rsidP="001C0B7F">
      <w:pPr>
        <w:spacing w:after="0" w:line="240" w:lineRule="auto"/>
        <w:contextualSpacing/>
        <w:jc w:val="center"/>
        <w:rPr>
          <w:rFonts w:cs="Times New Roman"/>
          <w:color w:val="000000" w:themeColor="text1"/>
          <w:szCs w:val="26"/>
        </w:rPr>
      </w:pPr>
      <w:r w:rsidRPr="001C0B7F">
        <w:rPr>
          <w:rFonts w:cs="Times New Roman"/>
          <w:color w:val="000000" w:themeColor="text1"/>
          <w:szCs w:val="26"/>
        </w:rPr>
        <w:t>Алтайский район</w:t>
      </w:r>
    </w:p>
    <w:p w:rsidR="00D4590E" w:rsidRDefault="00D4590E" w:rsidP="001C0B7F">
      <w:pPr>
        <w:spacing w:after="0" w:line="240" w:lineRule="auto"/>
        <w:contextualSpacing/>
        <w:jc w:val="center"/>
        <w:rPr>
          <w:rFonts w:cs="Times New Roman"/>
          <w:color w:val="000000" w:themeColor="text1"/>
          <w:szCs w:val="26"/>
        </w:rPr>
      </w:pPr>
      <w:r w:rsidRPr="001C0B7F">
        <w:rPr>
          <w:rFonts w:cs="Times New Roman"/>
          <w:color w:val="000000" w:themeColor="text1"/>
          <w:szCs w:val="26"/>
        </w:rPr>
        <w:t>Администрация Новомихайловск</w:t>
      </w:r>
      <w:r w:rsidR="00C24899">
        <w:rPr>
          <w:rFonts w:cs="Times New Roman"/>
          <w:color w:val="000000" w:themeColor="text1"/>
          <w:szCs w:val="26"/>
        </w:rPr>
        <w:t>ого</w:t>
      </w:r>
      <w:r w:rsidRPr="001C0B7F">
        <w:rPr>
          <w:rFonts w:cs="Times New Roman"/>
          <w:color w:val="000000" w:themeColor="text1"/>
          <w:szCs w:val="26"/>
        </w:rPr>
        <w:t xml:space="preserve"> сельсовет</w:t>
      </w:r>
      <w:r w:rsidR="00C24899">
        <w:rPr>
          <w:rFonts w:cs="Times New Roman"/>
          <w:color w:val="000000" w:themeColor="text1"/>
          <w:szCs w:val="26"/>
        </w:rPr>
        <w:t>а</w:t>
      </w:r>
    </w:p>
    <w:p w:rsidR="002953C6" w:rsidRPr="001C0B7F" w:rsidRDefault="002953C6" w:rsidP="001C0B7F">
      <w:pPr>
        <w:spacing w:after="0" w:line="240" w:lineRule="auto"/>
        <w:contextualSpacing/>
        <w:jc w:val="center"/>
        <w:rPr>
          <w:rFonts w:cs="Times New Roman"/>
          <w:color w:val="000000" w:themeColor="text1"/>
          <w:szCs w:val="26"/>
        </w:rPr>
      </w:pPr>
    </w:p>
    <w:p w:rsidR="00D4590E" w:rsidRPr="001C0B7F" w:rsidRDefault="00D4590E" w:rsidP="001C0B7F">
      <w:pPr>
        <w:spacing w:after="0" w:line="240" w:lineRule="auto"/>
        <w:contextualSpacing/>
        <w:jc w:val="center"/>
        <w:rPr>
          <w:rFonts w:cs="Times New Roman"/>
          <w:color w:val="000000" w:themeColor="text1"/>
          <w:szCs w:val="26"/>
        </w:rPr>
      </w:pPr>
      <w:r w:rsidRPr="001C0B7F">
        <w:rPr>
          <w:rFonts w:cs="Times New Roman"/>
          <w:color w:val="000000" w:themeColor="text1"/>
          <w:szCs w:val="26"/>
        </w:rPr>
        <w:t>«</w:t>
      </w:r>
      <w:r w:rsidR="003156D6">
        <w:rPr>
          <w:rFonts w:cs="Times New Roman"/>
          <w:color w:val="000000" w:themeColor="text1"/>
          <w:szCs w:val="26"/>
        </w:rPr>
        <w:t>28</w:t>
      </w:r>
      <w:r w:rsidRPr="001C0B7F">
        <w:rPr>
          <w:rFonts w:cs="Times New Roman"/>
          <w:color w:val="000000" w:themeColor="text1"/>
          <w:szCs w:val="26"/>
        </w:rPr>
        <w:t xml:space="preserve">» </w:t>
      </w:r>
      <w:r w:rsidR="00FF7F29">
        <w:rPr>
          <w:rFonts w:cs="Times New Roman"/>
          <w:color w:val="000000" w:themeColor="text1"/>
          <w:szCs w:val="26"/>
        </w:rPr>
        <w:t>декабря</w:t>
      </w:r>
      <w:r w:rsidRPr="001C0B7F">
        <w:rPr>
          <w:rFonts w:cs="Times New Roman"/>
          <w:color w:val="000000" w:themeColor="text1"/>
          <w:szCs w:val="26"/>
        </w:rPr>
        <w:t xml:space="preserve"> 20</w:t>
      </w:r>
      <w:r w:rsidR="00FF7F29">
        <w:rPr>
          <w:rFonts w:cs="Times New Roman"/>
          <w:color w:val="000000" w:themeColor="text1"/>
          <w:szCs w:val="26"/>
        </w:rPr>
        <w:t>18</w:t>
      </w:r>
      <w:r w:rsidRPr="001C0B7F">
        <w:rPr>
          <w:rFonts w:cs="Times New Roman"/>
          <w:color w:val="000000" w:themeColor="text1"/>
          <w:szCs w:val="26"/>
        </w:rPr>
        <w:t xml:space="preserve"> год                                                  </w:t>
      </w:r>
      <w:r w:rsidR="00FF7F29">
        <w:rPr>
          <w:rFonts w:cs="Times New Roman"/>
          <w:color w:val="000000" w:themeColor="text1"/>
          <w:szCs w:val="26"/>
        </w:rPr>
        <w:t xml:space="preserve">                             </w:t>
      </w:r>
      <w:r w:rsidRPr="001C0B7F">
        <w:rPr>
          <w:rFonts w:cs="Times New Roman"/>
          <w:color w:val="000000" w:themeColor="text1"/>
          <w:szCs w:val="26"/>
        </w:rPr>
        <w:t xml:space="preserve">                  № </w:t>
      </w:r>
      <w:r w:rsidR="003156D6">
        <w:rPr>
          <w:rFonts w:cs="Times New Roman"/>
          <w:color w:val="000000" w:themeColor="text1"/>
          <w:szCs w:val="26"/>
        </w:rPr>
        <w:t>83</w:t>
      </w:r>
    </w:p>
    <w:p w:rsidR="00D4590E" w:rsidRPr="001C0B7F" w:rsidRDefault="00D4590E" w:rsidP="001C0B7F">
      <w:pPr>
        <w:spacing w:after="0" w:line="240" w:lineRule="auto"/>
        <w:contextualSpacing/>
        <w:jc w:val="center"/>
        <w:rPr>
          <w:rFonts w:cs="Times New Roman"/>
          <w:color w:val="000000" w:themeColor="text1"/>
          <w:szCs w:val="26"/>
        </w:rPr>
      </w:pPr>
      <w:proofErr w:type="gramStart"/>
      <w:r w:rsidRPr="001C0B7F">
        <w:rPr>
          <w:rFonts w:cs="Times New Roman"/>
          <w:color w:val="000000" w:themeColor="text1"/>
          <w:szCs w:val="26"/>
        </w:rPr>
        <w:t>с</w:t>
      </w:r>
      <w:proofErr w:type="gramEnd"/>
      <w:r w:rsidRPr="001C0B7F">
        <w:rPr>
          <w:rFonts w:cs="Times New Roman"/>
          <w:color w:val="000000" w:themeColor="text1"/>
          <w:szCs w:val="26"/>
        </w:rPr>
        <w:t>. Новомихайловка</w:t>
      </w:r>
    </w:p>
    <w:p w:rsidR="00D4590E" w:rsidRPr="001C0B7F" w:rsidRDefault="00D4590E" w:rsidP="001C0B7F">
      <w:pPr>
        <w:spacing w:after="0" w:line="240" w:lineRule="auto"/>
        <w:contextualSpacing/>
        <w:jc w:val="center"/>
        <w:rPr>
          <w:rFonts w:cs="Times New Roman"/>
          <w:color w:val="000000" w:themeColor="text1"/>
          <w:szCs w:val="26"/>
        </w:rPr>
      </w:pPr>
    </w:p>
    <w:p w:rsidR="00D4590E" w:rsidRPr="001C0B7F" w:rsidRDefault="00D4590E" w:rsidP="001C0B7F">
      <w:pPr>
        <w:spacing w:after="0" w:line="240" w:lineRule="auto"/>
        <w:contextualSpacing/>
        <w:jc w:val="center"/>
        <w:rPr>
          <w:rFonts w:cs="Times New Roman"/>
          <w:color w:val="000000" w:themeColor="text1"/>
          <w:szCs w:val="26"/>
        </w:rPr>
      </w:pPr>
      <w:r w:rsidRPr="001C0B7F">
        <w:rPr>
          <w:rFonts w:cs="Times New Roman"/>
          <w:b/>
          <w:color w:val="000000" w:themeColor="text1"/>
          <w:szCs w:val="26"/>
        </w:rPr>
        <w:t>ПОСТАНОВЛЕНИЕ</w:t>
      </w:r>
    </w:p>
    <w:p w:rsidR="00D4590E" w:rsidRPr="001C0B7F" w:rsidRDefault="00D4590E" w:rsidP="001C0B7F">
      <w:pPr>
        <w:spacing w:after="0" w:line="240" w:lineRule="auto"/>
        <w:contextualSpacing/>
        <w:jc w:val="center"/>
        <w:rPr>
          <w:rFonts w:cs="Times New Roman"/>
          <w:color w:val="000000" w:themeColor="text1"/>
          <w:szCs w:val="26"/>
        </w:rPr>
      </w:pPr>
    </w:p>
    <w:p w:rsidR="00D4590E" w:rsidRPr="001C0B7F" w:rsidRDefault="007809CB" w:rsidP="001C0B7F">
      <w:pPr>
        <w:spacing w:after="0" w:line="240" w:lineRule="auto"/>
        <w:ind w:right="4677"/>
        <w:contextualSpacing/>
        <w:jc w:val="both"/>
        <w:rPr>
          <w:rFonts w:cs="Times New Roman"/>
          <w:color w:val="000000" w:themeColor="text1"/>
          <w:szCs w:val="26"/>
        </w:rPr>
      </w:pPr>
      <w:r w:rsidRPr="001C0B7F">
        <w:rPr>
          <w:rFonts w:cs="Times New Roman"/>
          <w:bCs/>
          <w:color w:val="000000" w:themeColor="text1"/>
          <w:szCs w:val="26"/>
        </w:rPr>
        <w:t xml:space="preserve">Об утверждении порядка осуществления органом внутреннего муниципального финансового контроля Новомихайловского сельсовета Алтайского района Республики Хакасия полномочий по внутреннему муниципальному финансовому </w:t>
      </w:r>
      <w:proofErr w:type="gramStart"/>
      <w:r w:rsidRPr="001C0B7F">
        <w:rPr>
          <w:rFonts w:cs="Times New Roman"/>
          <w:bCs/>
          <w:color w:val="000000" w:themeColor="text1"/>
          <w:szCs w:val="26"/>
        </w:rPr>
        <w:t>контролю за</w:t>
      </w:r>
      <w:proofErr w:type="gramEnd"/>
      <w:r w:rsidRPr="001C0B7F">
        <w:rPr>
          <w:rFonts w:cs="Times New Roman"/>
          <w:bCs/>
          <w:color w:val="000000" w:themeColor="text1"/>
          <w:szCs w:val="26"/>
        </w:rPr>
        <w:t xml:space="preserve"> соблюдением Федерального закона «О контрактной системе в сфере закупок товара, работ, услуг для обеспечения государственных и муниципальных нужд»</w:t>
      </w:r>
    </w:p>
    <w:p w:rsidR="00D4590E" w:rsidRPr="001C0B7F" w:rsidRDefault="00D4590E" w:rsidP="001C0B7F">
      <w:pPr>
        <w:spacing w:after="0" w:line="240" w:lineRule="auto"/>
        <w:ind w:right="4677"/>
        <w:contextualSpacing/>
        <w:jc w:val="both"/>
        <w:rPr>
          <w:rFonts w:cs="Times New Roman"/>
          <w:color w:val="000000" w:themeColor="text1"/>
          <w:szCs w:val="26"/>
        </w:rPr>
      </w:pPr>
    </w:p>
    <w:p w:rsidR="007809CB" w:rsidRPr="001C0B7F" w:rsidRDefault="007809CB" w:rsidP="001C0B7F">
      <w:pPr>
        <w:spacing w:after="0" w:line="240" w:lineRule="auto"/>
        <w:ind w:right="-1" w:firstLine="567"/>
        <w:contextualSpacing/>
        <w:jc w:val="both"/>
        <w:rPr>
          <w:rFonts w:cs="Times New Roman"/>
          <w:color w:val="000000" w:themeColor="text1"/>
          <w:szCs w:val="26"/>
        </w:rPr>
      </w:pPr>
      <w:r w:rsidRPr="001C0B7F">
        <w:rPr>
          <w:rFonts w:cs="Times New Roman"/>
          <w:color w:val="000000" w:themeColor="text1"/>
          <w:szCs w:val="26"/>
        </w:rPr>
        <w:t>В соответствии со ст</w:t>
      </w:r>
      <w:r w:rsidR="00C92191" w:rsidRPr="001C0B7F">
        <w:rPr>
          <w:rFonts w:cs="Times New Roman"/>
          <w:color w:val="000000" w:themeColor="text1"/>
          <w:szCs w:val="26"/>
        </w:rPr>
        <w:t>атьей</w:t>
      </w:r>
      <w:r w:rsidRPr="001C0B7F">
        <w:rPr>
          <w:rFonts w:cs="Times New Roman"/>
          <w:color w:val="000000" w:themeColor="text1"/>
          <w:szCs w:val="26"/>
        </w:rPr>
        <w:t xml:space="preserve"> 269.1, ст</w:t>
      </w:r>
      <w:r w:rsidR="00C92191" w:rsidRPr="001C0B7F">
        <w:rPr>
          <w:rFonts w:cs="Times New Roman"/>
          <w:color w:val="000000" w:themeColor="text1"/>
          <w:szCs w:val="26"/>
        </w:rPr>
        <w:t>атьей</w:t>
      </w:r>
      <w:r w:rsidRPr="001C0B7F">
        <w:rPr>
          <w:rFonts w:cs="Times New Roman"/>
          <w:color w:val="000000" w:themeColor="text1"/>
          <w:szCs w:val="26"/>
        </w:rPr>
        <w:t xml:space="preserve"> 269.2 Бюджетного кодекса Российской Федерации, статьей 99 Федерального закона от </w:t>
      </w:r>
      <w:r w:rsidR="00C92191" w:rsidRPr="001C0B7F">
        <w:rPr>
          <w:rFonts w:cs="Times New Roman"/>
          <w:color w:val="000000" w:themeColor="text1"/>
          <w:szCs w:val="26"/>
        </w:rPr>
        <w:t>«</w:t>
      </w:r>
      <w:r w:rsidRPr="001C0B7F">
        <w:rPr>
          <w:rFonts w:cs="Times New Roman"/>
          <w:color w:val="000000" w:themeColor="text1"/>
          <w:szCs w:val="26"/>
        </w:rPr>
        <w:t>05</w:t>
      </w:r>
      <w:r w:rsidR="00C92191" w:rsidRPr="001C0B7F">
        <w:rPr>
          <w:rFonts w:cs="Times New Roman"/>
          <w:color w:val="000000" w:themeColor="text1"/>
          <w:szCs w:val="26"/>
        </w:rPr>
        <w:t>»</w:t>
      </w:r>
      <w:r w:rsidRPr="001C0B7F">
        <w:rPr>
          <w:rFonts w:cs="Times New Roman"/>
          <w:color w:val="000000" w:themeColor="text1"/>
          <w:szCs w:val="26"/>
        </w:rPr>
        <w:t xml:space="preserve"> апреля 2013 г</w:t>
      </w:r>
      <w:r w:rsidR="00C92191" w:rsidRPr="001C0B7F">
        <w:rPr>
          <w:rFonts w:cs="Times New Roman"/>
          <w:color w:val="000000" w:themeColor="text1"/>
          <w:szCs w:val="26"/>
        </w:rPr>
        <w:t>ода</w:t>
      </w:r>
      <w:r w:rsidRPr="001C0B7F">
        <w:rPr>
          <w:rFonts w:cs="Times New Roman"/>
          <w:color w:val="000000" w:themeColor="text1"/>
          <w:szCs w:val="26"/>
        </w:rPr>
        <w:t xml:space="preserve"> № 44-ФЗ «О контрактной системе в сфере закупок товаров, работ, услуг для обеспечения государственных и муниципальных нужд», с общими требованиями </w:t>
      </w:r>
      <w:proofErr w:type="gramStart"/>
      <w:r w:rsidRPr="001C0B7F">
        <w:rPr>
          <w:rFonts w:cs="Times New Roman"/>
          <w:color w:val="000000" w:themeColor="text1"/>
          <w:szCs w:val="26"/>
        </w:rPr>
        <w:t>к</w:t>
      </w:r>
      <w:proofErr w:type="gramEnd"/>
      <w:r w:rsidRPr="001C0B7F">
        <w:rPr>
          <w:rFonts w:cs="Times New Roman"/>
          <w:color w:val="000000" w:themeColor="text1"/>
          <w:szCs w:val="26"/>
        </w:rPr>
        <w:t xml:space="preserve"> </w:t>
      </w:r>
      <w:proofErr w:type="gramStart"/>
      <w:r w:rsidRPr="001C0B7F">
        <w:rPr>
          <w:rFonts w:cs="Times New Roman"/>
          <w:color w:val="000000" w:themeColor="text1"/>
          <w:szCs w:val="26"/>
        </w:rPr>
        <w:t xml:space="preserve">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утвержденные приказом Федерального казначейства от </w:t>
      </w:r>
      <w:r w:rsidR="00C92191" w:rsidRPr="001C0B7F">
        <w:rPr>
          <w:rFonts w:cs="Times New Roman"/>
          <w:color w:val="000000" w:themeColor="text1"/>
          <w:szCs w:val="26"/>
        </w:rPr>
        <w:t>«</w:t>
      </w:r>
      <w:r w:rsidRPr="001C0B7F">
        <w:rPr>
          <w:rFonts w:cs="Times New Roman"/>
          <w:color w:val="000000" w:themeColor="text1"/>
          <w:szCs w:val="26"/>
        </w:rPr>
        <w:t>12</w:t>
      </w:r>
      <w:r w:rsidR="00C92191" w:rsidRPr="001C0B7F">
        <w:rPr>
          <w:rFonts w:cs="Times New Roman"/>
          <w:color w:val="000000" w:themeColor="text1"/>
          <w:szCs w:val="26"/>
        </w:rPr>
        <w:t>»</w:t>
      </w:r>
      <w:r w:rsidRPr="001C0B7F">
        <w:rPr>
          <w:rFonts w:cs="Times New Roman"/>
          <w:color w:val="000000" w:themeColor="text1"/>
          <w:szCs w:val="26"/>
        </w:rPr>
        <w:t xml:space="preserve"> марта 2018 г</w:t>
      </w:r>
      <w:r w:rsidR="00C92191" w:rsidRPr="001C0B7F">
        <w:rPr>
          <w:rFonts w:cs="Times New Roman"/>
          <w:color w:val="000000" w:themeColor="text1"/>
          <w:szCs w:val="26"/>
        </w:rPr>
        <w:t>ода</w:t>
      </w:r>
      <w:r w:rsidRPr="001C0B7F">
        <w:rPr>
          <w:rFonts w:cs="Times New Roman"/>
          <w:color w:val="000000" w:themeColor="text1"/>
          <w:szCs w:val="26"/>
        </w:rPr>
        <w:t> № 14н «Об утверждении Общих требований к осуществлению органами государственного (муниципального) финансового контроля, являющимися органами</w:t>
      </w:r>
      <w:proofErr w:type="gramEnd"/>
      <w:r w:rsidRPr="001C0B7F">
        <w:rPr>
          <w:rFonts w:cs="Times New Roman"/>
          <w:color w:val="000000" w:themeColor="text1"/>
          <w:szCs w:val="26"/>
        </w:rPr>
        <w:t xml:space="preserve"> (</w:t>
      </w:r>
      <w:proofErr w:type="gramStart"/>
      <w:r w:rsidRPr="001C0B7F">
        <w:rPr>
          <w:rFonts w:cs="Times New Roman"/>
          <w:color w:val="000000" w:themeColor="text1"/>
          <w:szCs w:val="26"/>
        </w:rPr>
        <w:t>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руководствуясь Уставом муниципального образования Новомихайловский сельсовет Алтайского района Республики Хакасия (далее администрация Новомихайловского сельсовета) для осуществления внутреннего муниципального финансового контроля, администрация Новомихайловского сельсовета</w:t>
      </w:r>
      <w:proofErr w:type="gramEnd"/>
    </w:p>
    <w:p w:rsidR="00D4590E" w:rsidRPr="001C0B7F" w:rsidRDefault="00D4590E" w:rsidP="001C0B7F">
      <w:pPr>
        <w:spacing w:after="0" w:line="240" w:lineRule="auto"/>
        <w:ind w:right="-1" w:firstLine="567"/>
        <w:contextualSpacing/>
        <w:jc w:val="center"/>
        <w:rPr>
          <w:rFonts w:cs="Times New Roman"/>
          <w:color w:val="000000" w:themeColor="text1"/>
          <w:szCs w:val="26"/>
        </w:rPr>
      </w:pPr>
      <w:r w:rsidRPr="001C0B7F">
        <w:rPr>
          <w:rFonts w:cs="Times New Roman"/>
          <w:color w:val="000000" w:themeColor="text1"/>
          <w:szCs w:val="26"/>
        </w:rPr>
        <w:t>ПОСТАНОВЛЯЕТ:</w:t>
      </w:r>
    </w:p>
    <w:p w:rsidR="00D4590E" w:rsidRPr="001C0B7F" w:rsidRDefault="00D4590E" w:rsidP="001C0B7F">
      <w:pPr>
        <w:spacing w:after="0" w:line="240" w:lineRule="auto"/>
        <w:ind w:right="-1"/>
        <w:contextualSpacing/>
        <w:jc w:val="center"/>
        <w:rPr>
          <w:rFonts w:cs="Times New Roman"/>
          <w:color w:val="000000" w:themeColor="text1"/>
          <w:szCs w:val="26"/>
        </w:rPr>
      </w:pPr>
    </w:p>
    <w:p w:rsidR="00D4590E" w:rsidRPr="001C0B7F" w:rsidRDefault="007809CB" w:rsidP="001C0B7F">
      <w:pPr>
        <w:pStyle w:val="a4"/>
        <w:numPr>
          <w:ilvl w:val="0"/>
          <w:numId w:val="1"/>
        </w:numPr>
        <w:spacing w:after="0" w:line="240" w:lineRule="auto"/>
        <w:ind w:right="-1"/>
        <w:jc w:val="both"/>
        <w:rPr>
          <w:rFonts w:cs="Times New Roman"/>
          <w:color w:val="000000" w:themeColor="text1"/>
          <w:szCs w:val="26"/>
        </w:rPr>
      </w:pPr>
      <w:r w:rsidRPr="001C0B7F">
        <w:rPr>
          <w:rFonts w:cs="Times New Roman"/>
          <w:color w:val="000000" w:themeColor="text1"/>
          <w:szCs w:val="26"/>
        </w:rPr>
        <w:t xml:space="preserve">Утвердить прилагаемый Порядок осуществления органом внутреннего муниципального финансового контроля Новомихайловского сельсовета  </w:t>
      </w:r>
      <w:r w:rsidRPr="001C0B7F">
        <w:rPr>
          <w:rFonts w:cs="Times New Roman"/>
          <w:color w:val="000000" w:themeColor="text1"/>
          <w:szCs w:val="26"/>
        </w:rPr>
        <w:lastRenderedPageBreak/>
        <w:t>полномочий по внутреннему муниципальному финансовому контролю согласно Приложению 1 к настоящему постановлению.</w:t>
      </w:r>
    </w:p>
    <w:p w:rsidR="00D4590E" w:rsidRPr="001C0B7F" w:rsidRDefault="007809CB" w:rsidP="001C0B7F">
      <w:pPr>
        <w:pStyle w:val="a4"/>
        <w:numPr>
          <w:ilvl w:val="0"/>
          <w:numId w:val="1"/>
        </w:numPr>
        <w:spacing w:after="0" w:line="240" w:lineRule="auto"/>
        <w:ind w:right="-1"/>
        <w:jc w:val="both"/>
        <w:rPr>
          <w:rFonts w:cs="Times New Roman"/>
          <w:color w:val="000000" w:themeColor="text1"/>
          <w:szCs w:val="26"/>
        </w:rPr>
      </w:pPr>
      <w:r w:rsidRPr="001C0B7F">
        <w:rPr>
          <w:rFonts w:cs="Times New Roman"/>
          <w:color w:val="000000" w:themeColor="text1"/>
          <w:szCs w:val="26"/>
        </w:rPr>
        <w:t>Утвердить комиссию по проведению  внутреннего муниципального финансового контроля согласно Приложению 2 к настоящему постановлению.</w:t>
      </w:r>
    </w:p>
    <w:p w:rsidR="007809CB" w:rsidRPr="001C0B7F" w:rsidRDefault="007809CB" w:rsidP="001C0B7F">
      <w:pPr>
        <w:pStyle w:val="a4"/>
        <w:numPr>
          <w:ilvl w:val="0"/>
          <w:numId w:val="1"/>
        </w:numPr>
        <w:spacing w:after="0" w:line="240" w:lineRule="auto"/>
        <w:ind w:right="-1"/>
        <w:jc w:val="both"/>
        <w:rPr>
          <w:rFonts w:cs="Times New Roman"/>
          <w:color w:val="000000" w:themeColor="text1"/>
          <w:szCs w:val="26"/>
        </w:rPr>
      </w:pPr>
      <w:r w:rsidRPr="001C0B7F">
        <w:rPr>
          <w:rFonts w:cs="Times New Roman"/>
          <w:color w:val="000000" w:themeColor="text1"/>
          <w:szCs w:val="26"/>
        </w:rPr>
        <w:t>Настоящее постановление подлежит обязательному опубликованию (обнародованию).</w:t>
      </w:r>
    </w:p>
    <w:p w:rsidR="00D4590E" w:rsidRDefault="00D4590E" w:rsidP="001C0B7F">
      <w:pPr>
        <w:pStyle w:val="a4"/>
        <w:numPr>
          <w:ilvl w:val="0"/>
          <w:numId w:val="1"/>
        </w:numPr>
        <w:spacing w:after="0" w:line="240" w:lineRule="auto"/>
        <w:ind w:right="-1"/>
        <w:jc w:val="both"/>
        <w:rPr>
          <w:rFonts w:cs="Times New Roman"/>
          <w:color w:val="000000" w:themeColor="text1"/>
          <w:szCs w:val="26"/>
        </w:rPr>
      </w:pPr>
      <w:r w:rsidRPr="001C0B7F">
        <w:rPr>
          <w:rFonts w:cs="Times New Roman"/>
          <w:color w:val="000000" w:themeColor="text1"/>
          <w:szCs w:val="26"/>
        </w:rPr>
        <w:t>Настоящее Постановление вступает в сил</w:t>
      </w:r>
      <w:r w:rsidR="00A56C03" w:rsidRPr="001C0B7F">
        <w:rPr>
          <w:rFonts w:cs="Times New Roman"/>
          <w:color w:val="000000" w:themeColor="text1"/>
          <w:szCs w:val="26"/>
        </w:rPr>
        <w:t>у</w:t>
      </w:r>
      <w:r w:rsidRPr="001C0B7F">
        <w:rPr>
          <w:rFonts w:cs="Times New Roman"/>
          <w:color w:val="000000" w:themeColor="text1"/>
          <w:szCs w:val="26"/>
        </w:rPr>
        <w:t xml:space="preserve"> с момента его подписания.</w:t>
      </w:r>
    </w:p>
    <w:p w:rsidR="00C24899" w:rsidRPr="001C0B7F" w:rsidRDefault="00C24899" w:rsidP="001C0B7F">
      <w:pPr>
        <w:pStyle w:val="a4"/>
        <w:numPr>
          <w:ilvl w:val="0"/>
          <w:numId w:val="1"/>
        </w:numPr>
        <w:spacing w:after="0" w:line="240" w:lineRule="auto"/>
        <w:ind w:right="-1"/>
        <w:jc w:val="both"/>
        <w:rPr>
          <w:rFonts w:cs="Times New Roman"/>
          <w:color w:val="000000" w:themeColor="text1"/>
          <w:szCs w:val="26"/>
        </w:rPr>
      </w:pPr>
      <w:r>
        <w:rPr>
          <w:rFonts w:cs="Times New Roman"/>
          <w:color w:val="000000" w:themeColor="text1"/>
          <w:szCs w:val="26"/>
        </w:rPr>
        <w:t xml:space="preserve">Постановление администрации Новомихайловского сельсовета от </w:t>
      </w:r>
      <w:r w:rsidR="00D30661">
        <w:rPr>
          <w:rFonts w:cs="Times New Roman"/>
          <w:color w:val="000000" w:themeColor="text1"/>
          <w:szCs w:val="26"/>
        </w:rPr>
        <w:t xml:space="preserve">22.11.2016 года № 81А </w:t>
      </w:r>
      <w:r w:rsidR="001E423C">
        <w:rPr>
          <w:rFonts w:cs="Times New Roman"/>
          <w:color w:val="000000" w:themeColor="text1"/>
          <w:szCs w:val="26"/>
        </w:rPr>
        <w:t>«</w:t>
      </w:r>
      <w:r w:rsidR="001E423C">
        <w:t>Об утверждении Порядка осуществления внутреннего муниципального финансового контроля в муниципальном образовании Новомихайловский сельсовет» считать утратившим силу.</w:t>
      </w:r>
    </w:p>
    <w:p w:rsidR="00D4590E" w:rsidRPr="001C0B7F" w:rsidRDefault="00D4590E" w:rsidP="001C0B7F">
      <w:pPr>
        <w:pStyle w:val="a4"/>
        <w:numPr>
          <w:ilvl w:val="0"/>
          <w:numId w:val="1"/>
        </w:numPr>
        <w:spacing w:after="0" w:line="240" w:lineRule="auto"/>
        <w:ind w:right="-1"/>
        <w:jc w:val="both"/>
        <w:rPr>
          <w:rFonts w:cs="Times New Roman"/>
          <w:color w:val="000000" w:themeColor="text1"/>
          <w:szCs w:val="26"/>
        </w:rPr>
      </w:pPr>
      <w:r w:rsidRPr="001C0B7F">
        <w:rPr>
          <w:rFonts w:cs="Times New Roman"/>
          <w:color w:val="000000" w:themeColor="text1"/>
          <w:szCs w:val="26"/>
        </w:rPr>
        <w:t>Контроль исполнения настоящего Постановления оставляю за собой.</w:t>
      </w:r>
    </w:p>
    <w:p w:rsidR="00D4590E" w:rsidRPr="001C0B7F" w:rsidRDefault="00D4590E" w:rsidP="001C0B7F">
      <w:pPr>
        <w:spacing w:after="0" w:line="240" w:lineRule="auto"/>
        <w:ind w:right="-1"/>
        <w:contextualSpacing/>
        <w:jc w:val="both"/>
        <w:rPr>
          <w:rFonts w:cs="Times New Roman"/>
          <w:color w:val="000000" w:themeColor="text1"/>
          <w:szCs w:val="26"/>
        </w:rPr>
      </w:pPr>
    </w:p>
    <w:p w:rsidR="00D4590E" w:rsidRPr="001C0B7F" w:rsidRDefault="00D4590E" w:rsidP="001C0B7F">
      <w:pPr>
        <w:spacing w:after="0" w:line="240" w:lineRule="auto"/>
        <w:ind w:right="-1"/>
        <w:contextualSpacing/>
        <w:jc w:val="both"/>
        <w:rPr>
          <w:rFonts w:cs="Times New Roman"/>
          <w:color w:val="000000" w:themeColor="text1"/>
          <w:szCs w:val="26"/>
        </w:rPr>
      </w:pPr>
    </w:p>
    <w:p w:rsidR="00D4590E" w:rsidRPr="001C0B7F" w:rsidRDefault="00D4590E" w:rsidP="001C0B7F">
      <w:pPr>
        <w:spacing w:after="0" w:line="240" w:lineRule="auto"/>
        <w:ind w:right="-1"/>
        <w:contextualSpacing/>
        <w:jc w:val="both"/>
        <w:rPr>
          <w:rFonts w:cs="Times New Roman"/>
          <w:color w:val="000000" w:themeColor="text1"/>
          <w:szCs w:val="26"/>
        </w:rPr>
      </w:pPr>
    </w:p>
    <w:p w:rsidR="00D4590E" w:rsidRPr="001C0B7F" w:rsidRDefault="00D4590E" w:rsidP="001C0B7F">
      <w:pPr>
        <w:spacing w:after="0" w:line="240" w:lineRule="auto"/>
        <w:ind w:right="-1"/>
        <w:contextualSpacing/>
        <w:jc w:val="both"/>
        <w:rPr>
          <w:rFonts w:cs="Times New Roman"/>
          <w:color w:val="000000" w:themeColor="text1"/>
          <w:szCs w:val="26"/>
        </w:rPr>
      </w:pPr>
      <w:r w:rsidRPr="001C0B7F">
        <w:rPr>
          <w:rFonts w:cs="Times New Roman"/>
          <w:color w:val="000000" w:themeColor="text1"/>
          <w:szCs w:val="26"/>
        </w:rPr>
        <w:t>Глава Новомихайловского сельсовета</w:t>
      </w:r>
      <w:r w:rsidRPr="001C0B7F">
        <w:rPr>
          <w:rFonts w:cs="Times New Roman"/>
          <w:color w:val="000000" w:themeColor="text1"/>
          <w:szCs w:val="26"/>
        </w:rPr>
        <w:tab/>
      </w:r>
      <w:r w:rsidRPr="001C0B7F">
        <w:rPr>
          <w:rFonts w:cs="Times New Roman"/>
          <w:color w:val="000000" w:themeColor="text1"/>
          <w:szCs w:val="26"/>
        </w:rPr>
        <w:tab/>
      </w:r>
      <w:r w:rsidRPr="001C0B7F">
        <w:rPr>
          <w:rFonts w:cs="Times New Roman"/>
          <w:color w:val="000000" w:themeColor="text1"/>
          <w:szCs w:val="26"/>
        </w:rPr>
        <w:tab/>
      </w:r>
      <w:r w:rsidRPr="001C0B7F">
        <w:rPr>
          <w:rFonts w:cs="Times New Roman"/>
          <w:color w:val="000000" w:themeColor="text1"/>
          <w:szCs w:val="26"/>
        </w:rPr>
        <w:tab/>
      </w:r>
      <w:r w:rsidRPr="001C0B7F">
        <w:rPr>
          <w:rFonts w:cs="Times New Roman"/>
          <w:color w:val="000000" w:themeColor="text1"/>
          <w:szCs w:val="26"/>
        </w:rPr>
        <w:tab/>
        <w:t>П. А. Лавринов</w:t>
      </w: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right="-1"/>
        <w:contextualSpacing/>
        <w:jc w:val="both"/>
        <w:rPr>
          <w:rFonts w:cs="Times New Roman"/>
          <w:color w:val="000000" w:themeColor="text1"/>
          <w:szCs w:val="26"/>
        </w:rPr>
      </w:pPr>
    </w:p>
    <w:p w:rsidR="00BC612A" w:rsidRPr="001C0B7F" w:rsidRDefault="00BC612A" w:rsidP="001C0B7F">
      <w:pPr>
        <w:spacing w:after="0" w:line="240" w:lineRule="auto"/>
        <w:ind w:left="4678" w:right="-1"/>
        <w:contextualSpacing/>
        <w:jc w:val="both"/>
        <w:rPr>
          <w:rFonts w:cs="Times New Roman"/>
          <w:color w:val="000000" w:themeColor="text1"/>
          <w:szCs w:val="26"/>
        </w:rPr>
      </w:pPr>
      <w:r w:rsidRPr="001C0B7F">
        <w:rPr>
          <w:rFonts w:cs="Times New Roman"/>
          <w:color w:val="000000" w:themeColor="text1"/>
          <w:szCs w:val="26"/>
        </w:rPr>
        <w:t xml:space="preserve">Приложение 1 к постановлению администрации Новомихайловского сельсовета от </w:t>
      </w:r>
      <w:r w:rsidR="003156D6">
        <w:rPr>
          <w:rFonts w:cs="Times New Roman"/>
          <w:color w:val="000000" w:themeColor="text1"/>
          <w:szCs w:val="26"/>
        </w:rPr>
        <w:t>28</w:t>
      </w:r>
      <w:r w:rsidR="00FF7F29">
        <w:rPr>
          <w:rFonts w:cs="Times New Roman"/>
          <w:color w:val="000000" w:themeColor="text1"/>
          <w:szCs w:val="26"/>
        </w:rPr>
        <w:t>.12.2018</w:t>
      </w:r>
      <w:r w:rsidRPr="001C0B7F">
        <w:rPr>
          <w:rFonts w:cs="Times New Roman"/>
          <w:color w:val="000000" w:themeColor="text1"/>
          <w:szCs w:val="26"/>
        </w:rPr>
        <w:t xml:space="preserve"> года № </w:t>
      </w:r>
      <w:r w:rsidR="003156D6">
        <w:rPr>
          <w:rFonts w:cs="Times New Roman"/>
          <w:color w:val="000000" w:themeColor="text1"/>
          <w:szCs w:val="26"/>
        </w:rPr>
        <w:t>83</w:t>
      </w:r>
    </w:p>
    <w:p w:rsidR="00BC612A" w:rsidRPr="001C0B7F" w:rsidRDefault="00BC612A" w:rsidP="001C0B7F">
      <w:pPr>
        <w:spacing w:after="0" w:line="240" w:lineRule="auto"/>
        <w:ind w:left="4678" w:right="-1"/>
        <w:contextualSpacing/>
        <w:jc w:val="both"/>
        <w:rPr>
          <w:rFonts w:cs="Times New Roman"/>
          <w:color w:val="000000" w:themeColor="text1"/>
          <w:szCs w:val="26"/>
        </w:rPr>
      </w:pPr>
    </w:p>
    <w:p w:rsidR="00BC612A" w:rsidRPr="001C0B7F" w:rsidRDefault="00BC612A" w:rsidP="001C0B7F">
      <w:pPr>
        <w:spacing w:after="0" w:line="240" w:lineRule="auto"/>
        <w:ind w:hanging="15"/>
        <w:contextualSpacing/>
        <w:jc w:val="center"/>
        <w:rPr>
          <w:rFonts w:cs="Times New Roman"/>
          <w:b/>
          <w:bCs/>
          <w:color w:val="000000" w:themeColor="text1"/>
          <w:szCs w:val="26"/>
        </w:rPr>
      </w:pPr>
      <w:r w:rsidRPr="001C0B7F">
        <w:rPr>
          <w:rFonts w:cs="Times New Roman"/>
          <w:b/>
          <w:bCs/>
          <w:color w:val="000000" w:themeColor="text1"/>
          <w:szCs w:val="26"/>
        </w:rPr>
        <w:t>ПОРЯДОК</w:t>
      </w:r>
      <w:r w:rsidRPr="001C0B7F">
        <w:rPr>
          <w:rFonts w:cs="Times New Roman"/>
          <w:b/>
          <w:bCs/>
          <w:color w:val="000000" w:themeColor="text1"/>
          <w:szCs w:val="26"/>
        </w:rPr>
        <w:br/>
        <w:t>осуществления органом внутреннего муниципального</w:t>
      </w:r>
    </w:p>
    <w:p w:rsidR="00BC612A" w:rsidRPr="001C0B7F" w:rsidRDefault="00BC612A" w:rsidP="001C0B7F">
      <w:pPr>
        <w:spacing w:after="0" w:line="240" w:lineRule="auto"/>
        <w:ind w:hanging="15"/>
        <w:contextualSpacing/>
        <w:jc w:val="center"/>
        <w:rPr>
          <w:rFonts w:cs="Times New Roman"/>
          <w:color w:val="000000" w:themeColor="text1"/>
          <w:szCs w:val="26"/>
        </w:rPr>
      </w:pPr>
      <w:r w:rsidRPr="001C0B7F">
        <w:rPr>
          <w:rFonts w:cs="Times New Roman"/>
          <w:b/>
          <w:bCs/>
          <w:color w:val="000000" w:themeColor="text1"/>
          <w:szCs w:val="26"/>
        </w:rPr>
        <w:t xml:space="preserve">финансового контроля Новомихайловского сельсовета Алтайского района Республики Хакасия полномочий по внутреннему муниципальному финансовому </w:t>
      </w:r>
      <w:proofErr w:type="gramStart"/>
      <w:r w:rsidRPr="001C0B7F">
        <w:rPr>
          <w:rFonts w:cs="Times New Roman"/>
          <w:b/>
          <w:bCs/>
          <w:color w:val="000000" w:themeColor="text1"/>
          <w:szCs w:val="26"/>
        </w:rPr>
        <w:t>контролю за</w:t>
      </w:r>
      <w:proofErr w:type="gramEnd"/>
      <w:r w:rsidRPr="001C0B7F">
        <w:rPr>
          <w:rFonts w:cs="Times New Roman"/>
          <w:b/>
          <w:bCs/>
          <w:color w:val="000000" w:themeColor="text1"/>
          <w:szCs w:val="26"/>
        </w:rPr>
        <w:t xml:space="preserve"> соблюдением Федерального закона «О контрактной системе в сфере закупок товара, работ, услуг для обеспечения государственных и муниципальных нужд»</w:t>
      </w:r>
    </w:p>
    <w:p w:rsidR="00BC612A" w:rsidRPr="001C0B7F" w:rsidRDefault="00BC612A" w:rsidP="001C0B7F">
      <w:pPr>
        <w:spacing w:after="0" w:line="240" w:lineRule="auto"/>
        <w:ind w:firstLine="690"/>
        <w:contextualSpacing/>
        <w:jc w:val="both"/>
        <w:rPr>
          <w:rFonts w:cs="Times New Roman"/>
          <w:color w:val="000000" w:themeColor="text1"/>
          <w:szCs w:val="26"/>
        </w:rPr>
      </w:pPr>
    </w:p>
    <w:p w:rsidR="00BC612A" w:rsidRPr="001C0B7F" w:rsidRDefault="00BC612A" w:rsidP="001C0B7F">
      <w:pPr>
        <w:spacing w:after="0" w:line="240" w:lineRule="auto"/>
        <w:ind w:firstLine="15"/>
        <w:contextualSpacing/>
        <w:jc w:val="center"/>
        <w:rPr>
          <w:rFonts w:cs="Times New Roman"/>
          <w:color w:val="000000" w:themeColor="text1"/>
          <w:szCs w:val="26"/>
        </w:rPr>
      </w:pPr>
      <w:r w:rsidRPr="001C0B7F">
        <w:rPr>
          <w:rFonts w:cs="Times New Roman"/>
          <w:b/>
          <w:bCs/>
          <w:color w:val="000000" w:themeColor="text1"/>
          <w:szCs w:val="26"/>
        </w:rPr>
        <w:t>I. Общие положения</w:t>
      </w:r>
    </w:p>
    <w:p w:rsidR="00BC612A" w:rsidRPr="001C0B7F" w:rsidRDefault="00BC612A" w:rsidP="001C0B7F">
      <w:pPr>
        <w:spacing w:after="0" w:line="240" w:lineRule="auto"/>
        <w:ind w:firstLine="690"/>
        <w:contextualSpacing/>
        <w:jc w:val="both"/>
        <w:rPr>
          <w:rFonts w:cs="Times New Roman"/>
          <w:color w:val="000000" w:themeColor="text1"/>
          <w:szCs w:val="26"/>
        </w:rPr>
      </w:pPr>
    </w:p>
    <w:p w:rsidR="00BC612A" w:rsidRPr="001C0B7F" w:rsidRDefault="00BC612A" w:rsidP="001C0B7F">
      <w:pPr>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 xml:space="preserve">1.1. Настоящий Порядок определяет правила осуществления внутреннего муниципального финансового </w:t>
      </w:r>
      <w:proofErr w:type="gramStart"/>
      <w:r w:rsidRPr="001C0B7F">
        <w:rPr>
          <w:rFonts w:cs="Times New Roman"/>
          <w:color w:val="000000" w:themeColor="text1"/>
          <w:szCs w:val="26"/>
        </w:rPr>
        <w:t xml:space="preserve">контроля </w:t>
      </w:r>
      <w:r w:rsidRPr="001C0B7F">
        <w:rPr>
          <w:rFonts w:cs="Times New Roman"/>
          <w:bCs/>
          <w:color w:val="000000" w:themeColor="text1"/>
          <w:szCs w:val="26"/>
        </w:rPr>
        <w:t>за</w:t>
      </w:r>
      <w:proofErr w:type="gramEnd"/>
      <w:r w:rsidRPr="001C0B7F">
        <w:rPr>
          <w:rFonts w:cs="Times New Roman"/>
          <w:bCs/>
          <w:color w:val="000000" w:themeColor="text1"/>
          <w:szCs w:val="26"/>
        </w:rPr>
        <w:t xml:space="preserve"> соблюдением Федерального закона «О контрактной системе в сфере закупок товара, работ, услуг для обеспечения государственных и муниципальных нужд» </w:t>
      </w:r>
      <w:r w:rsidRPr="001C0B7F">
        <w:rPr>
          <w:rFonts w:cs="Times New Roman"/>
          <w:color w:val="000000" w:themeColor="text1"/>
          <w:szCs w:val="26"/>
        </w:rPr>
        <w:t>Комиссией по внутреннему муниципальному финансовому контролю в Новомихайловском сельсовете Алтайского района Республики Хакасия (далее – Орган контроля).</w:t>
      </w:r>
    </w:p>
    <w:p w:rsidR="00BC612A" w:rsidRPr="001C0B7F" w:rsidRDefault="00BC612A" w:rsidP="001C0B7F">
      <w:pPr>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1.2. Осуществление внутреннего муниципального финансового контроля в сфере в сфере закупок осуществляется в соответствии:</w:t>
      </w:r>
    </w:p>
    <w:p w:rsidR="00BC612A" w:rsidRPr="001C0B7F" w:rsidRDefault="00BC612A" w:rsidP="001C0B7F">
      <w:pPr>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 со статьями 269.1, 269.2 Бюджетного кодекса Российской Федерации (далее – БК РФ);</w:t>
      </w:r>
    </w:p>
    <w:p w:rsidR="00BC612A" w:rsidRPr="001C0B7F" w:rsidRDefault="00BC612A" w:rsidP="001C0B7F">
      <w:pPr>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 xml:space="preserve">- со статьёй 99 Федерального закона от </w:t>
      </w:r>
      <w:r w:rsidR="00C92191" w:rsidRPr="001C0B7F">
        <w:rPr>
          <w:rFonts w:cs="Times New Roman"/>
          <w:color w:val="000000" w:themeColor="text1"/>
          <w:szCs w:val="26"/>
        </w:rPr>
        <w:t>«0</w:t>
      </w:r>
      <w:r w:rsidRPr="001C0B7F">
        <w:rPr>
          <w:rFonts w:cs="Times New Roman"/>
          <w:color w:val="000000" w:themeColor="text1"/>
          <w:szCs w:val="26"/>
        </w:rPr>
        <w:t>5</w:t>
      </w:r>
      <w:r w:rsidR="00C92191" w:rsidRPr="001C0B7F">
        <w:rPr>
          <w:rFonts w:cs="Times New Roman"/>
          <w:color w:val="000000" w:themeColor="text1"/>
          <w:szCs w:val="26"/>
        </w:rPr>
        <w:t>»</w:t>
      </w:r>
      <w:r w:rsidRPr="001C0B7F">
        <w:rPr>
          <w:rFonts w:cs="Times New Roman"/>
          <w:color w:val="000000" w:themeColor="text1"/>
          <w:szCs w:val="26"/>
        </w:rPr>
        <w:t xml:space="preserve"> апреля 2013 года № 44-ФЗ «О контрактной системе в сфере закупок товаров, работ, услуг для обеспечения государственных и муниципальных нужд» (далее – Закон № 44-ФЗ);</w:t>
      </w:r>
    </w:p>
    <w:p w:rsidR="00BC612A" w:rsidRPr="001C0B7F" w:rsidRDefault="00BC612A" w:rsidP="001C0B7F">
      <w:pPr>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 с Кодексом Российской Федерации об административных правонарушениях;</w:t>
      </w:r>
    </w:p>
    <w:p w:rsidR="00BC612A" w:rsidRPr="001C0B7F" w:rsidRDefault="00BC612A" w:rsidP="001C0B7F">
      <w:pPr>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 с иными нормативными правовыми актами Российской Федерации, Новомихайловского сельсовета, регулирующими правоотношения в сфере внутреннего муниципального финансового контроля, контроля в сфере закупок.</w:t>
      </w:r>
    </w:p>
    <w:p w:rsidR="00BC612A" w:rsidRPr="001C0B7F" w:rsidRDefault="00BC612A" w:rsidP="001C0B7F">
      <w:pPr>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 xml:space="preserve">1.3. Внутренний муниципальный финансовый контроль осуществляется Комиссией, являющейся органом внутреннего муниципального финансового контроля Новомихайловского сельсовета Алтайского района Республики Хакасия. В комиссию могут входить должностные лица финансового отдела  </w:t>
      </w:r>
      <w:r w:rsidR="0077401B" w:rsidRPr="001C0B7F">
        <w:rPr>
          <w:rFonts w:cs="Times New Roman"/>
          <w:color w:val="000000" w:themeColor="text1"/>
          <w:szCs w:val="26"/>
        </w:rPr>
        <w:t>Новомихайловского сельсовета</w:t>
      </w:r>
      <w:r w:rsidRPr="001C0B7F">
        <w:rPr>
          <w:rFonts w:cs="Times New Roman"/>
          <w:color w:val="000000" w:themeColor="text1"/>
          <w:szCs w:val="26"/>
        </w:rPr>
        <w:t xml:space="preserve"> (Состав Комиссии  утверждается</w:t>
      </w:r>
      <w:r w:rsidR="0077401B" w:rsidRPr="001C0B7F">
        <w:rPr>
          <w:rFonts w:cs="Times New Roman"/>
          <w:color w:val="000000" w:themeColor="text1"/>
          <w:szCs w:val="26"/>
        </w:rPr>
        <w:t xml:space="preserve"> в соответствии с приложением </w:t>
      </w:r>
      <w:r w:rsidRPr="001C0B7F">
        <w:rPr>
          <w:rFonts w:cs="Times New Roman"/>
          <w:color w:val="000000" w:themeColor="text1"/>
          <w:szCs w:val="26"/>
        </w:rPr>
        <w:t>2 к настоящему Порядку).</w:t>
      </w:r>
    </w:p>
    <w:p w:rsidR="00BC612A" w:rsidRPr="001C0B7F" w:rsidRDefault="00BC612A" w:rsidP="001C0B7F">
      <w:pPr>
        <w:widowControl w:val="0"/>
        <w:numPr>
          <w:ilvl w:val="1"/>
          <w:numId w:val="2"/>
        </w:numPr>
        <w:suppressAutoHyphens/>
        <w:autoSpaceDE w:val="0"/>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 xml:space="preserve">Деятельность по осуществлению внутреннего муниципального финансового </w:t>
      </w:r>
      <w:proofErr w:type="gramStart"/>
      <w:r w:rsidRPr="001C0B7F">
        <w:rPr>
          <w:rFonts w:cs="Times New Roman"/>
          <w:color w:val="000000" w:themeColor="text1"/>
          <w:szCs w:val="26"/>
        </w:rPr>
        <w:t xml:space="preserve">контроля </w:t>
      </w:r>
      <w:r w:rsidRPr="001C0B7F">
        <w:rPr>
          <w:rFonts w:cs="Times New Roman"/>
          <w:bCs/>
          <w:color w:val="000000" w:themeColor="text1"/>
          <w:szCs w:val="26"/>
        </w:rPr>
        <w:t>за</w:t>
      </w:r>
      <w:proofErr w:type="gramEnd"/>
      <w:r w:rsidRPr="001C0B7F">
        <w:rPr>
          <w:rFonts w:cs="Times New Roman"/>
          <w:bCs/>
          <w:color w:val="000000" w:themeColor="text1"/>
          <w:szCs w:val="26"/>
        </w:rPr>
        <w:t xml:space="preserve"> соблюдением Федерального закона «О контрактной системе в сфере закупок товара, работ, услуг для обеспечения государственных и муниципальных нужд»</w:t>
      </w:r>
      <w:r w:rsidRPr="001C0B7F">
        <w:rPr>
          <w:rFonts w:cs="Times New Roman"/>
          <w:color w:val="000000" w:themeColor="text1"/>
          <w:szCs w:val="26"/>
        </w:rPr>
        <w:t xml:space="preserve"> (далее – контрольная деятельность) основывается на принципах законности, объективности, эффективности, независимости, профессиональной компетентности, гласности.</w:t>
      </w:r>
    </w:p>
    <w:p w:rsidR="00BC612A" w:rsidRPr="001C0B7F" w:rsidRDefault="00BC612A" w:rsidP="001C0B7F">
      <w:pPr>
        <w:widowControl w:val="0"/>
        <w:numPr>
          <w:ilvl w:val="1"/>
          <w:numId w:val="2"/>
        </w:numPr>
        <w:suppressAutoHyphens/>
        <w:autoSpaceDE w:val="0"/>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 xml:space="preserve">Деятельность по контролю осуществляется посредством проведения плановых и внеплановых проверок (далее контрольные мероприятия). Проверки </w:t>
      </w:r>
      <w:r w:rsidRPr="001C0B7F">
        <w:rPr>
          <w:rFonts w:cs="Times New Roman"/>
          <w:color w:val="000000" w:themeColor="text1"/>
          <w:szCs w:val="26"/>
        </w:rPr>
        <w:lastRenderedPageBreak/>
        <w:t>подразделяются на выездные и камеральные, а также встречные проверки, проводимые в рамках выездных и (или) камеральных проверок.</w:t>
      </w:r>
    </w:p>
    <w:p w:rsidR="00BC612A" w:rsidRPr="001C0B7F" w:rsidRDefault="00BC612A" w:rsidP="001C0B7F">
      <w:pPr>
        <w:widowControl w:val="0"/>
        <w:numPr>
          <w:ilvl w:val="1"/>
          <w:numId w:val="2"/>
        </w:numPr>
        <w:suppressAutoHyphens/>
        <w:autoSpaceDE w:val="0"/>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Все документы, составляемые должностными лицами комиссии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BC612A" w:rsidRPr="001C0B7F" w:rsidRDefault="00BC612A" w:rsidP="001C0B7F">
      <w:pPr>
        <w:widowControl w:val="0"/>
        <w:numPr>
          <w:ilvl w:val="1"/>
          <w:numId w:val="2"/>
        </w:numPr>
        <w:suppressAutoHyphens/>
        <w:autoSpaceDE w:val="0"/>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Запросы о представлении документов и информации, акты проверок, предписания вручаются руководителям или уполномоченным должностным лицам субъектов контроля (далее - представитель субъекта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BC612A" w:rsidRPr="001C0B7F" w:rsidRDefault="00BC612A" w:rsidP="001C0B7F">
      <w:pPr>
        <w:widowControl w:val="0"/>
        <w:numPr>
          <w:ilvl w:val="1"/>
          <w:numId w:val="2"/>
        </w:numPr>
        <w:suppressAutoHyphens/>
        <w:autoSpaceDE w:val="0"/>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 xml:space="preserve">Срок представления субъектом контроля документов и информации устанавливается в запросе и отсчитывается </w:t>
      </w:r>
      <w:proofErr w:type="gramStart"/>
      <w:r w:rsidRPr="001C0B7F">
        <w:rPr>
          <w:rFonts w:cs="Times New Roman"/>
          <w:color w:val="000000" w:themeColor="text1"/>
          <w:szCs w:val="26"/>
        </w:rPr>
        <w:t>с даты получения</w:t>
      </w:r>
      <w:proofErr w:type="gramEnd"/>
      <w:r w:rsidRPr="001C0B7F">
        <w:rPr>
          <w:rFonts w:cs="Times New Roman"/>
          <w:color w:val="000000" w:themeColor="text1"/>
          <w:szCs w:val="26"/>
        </w:rPr>
        <w:t xml:space="preserve"> запроса субъектом контроля.</w:t>
      </w:r>
    </w:p>
    <w:p w:rsidR="00BC612A" w:rsidRPr="001C0B7F" w:rsidRDefault="00BC612A" w:rsidP="001C0B7F">
      <w:pPr>
        <w:widowControl w:val="0"/>
        <w:numPr>
          <w:ilvl w:val="1"/>
          <w:numId w:val="2"/>
        </w:numPr>
        <w:suppressAutoHyphens/>
        <w:autoSpaceDE w:val="0"/>
        <w:spacing w:after="0" w:line="240" w:lineRule="auto"/>
        <w:ind w:firstLine="709"/>
        <w:contextualSpacing/>
        <w:jc w:val="both"/>
        <w:rPr>
          <w:rFonts w:cs="Times New Roman"/>
          <w:color w:val="000000" w:themeColor="text1"/>
          <w:szCs w:val="26"/>
        </w:rPr>
      </w:pPr>
      <w:proofErr w:type="gramStart"/>
      <w:r w:rsidRPr="001C0B7F">
        <w:rPr>
          <w:rFonts w:cs="Times New Roman"/>
          <w:color w:val="000000" w:themeColor="text1"/>
          <w:szCs w:val="26"/>
        </w:rPr>
        <w:t xml:space="preserve">Порядок использования единой информационной системы в сфере закупок, а также ведения документооборота в единой информационной системе в сфере закупок при осуществлении деятельности по контролю, предусмотренный </w:t>
      </w:r>
      <w:hyperlink r:id="rId6" w:history="1">
        <w:r w:rsidRPr="001C0B7F">
          <w:rPr>
            <w:rStyle w:val="a5"/>
            <w:rFonts w:cs="Times New Roman"/>
            <w:color w:val="000000" w:themeColor="text1"/>
            <w:szCs w:val="26"/>
            <w:u w:val="none"/>
          </w:rPr>
          <w:t>пунктом 5 части 11 статьи 99</w:t>
        </w:r>
      </w:hyperlink>
      <w:r w:rsidRPr="001C0B7F">
        <w:rPr>
          <w:rFonts w:cs="Times New Roman"/>
          <w:color w:val="000000" w:themeColor="text1"/>
          <w:szCs w:val="26"/>
        </w:rPr>
        <w:t xml:space="preserve"> Федерального закона, должен соответствовать требованиям </w:t>
      </w:r>
      <w:hyperlink r:id="rId7" w:history="1">
        <w:r w:rsidRPr="001C0B7F">
          <w:rPr>
            <w:rStyle w:val="a5"/>
            <w:rFonts w:cs="Times New Roman"/>
            <w:color w:val="000000" w:themeColor="text1"/>
            <w:szCs w:val="26"/>
            <w:u w:val="none"/>
          </w:rPr>
          <w:t>Правил</w:t>
        </w:r>
      </w:hyperlink>
      <w:r w:rsidRPr="001C0B7F">
        <w:rPr>
          <w:rFonts w:cs="Times New Roman"/>
          <w:color w:val="000000" w:themeColor="text1"/>
          <w:szCs w:val="26"/>
        </w:rPr>
        <w:t xml:space="preserve"> ведения реестра жалоб, плановых и внеплановых проверок, принятых по ним решений и выданных предписаний, утвержденных </w:t>
      </w:r>
      <w:hyperlink r:id="rId8" w:history="1">
        <w:r w:rsidRPr="001C0B7F">
          <w:rPr>
            <w:rStyle w:val="a5"/>
            <w:rFonts w:cs="Times New Roman"/>
            <w:color w:val="000000" w:themeColor="text1"/>
            <w:szCs w:val="26"/>
            <w:u w:val="none"/>
          </w:rPr>
          <w:t>постановлением</w:t>
        </w:r>
      </w:hyperlink>
      <w:r w:rsidRPr="001C0B7F">
        <w:rPr>
          <w:rFonts w:cs="Times New Roman"/>
          <w:color w:val="000000" w:themeColor="text1"/>
          <w:szCs w:val="26"/>
        </w:rPr>
        <w:t xml:space="preserve"> Правительства Российской Федерации от </w:t>
      </w:r>
      <w:r w:rsidR="00C92191" w:rsidRPr="001C0B7F">
        <w:rPr>
          <w:rFonts w:cs="Times New Roman"/>
          <w:color w:val="000000" w:themeColor="text1"/>
          <w:szCs w:val="26"/>
        </w:rPr>
        <w:t>«</w:t>
      </w:r>
      <w:r w:rsidRPr="001C0B7F">
        <w:rPr>
          <w:rFonts w:cs="Times New Roman"/>
          <w:color w:val="000000" w:themeColor="text1"/>
          <w:szCs w:val="26"/>
        </w:rPr>
        <w:t>27</w:t>
      </w:r>
      <w:r w:rsidR="00C92191" w:rsidRPr="001C0B7F">
        <w:rPr>
          <w:rFonts w:cs="Times New Roman"/>
          <w:color w:val="000000" w:themeColor="text1"/>
          <w:szCs w:val="26"/>
        </w:rPr>
        <w:t>»</w:t>
      </w:r>
      <w:r w:rsidRPr="001C0B7F">
        <w:rPr>
          <w:rFonts w:cs="Times New Roman"/>
          <w:color w:val="000000" w:themeColor="text1"/>
          <w:szCs w:val="26"/>
        </w:rPr>
        <w:t xml:space="preserve"> октября 2015</w:t>
      </w:r>
      <w:proofErr w:type="gramEnd"/>
      <w:r w:rsidRPr="001C0B7F">
        <w:rPr>
          <w:rFonts w:cs="Times New Roman"/>
          <w:color w:val="000000" w:themeColor="text1"/>
          <w:szCs w:val="26"/>
        </w:rPr>
        <w:t xml:space="preserve"> года N 1148.</w:t>
      </w:r>
    </w:p>
    <w:p w:rsidR="00BC612A" w:rsidRPr="001C0B7F" w:rsidRDefault="00BC612A" w:rsidP="001C0B7F">
      <w:pPr>
        <w:widowControl w:val="0"/>
        <w:numPr>
          <w:ilvl w:val="1"/>
          <w:numId w:val="2"/>
        </w:numPr>
        <w:suppressAutoHyphens/>
        <w:autoSpaceDE w:val="0"/>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 xml:space="preserve">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 который оформляется в соответствии с </w:t>
      </w:r>
      <w:hyperlink r:id="rId9" w:anchor="sub_1042" w:history="1">
        <w:r w:rsidRPr="001C0B7F">
          <w:rPr>
            <w:rStyle w:val="a5"/>
            <w:rFonts w:cs="Times New Roman"/>
            <w:color w:val="000000" w:themeColor="text1"/>
            <w:szCs w:val="26"/>
            <w:u w:val="none"/>
          </w:rPr>
          <w:t xml:space="preserve">пунктом </w:t>
        </w:r>
      </w:hyperlink>
      <w:r w:rsidRPr="001C0B7F">
        <w:rPr>
          <w:rFonts w:cs="Times New Roman"/>
          <w:color w:val="000000" w:themeColor="text1"/>
          <w:szCs w:val="26"/>
        </w:rPr>
        <w:t xml:space="preserve">7.7 настоящего порядка, предписание, выданное субъекту контроля в соответствии с </w:t>
      </w:r>
      <w:hyperlink r:id="rId10" w:anchor="sub_1421" w:history="1">
        <w:r w:rsidRPr="001C0B7F">
          <w:rPr>
            <w:rStyle w:val="a5"/>
            <w:rFonts w:cs="Times New Roman"/>
            <w:color w:val="000000" w:themeColor="text1"/>
            <w:szCs w:val="26"/>
            <w:u w:val="none"/>
          </w:rPr>
          <w:t>подпунктом "а" пункта 7.7</w:t>
        </w:r>
      </w:hyperlink>
      <w:r w:rsidRPr="001C0B7F">
        <w:rPr>
          <w:rFonts w:cs="Times New Roman"/>
          <w:color w:val="000000" w:themeColor="text1"/>
          <w:szCs w:val="26"/>
        </w:rPr>
        <w:t xml:space="preserve"> настоящего порядка.</w:t>
      </w:r>
    </w:p>
    <w:p w:rsidR="00BC612A" w:rsidRPr="001C0B7F" w:rsidRDefault="00BC612A" w:rsidP="001C0B7F">
      <w:pPr>
        <w:widowControl w:val="0"/>
        <w:numPr>
          <w:ilvl w:val="1"/>
          <w:numId w:val="2"/>
        </w:numPr>
        <w:suppressAutoHyphens/>
        <w:autoSpaceDE w:val="0"/>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Должностные лица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p>
    <w:p w:rsidR="00BC612A" w:rsidRPr="001C0B7F" w:rsidRDefault="00BC612A" w:rsidP="001C0B7F">
      <w:pPr>
        <w:widowControl w:val="0"/>
        <w:numPr>
          <w:ilvl w:val="1"/>
          <w:numId w:val="2"/>
        </w:numPr>
        <w:suppressAutoHyphens/>
        <w:autoSpaceDE w:val="0"/>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BC612A" w:rsidRPr="001C0B7F" w:rsidRDefault="00BC612A" w:rsidP="001C0B7F">
      <w:pPr>
        <w:spacing w:after="0" w:line="240" w:lineRule="auto"/>
        <w:contextualSpacing/>
        <w:jc w:val="both"/>
        <w:rPr>
          <w:rFonts w:cs="Times New Roman"/>
          <w:color w:val="000000" w:themeColor="text1"/>
          <w:szCs w:val="26"/>
        </w:rPr>
      </w:pPr>
    </w:p>
    <w:p w:rsidR="00BC612A" w:rsidRPr="001C0B7F" w:rsidRDefault="00BC612A" w:rsidP="001C0B7F">
      <w:pPr>
        <w:widowControl w:val="0"/>
        <w:numPr>
          <w:ilvl w:val="0"/>
          <w:numId w:val="3"/>
        </w:numPr>
        <w:tabs>
          <w:tab w:val="left" w:pos="567"/>
        </w:tabs>
        <w:suppressAutoHyphens/>
        <w:autoSpaceDE w:val="0"/>
        <w:spacing w:after="0" w:line="240" w:lineRule="auto"/>
        <w:ind w:left="0" w:hanging="15"/>
        <w:contextualSpacing/>
        <w:jc w:val="center"/>
        <w:rPr>
          <w:rFonts w:cs="Times New Roman"/>
          <w:b/>
          <w:bCs/>
          <w:color w:val="000000" w:themeColor="text1"/>
          <w:szCs w:val="26"/>
        </w:rPr>
      </w:pPr>
      <w:r w:rsidRPr="001C0B7F">
        <w:rPr>
          <w:rFonts w:cs="Times New Roman"/>
          <w:b/>
          <w:bCs/>
          <w:color w:val="000000" w:themeColor="text1"/>
          <w:szCs w:val="26"/>
        </w:rPr>
        <w:t>Полномочия органов внутреннего муниципального</w:t>
      </w:r>
    </w:p>
    <w:p w:rsidR="00BC612A" w:rsidRPr="001C0B7F" w:rsidRDefault="00BC612A" w:rsidP="001C0B7F">
      <w:pPr>
        <w:tabs>
          <w:tab w:val="left" w:pos="567"/>
        </w:tabs>
        <w:spacing w:after="0" w:line="240" w:lineRule="auto"/>
        <w:contextualSpacing/>
        <w:jc w:val="center"/>
        <w:rPr>
          <w:rFonts w:cs="Times New Roman"/>
          <w:b/>
          <w:bCs/>
          <w:color w:val="000000" w:themeColor="text1"/>
          <w:szCs w:val="26"/>
        </w:rPr>
      </w:pPr>
      <w:r w:rsidRPr="001C0B7F">
        <w:rPr>
          <w:rFonts w:cs="Times New Roman"/>
          <w:b/>
          <w:bCs/>
          <w:color w:val="000000" w:themeColor="text1"/>
          <w:szCs w:val="26"/>
        </w:rPr>
        <w:t>финансового контроля</w:t>
      </w:r>
    </w:p>
    <w:p w:rsidR="00BC612A" w:rsidRPr="001C0B7F" w:rsidRDefault="00BC612A" w:rsidP="001C0B7F">
      <w:pPr>
        <w:spacing w:after="0" w:line="240" w:lineRule="auto"/>
        <w:ind w:hanging="15"/>
        <w:contextualSpacing/>
        <w:jc w:val="center"/>
        <w:rPr>
          <w:rFonts w:cs="Times New Roman"/>
          <w:b/>
          <w:bCs/>
          <w:color w:val="000000" w:themeColor="text1"/>
          <w:szCs w:val="26"/>
        </w:rPr>
      </w:pPr>
    </w:p>
    <w:p w:rsidR="00BC612A" w:rsidRPr="001C0B7F" w:rsidRDefault="00BC612A" w:rsidP="001C0B7F">
      <w:pPr>
        <w:widowControl w:val="0"/>
        <w:numPr>
          <w:ilvl w:val="1"/>
          <w:numId w:val="4"/>
        </w:numPr>
        <w:suppressAutoHyphens/>
        <w:autoSpaceDE w:val="0"/>
        <w:spacing w:after="0" w:line="240" w:lineRule="auto"/>
        <w:ind w:left="0" w:firstLine="705"/>
        <w:contextualSpacing/>
        <w:jc w:val="both"/>
        <w:rPr>
          <w:rFonts w:cs="Times New Roman"/>
          <w:color w:val="000000" w:themeColor="text1"/>
          <w:szCs w:val="26"/>
        </w:rPr>
      </w:pPr>
      <w:proofErr w:type="gramStart"/>
      <w:r w:rsidRPr="001C0B7F">
        <w:rPr>
          <w:rFonts w:cs="Times New Roman"/>
          <w:color w:val="000000" w:themeColor="text1"/>
          <w:szCs w:val="26"/>
        </w:rPr>
        <w:t xml:space="preserve">Орган внутреннего муниципального финансового контроля осуществляет полномочия органа внутреннего муниципального финансового контроля в отношении закупок для обеспечения нужд муниципальных заказчиков </w:t>
      </w:r>
      <w:r w:rsidR="0077401B" w:rsidRPr="001C0B7F">
        <w:rPr>
          <w:rFonts w:cs="Times New Roman"/>
          <w:color w:val="000000" w:themeColor="text1"/>
          <w:szCs w:val="26"/>
        </w:rPr>
        <w:t>Новомихайловского сельсовета</w:t>
      </w:r>
      <w:r w:rsidRPr="001C0B7F">
        <w:rPr>
          <w:rFonts w:cs="Times New Roman"/>
          <w:color w:val="000000" w:themeColor="text1"/>
          <w:szCs w:val="26"/>
        </w:rPr>
        <w:t xml:space="preserve"> (далее - контроль в сфере закупок), предусмотренные статьей 99 Федерального закона от </w:t>
      </w:r>
      <w:r w:rsidR="00C92191" w:rsidRPr="001C0B7F">
        <w:rPr>
          <w:rFonts w:cs="Times New Roman"/>
          <w:color w:val="000000" w:themeColor="text1"/>
          <w:szCs w:val="26"/>
        </w:rPr>
        <w:t xml:space="preserve">«05» апреля </w:t>
      </w:r>
      <w:r w:rsidRPr="001C0B7F">
        <w:rPr>
          <w:rFonts w:cs="Times New Roman"/>
          <w:color w:val="000000" w:themeColor="text1"/>
          <w:szCs w:val="26"/>
        </w:rPr>
        <w:t>2013 № 44-ФЗ «О контрактной системе в сфере закупок товаров, работ, услуг для обеспечения государственных и муниципальных нужд» (далее - Федеральный закон № 44-ФЗ), к числу которых отнесены:</w:t>
      </w:r>
      <w:proofErr w:type="gramEnd"/>
    </w:p>
    <w:p w:rsidR="00BC612A" w:rsidRPr="001C0B7F" w:rsidRDefault="00BC612A" w:rsidP="001C0B7F">
      <w:pPr>
        <w:spacing w:after="0" w:line="240" w:lineRule="auto"/>
        <w:ind w:firstLine="705"/>
        <w:contextualSpacing/>
        <w:jc w:val="both"/>
        <w:rPr>
          <w:rFonts w:cs="Times New Roman"/>
          <w:color w:val="000000" w:themeColor="text1"/>
          <w:szCs w:val="26"/>
        </w:rPr>
      </w:pPr>
      <w:r w:rsidRPr="001C0B7F">
        <w:rPr>
          <w:rFonts w:cs="Times New Roman"/>
          <w:color w:val="000000" w:themeColor="text1"/>
          <w:szCs w:val="26"/>
        </w:rPr>
        <w:lastRenderedPageBreak/>
        <w:t>- соблюдения требований к обоснованию закупок, предусмотренных статьей 18 Федерального закона № 44-ФЗ, и обоснованности закупок;</w:t>
      </w:r>
    </w:p>
    <w:p w:rsidR="00BC612A" w:rsidRPr="001C0B7F" w:rsidRDefault="00BC612A" w:rsidP="001C0B7F">
      <w:pPr>
        <w:spacing w:after="0" w:line="240" w:lineRule="auto"/>
        <w:ind w:firstLine="705"/>
        <w:contextualSpacing/>
        <w:jc w:val="both"/>
        <w:rPr>
          <w:rFonts w:cs="Times New Roman"/>
          <w:color w:val="000000" w:themeColor="text1"/>
          <w:szCs w:val="26"/>
        </w:rPr>
      </w:pPr>
      <w:r w:rsidRPr="001C0B7F">
        <w:rPr>
          <w:rFonts w:cs="Times New Roman"/>
          <w:color w:val="000000" w:themeColor="text1"/>
          <w:szCs w:val="26"/>
        </w:rPr>
        <w:t>- соблюдение правил нормирования в сфере закупок, предусмотренных статьей 19 Федерального закона № 44-ФЗ;</w:t>
      </w:r>
    </w:p>
    <w:p w:rsidR="00BC612A" w:rsidRPr="001C0B7F" w:rsidRDefault="00BC612A" w:rsidP="001C0B7F">
      <w:pPr>
        <w:spacing w:after="0" w:line="240" w:lineRule="auto"/>
        <w:ind w:firstLine="705"/>
        <w:contextualSpacing/>
        <w:jc w:val="both"/>
        <w:rPr>
          <w:rFonts w:cs="Times New Roman"/>
          <w:color w:val="000000" w:themeColor="text1"/>
          <w:szCs w:val="26"/>
        </w:rPr>
      </w:pPr>
      <w:r w:rsidRPr="001C0B7F">
        <w:rPr>
          <w:rFonts w:cs="Times New Roman"/>
          <w:color w:val="000000" w:themeColor="text1"/>
          <w:szCs w:val="26"/>
        </w:rPr>
        <w:t>- обоснования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BC612A" w:rsidRPr="001C0B7F" w:rsidRDefault="00BC612A" w:rsidP="001C0B7F">
      <w:pPr>
        <w:spacing w:after="0" w:line="240" w:lineRule="auto"/>
        <w:ind w:firstLine="705"/>
        <w:contextualSpacing/>
        <w:jc w:val="both"/>
        <w:rPr>
          <w:rFonts w:cs="Times New Roman"/>
          <w:color w:val="000000" w:themeColor="text1"/>
          <w:szCs w:val="26"/>
        </w:rPr>
      </w:pPr>
      <w:r w:rsidRPr="001C0B7F">
        <w:rPr>
          <w:rFonts w:cs="Times New Roman"/>
          <w:color w:val="000000" w:themeColor="text1"/>
          <w:szCs w:val="26"/>
        </w:rPr>
        <w:t>- применение заказчиком мер ответственности и совершения иных действий в случае нарушения поставщиком (подрядчиком, исполнителем) условий контракта;</w:t>
      </w:r>
    </w:p>
    <w:p w:rsidR="00BC612A" w:rsidRPr="001C0B7F" w:rsidRDefault="00BC612A" w:rsidP="001C0B7F">
      <w:pPr>
        <w:spacing w:after="0" w:line="240" w:lineRule="auto"/>
        <w:ind w:firstLine="705"/>
        <w:contextualSpacing/>
        <w:jc w:val="both"/>
        <w:rPr>
          <w:rFonts w:cs="Times New Roman"/>
          <w:color w:val="000000" w:themeColor="text1"/>
          <w:szCs w:val="26"/>
        </w:rPr>
      </w:pPr>
      <w:r w:rsidRPr="001C0B7F">
        <w:rPr>
          <w:rFonts w:cs="Times New Roman"/>
          <w:color w:val="000000" w:themeColor="text1"/>
          <w:szCs w:val="26"/>
        </w:rPr>
        <w:t>- соответствие поставленного товара, выполненной работы (ее результата) или оказанной услуги условиям контракта;</w:t>
      </w:r>
    </w:p>
    <w:p w:rsidR="00BC612A" w:rsidRPr="001C0B7F" w:rsidRDefault="00BC612A" w:rsidP="001C0B7F">
      <w:pPr>
        <w:spacing w:after="0" w:line="240" w:lineRule="auto"/>
        <w:ind w:firstLine="705"/>
        <w:contextualSpacing/>
        <w:jc w:val="both"/>
        <w:rPr>
          <w:rFonts w:cs="Times New Roman"/>
          <w:color w:val="000000" w:themeColor="text1"/>
          <w:szCs w:val="26"/>
        </w:rPr>
      </w:pPr>
      <w:r w:rsidRPr="001C0B7F">
        <w:rPr>
          <w:rFonts w:cs="Times New Roman"/>
          <w:color w:val="000000" w:themeColor="text1"/>
          <w:szCs w:val="26"/>
        </w:rPr>
        <w:t>-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BC612A" w:rsidRPr="001C0B7F" w:rsidRDefault="00BC612A" w:rsidP="001C0B7F">
      <w:pPr>
        <w:spacing w:after="0" w:line="240" w:lineRule="auto"/>
        <w:ind w:firstLine="705"/>
        <w:contextualSpacing/>
        <w:jc w:val="both"/>
        <w:rPr>
          <w:rFonts w:cs="Times New Roman"/>
          <w:color w:val="000000" w:themeColor="text1"/>
          <w:szCs w:val="26"/>
        </w:rPr>
      </w:pPr>
      <w:r w:rsidRPr="001C0B7F">
        <w:rPr>
          <w:rFonts w:cs="Times New Roman"/>
          <w:color w:val="000000" w:themeColor="text1"/>
          <w:szCs w:val="26"/>
        </w:rPr>
        <w:t>- соответствия использования поставляемого товара, выполненной работы (ее результата) или оказанной услуги целям осуществления закупки.</w:t>
      </w:r>
    </w:p>
    <w:p w:rsidR="00BC612A" w:rsidRPr="001C0B7F" w:rsidRDefault="00BC612A" w:rsidP="001C0B7F">
      <w:pPr>
        <w:spacing w:after="0" w:line="240" w:lineRule="auto"/>
        <w:ind w:firstLine="705"/>
        <w:contextualSpacing/>
        <w:jc w:val="both"/>
        <w:rPr>
          <w:rFonts w:cs="Times New Roman"/>
          <w:color w:val="000000" w:themeColor="text1"/>
          <w:szCs w:val="26"/>
        </w:rPr>
      </w:pPr>
      <w:r w:rsidRPr="001C0B7F">
        <w:rPr>
          <w:rFonts w:cs="Times New Roman"/>
          <w:color w:val="000000" w:themeColor="text1"/>
          <w:szCs w:val="26"/>
        </w:rPr>
        <w:t xml:space="preserve">2.2. Основными задачами внутреннего муниципального финансового контроля являются </w:t>
      </w:r>
    </w:p>
    <w:p w:rsidR="00BC612A" w:rsidRPr="001C0B7F" w:rsidRDefault="00BC612A" w:rsidP="001C0B7F">
      <w:pPr>
        <w:spacing w:after="0" w:line="240" w:lineRule="auto"/>
        <w:ind w:firstLine="705"/>
        <w:contextualSpacing/>
        <w:jc w:val="both"/>
        <w:rPr>
          <w:rFonts w:cs="Times New Roman"/>
          <w:color w:val="000000" w:themeColor="text1"/>
          <w:szCs w:val="26"/>
        </w:rPr>
      </w:pPr>
      <w:r w:rsidRPr="001C0B7F">
        <w:rPr>
          <w:rFonts w:cs="Times New Roman"/>
          <w:color w:val="000000" w:themeColor="text1"/>
          <w:szCs w:val="26"/>
        </w:rPr>
        <w:t xml:space="preserve">- </w:t>
      </w:r>
      <w:proofErr w:type="gramStart"/>
      <w:r w:rsidRPr="001C0B7F">
        <w:rPr>
          <w:rFonts w:cs="Times New Roman"/>
          <w:color w:val="000000" w:themeColor="text1"/>
          <w:szCs w:val="26"/>
        </w:rPr>
        <w:t>контроль за</w:t>
      </w:r>
      <w:proofErr w:type="gramEnd"/>
      <w:r w:rsidRPr="001C0B7F">
        <w:rPr>
          <w:rFonts w:cs="Times New Roman"/>
          <w:color w:val="000000" w:themeColor="text1"/>
          <w:szCs w:val="26"/>
        </w:rPr>
        <w:t xml:space="preserve"> законностью, эффективностью и экономностью использования средств бюджета сельского поселения, а также средств, получаемых бюджетом сельского поселения из иных источников</w:t>
      </w:r>
    </w:p>
    <w:p w:rsidR="00BC612A" w:rsidRPr="001C0B7F" w:rsidRDefault="00BC612A" w:rsidP="001C0B7F">
      <w:pPr>
        <w:spacing w:after="0" w:line="240" w:lineRule="auto"/>
        <w:ind w:firstLine="705"/>
        <w:contextualSpacing/>
        <w:jc w:val="both"/>
        <w:rPr>
          <w:rFonts w:cs="Times New Roman"/>
          <w:color w:val="000000" w:themeColor="text1"/>
          <w:szCs w:val="26"/>
        </w:rPr>
      </w:pPr>
      <w:r w:rsidRPr="001C0B7F">
        <w:rPr>
          <w:rFonts w:cs="Times New Roman"/>
          <w:color w:val="000000" w:themeColor="text1"/>
          <w:szCs w:val="26"/>
        </w:rPr>
        <w:t xml:space="preserve">- </w:t>
      </w:r>
      <w:proofErr w:type="gramStart"/>
      <w:r w:rsidRPr="001C0B7F">
        <w:rPr>
          <w:rFonts w:cs="Times New Roman"/>
          <w:color w:val="000000" w:themeColor="text1"/>
          <w:szCs w:val="26"/>
        </w:rPr>
        <w:t>контроль за</w:t>
      </w:r>
      <w:proofErr w:type="gramEnd"/>
      <w:r w:rsidRPr="001C0B7F">
        <w:rPr>
          <w:rFonts w:cs="Times New Roman"/>
          <w:color w:val="000000" w:themeColor="text1"/>
          <w:szCs w:val="26"/>
        </w:rPr>
        <w:t xml:space="preserve"> соблюдением бюджетного законодательства Российской Федерации;</w:t>
      </w:r>
    </w:p>
    <w:p w:rsidR="00BC612A" w:rsidRPr="001C0B7F" w:rsidRDefault="00BC612A" w:rsidP="001C0B7F">
      <w:pPr>
        <w:spacing w:after="0" w:line="240" w:lineRule="auto"/>
        <w:ind w:firstLine="709"/>
        <w:contextualSpacing/>
        <w:jc w:val="both"/>
        <w:rPr>
          <w:rFonts w:eastAsia="Times New Roman" w:cs="Times New Roman"/>
          <w:color w:val="000000" w:themeColor="text1"/>
          <w:szCs w:val="26"/>
        </w:rPr>
      </w:pPr>
      <w:r w:rsidRPr="001C0B7F">
        <w:rPr>
          <w:rFonts w:cs="Times New Roman"/>
          <w:color w:val="000000" w:themeColor="text1"/>
          <w:szCs w:val="26"/>
        </w:rPr>
        <w:t xml:space="preserve">2.3. </w:t>
      </w:r>
      <w:r w:rsidRPr="001C0B7F">
        <w:rPr>
          <w:rFonts w:eastAsia="Times New Roman" w:cs="Times New Roman"/>
          <w:color w:val="000000" w:themeColor="text1"/>
          <w:szCs w:val="26"/>
        </w:rPr>
        <w:t>При осуществлении полномочий по внутреннему муниципальному финансовому контролю органом внутреннего муниципального финансового контроля:</w:t>
      </w:r>
    </w:p>
    <w:p w:rsidR="00BC612A" w:rsidRPr="001C0B7F" w:rsidRDefault="00BC612A" w:rsidP="001C0B7F">
      <w:pPr>
        <w:spacing w:after="0" w:line="240" w:lineRule="auto"/>
        <w:ind w:firstLine="709"/>
        <w:contextualSpacing/>
        <w:jc w:val="both"/>
        <w:rPr>
          <w:rFonts w:eastAsia="Times New Roman" w:cs="Times New Roman"/>
          <w:color w:val="000000" w:themeColor="text1"/>
          <w:szCs w:val="26"/>
        </w:rPr>
      </w:pPr>
      <w:r w:rsidRPr="001C0B7F">
        <w:rPr>
          <w:rFonts w:eastAsia="Times New Roman" w:cs="Times New Roman"/>
          <w:color w:val="000000" w:themeColor="text1"/>
          <w:szCs w:val="26"/>
        </w:rPr>
        <w:t>- направляются органам и должностным лицам, уполномоченным в соответствии с Бюджетным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BC612A" w:rsidRPr="001C0B7F" w:rsidRDefault="00BC612A" w:rsidP="001C0B7F">
      <w:pPr>
        <w:autoSpaceDN w:val="0"/>
        <w:adjustRightInd w:val="0"/>
        <w:spacing w:after="0" w:line="240" w:lineRule="auto"/>
        <w:ind w:firstLine="709"/>
        <w:contextualSpacing/>
        <w:jc w:val="both"/>
        <w:rPr>
          <w:rFonts w:eastAsia="Times New Roman" w:cs="Times New Roman"/>
          <w:color w:val="000000" w:themeColor="text1"/>
          <w:szCs w:val="26"/>
        </w:rPr>
      </w:pPr>
      <w:r w:rsidRPr="001C0B7F">
        <w:rPr>
          <w:rFonts w:eastAsia="Times New Roman" w:cs="Times New Roman"/>
          <w:color w:val="000000" w:themeColor="text1"/>
          <w:szCs w:val="26"/>
        </w:rPr>
        <w:t>-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BC612A" w:rsidRPr="001C0B7F" w:rsidRDefault="00BC612A" w:rsidP="001C0B7F">
      <w:pPr>
        <w:spacing w:after="0" w:line="240" w:lineRule="auto"/>
        <w:ind w:firstLine="705"/>
        <w:contextualSpacing/>
        <w:jc w:val="both"/>
        <w:rPr>
          <w:rFonts w:eastAsia="Arial" w:cs="Times New Roman"/>
          <w:b/>
          <w:bCs/>
          <w:color w:val="000000" w:themeColor="text1"/>
          <w:szCs w:val="26"/>
          <w:lang w:bidi="ru-RU"/>
        </w:rPr>
      </w:pPr>
    </w:p>
    <w:p w:rsidR="00BC612A" w:rsidRPr="001C0B7F" w:rsidRDefault="00BC612A" w:rsidP="001C0B7F">
      <w:pPr>
        <w:spacing w:after="0" w:line="240" w:lineRule="auto"/>
        <w:contextualSpacing/>
        <w:jc w:val="center"/>
        <w:rPr>
          <w:rFonts w:cs="Times New Roman"/>
          <w:b/>
          <w:bCs/>
          <w:color w:val="000000" w:themeColor="text1"/>
          <w:szCs w:val="26"/>
        </w:rPr>
      </w:pPr>
      <w:r w:rsidRPr="001C0B7F">
        <w:rPr>
          <w:rFonts w:cs="Times New Roman"/>
          <w:b/>
          <w:bCs/>
          <w:color w:val="000000" w:themeColor="text1"/>
          <w:szCs w:val="26"/>
        </w:rPr>
        <w:t xml:space="preserve">III. Субъекты, предмет </w:t>
      </w:r>
      <w:proofErr w:type="gramStart"/>
      <w:r w:rsidRPr="001C0B7F">
        <w:rPr>
          <w:rFonts w:cs="Times New Roman"/>
          <w:b/>
          <w:bCs/>
          <w:color w:val="000000" w:themeColor="text1"/>
          <w:szCs w:val="26"/>
        </w:rPr>
        <w:t>внутреннего</w:t>
      </w:r>
      <w:proofErr w:type="gramEnd"/>
    </w:p>
    <w:p w:rsidR="00BC612A" w:rsidRPr="001C0B7F" w:rsidRDefault="00BC612A" w:rsidP="001C0B7F">
      <w:pPr>
        <w:spacing w:after="0" w:line="240" w:lineRule="auto"/>
        <w:contextualSpacing/>
        <w:jc w:val="center"/>
        <w:rPr>
          <w:rFonts w:cs="Times New Roman"/>
          <w:color w:val="000000" w:themeColor="text1"/>
          <w:szCs w:val="26"/>
        </w:rPr>
      </w:pPr>
      <w:r w:rsidRPr="001C0B7F">
        <w:rPr>
          <w:rFonts w:cs="Times New Roman"/>
          <w:b/>
          <w:bCs/>
          <w:color w:val="000000" w:themeColor="text1"/>
          <w:szCs w:val="26"/>
        </w:rPr>
        <w:t xml:space="preserve">муниципального финансового контроля. </w:t>
      </w:r>
    </w:p>
    <w:p w:rsidR="00BC612A" w:rsidRPr="001C0B7F" w:rsidRDefault="00BC612A" w:rsidP="001C0B7F">
      <w:pPr>
        <w:spacing w:after="0" w:line="240" w:lineRule="auto"/>
        <w:ind w:firstLine="690"/>
        <w:contextualSpacing/>
        <w:jc w:val="both"/>
        <w:rPr>
          <w:rFonts w:cs="Times New Roman"/>
          <w:color w:val="000000" w:themeColor="text1"/>
          <w:szCs w:val="26"/>
        </w:rPr>
      </w:pPr>
    </w:p>
    <w:p w:rsidR="00BC612A" w:rsidRPr="001C0B7F" w:rsidRDefault="00BC612A" w:rsidP="001C0B7F">
      <w:pPr>
        <w:widowControl w:val="0"/>
        <w:numPr>
          <w:ilvl w:val="1"/>
          <w:numId w:val="5"/>
        </w:numPr>
        <w:tabs>
          <w:tab w:val="left" w:pos="993"/>
        </w:tabs>
        <w:suppressAutoHyphens/>
        <w:autoSpaceDE w:val="0"/>
        <w:spacing w:after="0" w:line="240" w:lineRule="auto"/>
        <w:ind w:left="0" w:firstLine="709"/>
        <w:contextualSpacing/>
        <w:jc w:val="both"/>
        <w:rPr>
          <w:rFonts w:cs="Times New Roman"/>
          <w:color w:val="000000" w:themeColor="text1"/>
          <w:szCs w:val="26"/>
        </w:rPr>
      </w:pPr>
      <w:proofErr w:type="gramStart"/>
      <w:r w:rsidRPr="001C0B7F">
        <w:rPr>
          <w:rFonts w:cs="Times New Roman"/>
          <w:color w:val="000000" w:themeColor="text1"/>
          <w:szCs w:val="26"/>
        </w:rPr>
        <w:t xml:space="preserve">Субъектами муниципального финансового контроля в соответствии со ст. 99 Федерального закона от </w:t>
      </w:r>
      <w:r w:rsidR="00C92191" w:rsidRPr="001C0B7F">
        <w:rPr>
          <w:rFonts w:cs="Times New Roman"/>
          <w:color w:val="000000" w:themeColor="text1"/>
          <w:szCs w:val="26"/>
        </w:rPr>
        <w:t>«0</w:t>
      </w:r>
      <w:r w:rsidRPr="001C0B7F">
        <w:rPr>
          <w:rFonts w:cs="Times New Roman"/>
          <w:color w:val="000000" w:themeColor="text1"/>
          <w:szCs w:val="26"/>
        </w:rPr>
        <w:t>5</w:t>
      </w:r>
      <w:r w:rsidR="00C92191" w:rsidRPr="001C0B7F">
        <w:rPr>
          <w:rFonts w:cs="Times New Roman"/>
          <w:color w:val="000000" w:themeColor="text1"/>
          <w:szCs w:val="26"/>
        </w:rPr>
        <w:t>»</w:t>
      </w:r>
      <w:r w:rsidRPr="001C0B7F">
        <w:rPr>
          <w:rFonts w:cs="Times New Roman"/>
          <w:color w:val="000000" w:themeColor="text1"/>
          <w:szCs w:val="26"/>
        </w:rPr>
        <w:t xml:space="preserve"> апреля 2013 г. № 44-ФЗ «О контрактной системе в сфере закупок товаров, работ, услуг для обеспечения государственных и муниципальных нужд» являются муниципальные заказчики, контрактные службы, контрактные управляющие, комиссии по осуществлению закупок и их члены, уполномоченные органы, уполномоченные учреждения, осуществляющие действия, направленные на осуществление закупок товаров, работ, услуг для</w:t>
      </w:r>
      <w:proofErr w:type="gramEnd"/>
      <w:r w:rsidRPr="001C0B7F">
        <w:rPr>
          <w:rFonts w:cs="Times New Roman"/>
          <w:color w:val="000000" w:themeColor="text1"/>
          <w:szCs w:val="26"/>
        </w:rPr>
        <w:t xml:space="preserve"> муниципальных нужд в соответствии с Федеральным законом о контрактной системе.</w:t>
      </w:r>
    </w:p>
    <w:p w:rsidR="00BC612A" w:rsidRPr="001C0B7F" w:rsidRDefault="00BC612A" w:rsidP="001C0B7F">
      <w:pPr>
        <w:tabs>
          <w:tab w:val="left" w:pos="993"/>
        </w:tabs>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3.2. Предметом контрольной деятельности является:</w:t>
      </w:r>
    </w:p>
    <w:p w:rsidR="00BC612A" w:rsidRPr="001C0B7F" w:rsidRDefault="00BC612A" w:rsidP="001C0B7F">
      <w:pPr>
        <w:tabs>
          <w:tab w:val="left" w:pos="993"/>
        </w:tabs>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lastRenderedPageBreak/>
        <w:t xml:space="preserve">- </w:t>
      </w:r>
      <w:proofErr w:type="gramStart"/>
      <w:r w:rsidRPr="001C0B7F">
        <w:rPr>
          <w:rFonts w:cs="Times New Roman"/>
          <w:color w:val="000000" w:themeColor="text1"/>
          <w:szCs w:val="26"/>
        </w:rPr>
        <w:t>контроль за</w:t>
      </w:r>
      <w:proofErr w:type="gramEnd"/>
      <w:r w:rsidRPr="001C0B7F">
        <w:rPr>
          <w:rFonts w:cs="Times New Roman"/>
          <w:color w:val="000000" w:themeColor="text1"/>
          <w:szCs w:val="26"/>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BC612A" w:rsidRPr="001C0B7F" w:rsidRDefault="00BC612A" w:rsidP="001C0B7F">
      <w:pPr>
        <w:tabs>
          <w:tab w:val="left" w:pos="993"/>
        </w:tabs>
        <w:spacing w:after="0" w:line="240" w:lineRule="auto"/>
        <w:ind w:firstLine="709"/>
        <w:contextualSpacing/>
        <w:jc w:val="both"/>
        <w:rPr>
          <w:rFonts w:cs="Times New Roman"/>
          <w:color w:val="000000" w:themeColor="text1"/>
          <w:szCs w:val="26"/>
        </w:rPr>
      </w:pPr>
      <w:r w:rsidRPr="001C0B7F">
        <w:rPr>
          <w:rFonts w:cs="Times New Roman"/>
          <w:color w:val="000000" w:themeColor="text1"/>
          <w:szCs w:val="26"/>
        </w:rPr>
        <w:t xml:space="preserve">- </w:t>
      </w:r>
      <w:proofErr w:type="gramStart"/>
      <w:r w:rsidRPr="001C0B7F">
        <w:rPr>
          <w:rFonts w:cs="Times New Roman"/>
          <w:color w:val="000000" w:themeColor="text1"/>
          <w:szCs w:val="26"/>
        </w:rPr>
        <w:t>контроль за</w:t>
      </w:r>
      <w:proofErr w:type="gramEnd"/>
      <w:r w:rsidRPr="001C0B7F">
        <w:rPr>
          <w:rFonts w:cs="Times New Roman"/>
          <w:color w:val="000000" w:themeColor="text1"/>
          <w:szCs w:val="26"/>
        </w:rPr>
        <w:t xml:space="preserve"> соблюдением законности при составлении и исполнении бюджета </w:t>
      </w:r>
      <w:r w:rsidR="0077401B" w:rsidRPr="001C0B7F">
        <w:rPr>
          <w:rFonts w:cs="Times New Roman"/>
          <w:color w:val="000000" w:themeColor="text1"/>
          <w:szCs w:val="26"/>
        </w:rPr>
        <w:t>Новомихайловского сельсовета</w:t>
      </w:r>
      <w:r w:rsidRPr="001C0B7F">
        <w:rPr>
          <w:rFonts w:cs="Times New Roman"/>
          <w:color w:val="000000" w:themeColor="text1"/>
          <w:szCs w:val="26"/>
        </w:rPr>
        <w:t xml:space="preserve"> в отношении расходов, связанных с осуществлением закупок для обеспечения нужд </w:t>
      </w:r>
      <w:r w:rsidR="0077401B" w:rsidRPr="001C0B7F">
        <w:rPr>
          <w:rFonts w:cs="Times New Roman"/>
          <w:color w:val="000000" w:themeColor="text1"/>
          <w:szCs w:val="26"/>
        </w:rPr>
        <w:t>Новомихайловского сельсовета</w:t>
      </w:r>
      <w:r w:rsidRPr="001C0B7F">
        <w:rPr>
          <w:rFonts w:cs="Times New Roman"/>
          <w:color w:val="000000" w:themeColor="text1"/>
          <w:szCs w:val="26"/>
        </w:rPr>
        <w:t>, достоверности учета таких расходов и отчетности.</w:t>
      </w:r>
    </w:p>
    <w:p w:rsidR="00BC612A" w:rsidRPr="001C0B7F" w:rsidRDefault="00BC612A" w:rsidP="001C0B7F">
      <w:pPr>
        <w:spacing w:after="0" w:line="240" w:lineRule="auto"/>
        <w:ind w:firstLine="705"/>
        <w:contextualSpacing/>
        <w:jc w:val="both"/>
        <w:rPr>
          <w:rFonts w:cs="Times New Roman"/>
          <w:b/>
          <w:bCs/>
          <w:color w:val="000000" w:themeColor="text1"/>
          <w:szCs w:val="26"/>
        </w:rPr>
      </w:pPr>
      <w:r w:rsidRPr="001C0B7F">
        <w:rPr>
          <w:rFonts w:cs="Times New Roman"/>
          <w:color w:val="000000" w:themeColor="text1"/>
          <w:szCs w:val="26"/>
        </w:rPr>
        <w:tab/>
      </w:r>
    </w:p>
    <w:p w:rsidR="00BC612A" w:rsidRPr="001C0B7F" w:rsidRDefault="00BC612A" w:rsidP="001C0B7F">
      <w:pPr>
        <w:spacing w:after="0" w:line="240" w:lineRule="auto"/>
        <w:contextualSpacing/>
        <w:jc w:val="center"/>
        <w:rPr>
          <w:rFonts w:cs="Times New Roman"/>
          <w:b/>
          <w:bCs/>
          <w:color w:val="000000" w:themeColor="text1"/>
          <w:szCs w:val="26"/>
        </w:rPr>
      </w:pPr>
      <w:r w:rsidRPr="001C0B7F">
        <w:rPr>
          <w:rFonts w:cs="Times New Roman"/>
          <w:b/>
          <w:bCs/>
          <w:color w:val="000000" w:themeColor="text1"/>
          <w:szCs w:val="26"/>
          <w:lang w:val="en-US"/>
        </w:rPr>
        <w:t>IV</w:t>
      </w:r>
      <w:r w:rsidRPr="001C0B7F">
        <w:rPr>
          <w:rFonts w:cs="Times New Roman"/>
          <w:b/>
          <w:bCs/>
          <w:color w:val="000000" w:themeColor="text1"/>
          <w:szCs w:val="26"/>
        </w:rPr>
        <w:t>. Должностные лица (Комиссия) внутреннего муниципального финансового контроля (права и обязанности)</w:t>
      </w:r>
    </w:p>
    <w:p w:rsidR="00BC612A" w:rsidRPr="001C0B7F" w:rsidRDefault="00BC612A" w:rsidP="001C0B7F">
      <w:pPr>
        <w:spacing w:after="0" w:line="240" w:lineRule="auto"/>
        <w:ind w:firstLine="690"/>
        <w:contextualSpacing/>
        <w:jc w:val="center"/>
        <w:rPr>
          <w:rFonts w:cs="Times New Roman"/>
          <w:b/>
          <w:bCs/>
          <w:color w:val="000000" w:themeColor="text1"/>
          <w:szCs w:val="26"/>
        </w:rPr>
      </w:pPr>
    </w:p>
    <w:p w:rsidR="00BC612A" w:rsidRPr="001C0B7F" w:rsidRDefault="00BC612A" w:rsidP="001C0B7F">
      <w:pPr>
        <w:spacing w:after="0" w:line="240" w:lineRule="auto"/>
        <w:ind w:firstLine="765"/>
        <w:contextualSpacing/>
        <w:jc w:val="both"/>
        <w:rPr>
          <w:rFonts w:cs="Times New Roman"/>
          <w:color w:val="000000" w:themeColor="text1"/>
          <w:szCs w:val="26"/>
        </w:rPr>
      </w:pPr>
      <w:r w:rsidRPr="001C0B7F">
        <w:rPr>
          <w:rFonts w:cs="Times New Roman"/>
          <w:color w:val="000000" w:themeColor="text1"/>
          <w:szCs w:val="26"/>
        </w:rPr>
        <w:t xml:space="preserve">4.1. Должностные лица органа внутреннего муниципального финансового контроля </w:t>
      </w:r>
      <w:r w:rsidRPr="001C0B7F">
        <w:rPr>
          <w:rFonts w:cs="Times New Roman"/>
          <w:bCs/>
          <w:color w:val="000000" w:themeColor="text1"/>
          <w:szCs w:val="26"/>
        </w:rPr>
        <w:t>имеют право:</w:t>
      </w:r>
    </w:p>
    <w:p w:rsidR="00BC612A" w:rsidRPr="001C0B7F" w:rsidRDefault="00BC612A" w:rsidP="001C0B7F">
      <w:pPr>
        <w:spacing w:after="0" w:line="240" w:lineRule="auto"/>
        <w:ind w:firstLine="765"/>
        <w:contextualSpacing/>
        <w:jc w:val="both"/>
        <w:rPr>
          <w:rFonts w:cs="Times New Roman"/>
          <w:color w:val="000000" w:themeColor="text1"/>
          <w:szCs w:val="26"/>
        </w:rPr>
      </w:pPr>
      <w:r w:rsidRPr="001C0B7F">
        <w:rPr>
          <w:rFonts w:cs="Times New Roman"/>
          <w:color w:val="000000" w:themeColor="text1"/>
          <w:szCs w:val="26"/>
        </w:rPr>
        <w:t>- запрашивать и получать на основании мотивированного запроса в письменной или устной форме документы и информацию, объяснения, необходимые для проведения контрольных мероприятий;</w:t>
      </w:r>
    </w:p>
    <w:p w:rsidR="00BC612A" w:rsidRPr="001C0B7F" w:rsidRDefault="00BC612A" w:rsidP="001C0B7F">
      <w:pPr>
        <w:spacing w:after="0" w:line="240" w:lineRule="auto"/>
        <w:ind w:firstLine="765"/>
        <w:contextualSpacing/>
        <w:jc w:val="both"/>
        <w:rPr>
          <w:rFonts w:cs="Times New Roman"/>
          <w:color w:val="000000" w:themeColor="text1"/>
          <w:szCs w:val="26"/>
        </w:rPr>
      </w:pPr>
      <w:r w:rsidRPr="001C0B7F">
        <w:rPr>
          <w:rFonts w:cs="Times New Roman"/>
          <w:color w:val="000000" w:themeColor="text1"/>
          <w:szCs w:val="26"/>
        </w:rPr>
        <w:t>- при осуществлении контрольных мероприятий беспрепятственно по предъявлении служебных удостоверений и копии приказа на проведение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BC612A" w:rsidRPr="001C0B7F" w:rsidRDefault="00BC612A" w:rsidP="001C0B7F">
      <w:pPr>
        <w:tabs>
          <w:tab w:val="left" w:pos="1080"/>
        </w:tabs>
        <w:spacing w:after="0" w:line="240" w:lineRule="auto"/>
        <w:ind w:firstLine="765"/>
        <w:contextualSpacing/>
        <w:jc w:val="both"/>
        <w:rPr>
          <w:rFonts w:cs="Times New Roman"/>
          <w:color w:val="000000" w:themeColor="text1"/>
          <w:szCs w:val="26"/>
        </w:rPr>
      </w:pPr>
      <w:r w:rsidRPr="001C0B7F">
        <w:rPr>
          <w:rFonts w:cs="Times New Roman"/>
          <w:color w:val="000000" w:themeColor="text1"/>
          <w:szCs w:val="26"/>
        </w:rPr>
        <w:t>-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w:t>
      </w:r>
      <w:proofErr w:type="gramStart"/>
      <w:r w:rsidRPr="001C0B7F">
        <w:rPr>
          <w:rFonts w:cs="Times New Roman"/>
          <w:color w:val="000000" w:themeColor="text1"/>
          <w:szCs w:val="26"/>
        </w:rPr>
        <w:t>жд в сл</w:t>
      </w:r>
      <w:proofErr w:type="gramEnd"/>
      <w:r w:rsidRPr="001C0B7F">
        <w:rPr>
          <w:rFonts w:cs="Times New Roman"/>
          <w:color w:val="000000" w:themeColor="text1"/>
          <w:szCs w:val="26"/>
        </w:rPr>
        <w:t>учаях, предусмотренных законодательством Российской Федерации;</w:t>
      </w:r>
    </w:p>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 xml:space="preserve">- </w:t>
      </w:r>
      <w:bookmarkStart w:id="0" w:name="sub_1064"/>
      <w:r w:rsidRPr="001C0B7F">
        <w:rPr>
          <w:rFonts w:cs="Times New Roman"/>
          <w:color w:val="000000" w:themeColor="text1"/>
          <w:szCs w:val="26"/>
        </w:rPr>
        <w:t>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установленном законодательством Российской Федерации, и принимать меры по их предотвращению;</w:t>
      </w:r>
    </w:p>
    <w:bookmarkEnd w:id="0"/>
    <w:p w:rsidR="00BC612A" w:rsidRPr="001C0B7F" w:rsidRDefault="00BC612A" w:rsidP="001C0B7F">
      <w:pPr>
        <w:spacing w:after="0" w:line="240" w:lineRule="auto"/>
        <w:ind w:firstLine="765"/>
        <w:contextualSpacing/>
        <w:jc w:val="both"/>
        <w:rPr>
          <w:rFonts w:cs="Times New Roman"/>
          <w:color w:val="000000" w:themeColor="text1"/>
          <w:szCs w:val="26"/>
        </w:rPr>
      </w:pPr>
      <w:r w:rsidRPr="001C0B7F">
        <w:rPr>
          <w:rFonts w:cs="Times New Roman"/>
          <w:color w:val="000000" w:themeColor="text1"/>
          <w:szCs w:val="26"/>
        </w:rPr>
        <w:t>-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w:t>
      </w:r>
    </w:p>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4.2. Должностные лица, осуществляющие деятельность по контролю обязаны:</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1" w:name="sub_1051"/>
      <w:r w:rsidRPr="001C0B7F">
        <w:rPr>
          <w:rFonts w:cs="Times New Roman"/>
          <w:color w:val="000000" w:themeColor="text1"/>
          <w:szCs w:val="26"/>
        </w:rPr>
        <w:t>а) соблюдать требования нормативных правовых актов в установленной сфере деятельности;</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2" w:name="sub_1052"/>
      <w:bookmarkEnd w:id="1"/>
      <w:r w:rsidRPr="001C0B7F">
        <w:rPr>
          <w:rFonts w:cs="Times New Roman"/>
          <w:color w:val="000000" w:themeColor="text1"/>
          <w:szCs w:val="26"/>
        </w:rPr>
        <w:t>б) проводить контрольные мероприятия в соответствии с распорядительным документом руководителя (заместителя руководителя) комиссии;</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3" w:name="sub_1053"/>
      <w:bookmarkEnd w:id="2"/>
      <w:proofErr w:type="gramStart"/>
      <w:r w:rsidRPr="001C0B7F">
        <w:rPr>
          <w:rFonts w:cs="Times New Roman"/>
          <w:color w:val="000000" w:themeColor="text1"/>
          <w:szCs w:val="26"/>
        </w:rPr>
        <w:t xml:space="preserve">в) знакомить руководителя или уполномоченное должностное лицо субъекта контроля -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закупок товаров, работ, услуг для обеспечения нужд субъекта Российской Федерации (муниципальных нужд), - с копией распорядительного документа руководителя (заместителя руководителя) о </w:t>
      </w:r>
      <w:r w:rsidRPr="001C0B7F">
        <w:rPr>
          <w:rFonts w:cs="Times New Roman"/>
          <w:color w:val="000000" w:themeColor="text1"/>
          <w:szCs w:val="26"/>
        </w:rPr>
        <w:lastRenderedPageBreak/>
        <w:t>назначении контрольного мероприятия, о приостановлении, возобновлении, продлении срока проведения выездной и камеральной проверок, об изменении состава комиссии</w:t>
      </w:r>
      <w:proofErr w:type="gramEnd"/>
      <w:r w:rsidRPr="001C0B7F">
        <w:rPr>
          <w:rFonts w:cs="Times New Roman"/>
          <w:color w:val="000000" w:themeColor="text1"/>
          <w:szCs w:val="26"/>
        </w:rPr>
        <w:t>, а также с результатами выездной и камеральной проверки;</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4" w:name="sub_1054"/>
      <w:bookmarkEnd w:id="3"/>
      <w:r w:rsidRPr="001C0B7F">
        <w:rPr>
          <w:rFonts w:cs="Times New Roman"/>
          <w:color w:val="000000" w:themeColor="text1"/>
          <w:szCs w:val="26"/>
        </w:rPr>
        <w:t xml:space="preserve">г)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w:t>
      </w:r>
      <w:proofErr w:type="gramStart"/>
      <w:r w:rsidRPr="001C0B7F">
        <w:rPr>
          <w:rFonts w:cs="Times New Roman"/>
          <w:color w:val="000000" w:themeColor="text1"/>
          <w:szCs w:val="26"/>
        </w:rPr>
        <w:t>с даты выявления</w:t>
      </w:r>
      <w:proofErr w:type="gramEnd"/>
      <w:r w:rsidRPr="001C0B7F">
        <w:rPr>
          <w:rFonts w:cs="Times New Roman"/>
          <w:color w:val="000000" w:themeColor="text1"/>
          <w:szCs w:val="26"/>
        </w:rPr>
        <w:t xml:space="preserve"> такого факта по решению руководителя (заместителя руководителя) Органа контроля;</w:t>
      </w:r>
    </w:p>
    <w:bookmarkEnd w:id="4"/>
    <w:p w:rsidR="00BC612A" w:rsidRPr="001C0B7F" w:rsidRDefault="00BC612A" w:rsidP="001C0B7F">
      <w:pPr>
        <w:spacing w:after="0" w:line="240" w:lineRule="auto"/>
        <w:ind w:firstLine="709"/>
        <w:contextualSpacing/>
        <w:jc w:val="both"/>
        <w:rPr>
          <w:rFonts w:cs="Times New Roman"/>
          <w:color w:val="000000" w:themeColor="text1"/>
          <w:szCs w:val="26"/>
        </w:rPr>
      </w:pPr>
      <w:proofErr w:type="spellStart"/>
      <w:r w:rsidRPr="001C0B7F">
        <w:rPr>
          <w:rFonts w:cs="Times New Roman"/>
          <w:color w:val="000000" w:themeColor="text1"/>
          <w:szCs w:val="26"/>
        </w:rPr>
        <w:t>д</w:t>
      </w:r>
      <w:proofErr w:type="spellEnd"/>
      <w:r w:rsidRPr="001C0B7F">
        <w:rPr>
          <w:rFonts w:cs="Times New Roman"/>
          <w:color w:val="000000" w:themeColor="text1"/>
          <w:szCs w:val="26"/>
        </w:rPr>
        <w:t xml:space="preserve">)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w:t>
      </w:r>
      <w:proofErr w:type="gramStart"/>
      <w:r w:rsidRPr="001C0B7F">
        <w:rPr>
          <w:rFonts w:cs="Times New Roman"/>
          <w:color w:val="000000" w:themeColor="text1"/>
          <w:szCs w:val="26"/>
        </w:rPr>
        <w:t>с даты выявления</w:t>
      </w:r>
      <w:proofErr w:type="gramEnd"/>
      <w:r w:rsidRPr="001C0B7F">
        <w:rPr>
          <w:rFonts w:cs="Times New Roman"/>
          <w:color w:val="000000" w:themeColor="text1"/>
          <w:szCs w:val="26"/>
        </w:rPr>
        <w:t xml:space="preserve"> таких обстоятельств и фактов по решению руководителя (заместителя руководителя) Органа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p>
    <w:p w:rsidR="00BC612A" w:rsidRPr="001C0B7F" w:rsidRDefault="00BC612A" w:rsidP="001C0B7F">
      <w:pPr>
        <w:spacing w:after="0" w:line="240" w:lineRule="auto"/>
        <w:contextualSpacing/>
        <w:jc w:val="center"/>
        <w:rPr>
          <w:rFonts w:cs="Times New Roman"/>
          <w:color w:val="000000" w:themeColor="text1"/>
          <w:szCs w:val="26"/>
        </w:rPr>
      </w:pPr>
      <w:bookmarkStart w:id="5" w:name="sub_1200"/>
      <w:r w:rsidRPr="001C0B7F">
        <w:rPr>
          <w:rFonts w:cs="Times New Roman"/>
          <w:b/>
          <w:bCs/>
          <w:color w:val="000000" w:themeColor="text1"/>
          <w:szCs w:val="26"/>
          <w:lang w:val="en-US"/>
        </w:rPr>
        <w:t>V</w:t>
      </w:r>
      <w:r w:rsidRPr="001C0B7F">
        <w:rPr>
          <w:rFonts w:cs="Times New Roman"/>
          <w:b/>
          <w:bCs/>
          <w:color w:val="000000" w:themeColor="text1"/>
          <w:szCs w:val="26"/>
        </w:rPr>
        <w:t>. Назначение контрольных мероприятий</w:t>
      </w:r>
    </w:p>
    <w:bookmarkEnd w:id="5"/>
    <w:p w:rsidR="00BC612A" w:rsidRPr="001C0B7F" w:rsidRDefault="00BC612A" w:rsidP="001C0B7F">
      <w:pPr>
        <w:spacing w:after="0" w:line="240" w:lineRule="auto"/>
        <w:ind w:firstLine="720"/>
        <w:contextualSpacing/>
        <w:jc w:val="both"/>
        <w:rPr>
          <w:rFonts w:cs="Times New Roman"/>
          <w:color w:val="000000" w:themeColor="text1"/>
          <w:szCs w:val="26"/>
        </w:rPr>
      </w:pP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6" w:name="sub_1013"/>
      <w:r w:rsidRPr="001C0B7F">
        <w:rPr>
          <w:rFonts w:cs="Times New Roman"/>
          <w:color w:val="000000" w:themeColor="text1"/>
          <w:szCs w:val="26"/>
        </w:rPr>
        <w:t>5.1. Контрольное мероприятие проводится должностным лицом (должностными лицами) Комиссии на основании распорядительного документа руководителя (заместителя руководителя) о назначении контрольного мероприятия.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7" w:name="sub_1014"/>
      <w:bookmarkEnd w:id="6"/>
      <w:r w:rsidRPr="001C0B7F">
        <w:rPr>
          <w:rFonts w:cs="Times New Roman"/>
          <w:color w:val="000000" w:themeColor="text1"/>
          <w:szCs w:val="26"/>
        </w:rPr>
        <w:t>5.2. Распорядительный документ руководителя (заместителя руководителя) о назначении контрольного мероприятия должен содержать следующие сведения: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8" w:name="sub_1141"/>
      <w:bookmarkEnd w:id="7"/>
      <w:r w:rsidRPr="001C0B7F">
        <w:rPr>
          <w:rFonts w:cs="Times New Roman"/>
          <w:color w:val="000000" w:themeColor="text1"/>
          <w:szCs w:val="26"/>
        </w:rPr>
        <w:t>а) наименование субъекта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9" w:name="sub_1142"/>
      <w:bookmarkEnd w:id="8"/>
      <w:r w:rsidRPr="001C0B7F">
        <w:rPr>
          <w:rFonts w:cs="Times New Roman"/>
          <w:color w:val="000000" w:themeColor="text1"/>
          <w:szCs w:val="26"/>
        </w:rPr>
        <w:t>б) место нахождения субъекта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10" w:name="sub_1143"/>
      <w:bookmarkEnd w:id="9"/>
      <w:r w:rsidRPr="001C0B7F">
        <w:rPr>
          <w:rFonts w:cs="Times New Roman"/>
          <w:color w:val="000000" w:themeColor="text1"/>
          <w:szCs w:val="26"/>
        </w:rPr>
        <w:t>в) место фактического осуществления деятельности субъекта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11" w:name="sub_1144"/>
      <w:bookmarkEnd w:id="10"/>
      <w:r w:rsidRPr="001C0B7F">
        <w:rPr>
          <w:rFonts w:cs="Times New Roman"/>
          <w:color w:val="000000" w:themeColor="text1"/>
          <w:szCs w:val="26"/>
        </w:rPr>
        <w:t>г) проверяемый период;</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12" w:name="sub_1145"/>
      <w:bookmarkEnd w:id="11"/>
      <w:proofErr w:type="spellStart"/>
      <w:r w:rsidRPr="001C0B7F">
        <w:rPr>
          <w:rFonts w:cs="Times New Roman"/>
          <w:color w:val="000000" w:themeColor="text1"/>
          <w:szCs w:val="26"/>
        </w:rPr>
        <w:t>д</w:t>
      </w:r>
      <w:proofErr w:type="spellEnd"/>
      <w:r w:rsidRPr="001C0B7F">
        <w:rPr>
          <w:rFonts w:cs="Times New Roman"/>
          <w:color w:val="000000" w:themeColor="text1"/>
          <w:szCs w:val="26"/>
        </w:rPr>
        <w:t>) основание проведения контрольного мероприятия;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13" w:name="sub_1146"/>
      <w:bookmarkEnd w:id="12"/>
      <w:r w:rsidRPr="001C0B7F">
        <w:rPr>
          <w:rFonts w:cs="Times New Roman"/>
          <w:color w:val="000000" w:themeColor="text1"/>
          <w:szCs w:val="26"/>
        </w:rPr>
        <w:t>е) тему контрольного мероприятия;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14" w:name="sub_1147"/>
      <w:bookmarkEnd w:id="13"/>
      <w:r w:rsidRPr="001C0B7F">
        <w:rPr>
          <w:rFonts w:cs="Times New Roman"/>
          <w:color w:val="000000" w:themeColor="text1"/>
          <w:szCs w:val="26"/>
        </w:rPr>
        <w:t>ж) фамилии, имена, отчества (последнее - при наличии) должностного лица Комиссии (при проведении камеральной проверки одним должностным лицом), членов проверочной группы, руководителя проверочной группы Комиссии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15" w:name="sub_1148"/>
      <w:bookmarkEnd w:id="14"/>
      <w:proofErr w:type="spellStart"/>
      <w:r w:rsidRPr="001C0B7F">
        <w:rPr>
          <w:rFonts w:cs="Times New Roman"/>
          <w:color w:val="000000" w:themeColor="text1"/>
          <w:szCs w:val="26"/>
        </w:rPr>
        <w:t>з</w:t>
      </w:r>
      <w:proofErr w:type="spellEnd"/>
      <w:r w:rsidRPr="001C0B7F">
        <w:rPr>
          <w:rFonts w:cs="Times New Roman"/>
          <w:color w:val="000000" w:themeColor="text1"/>
          <w:szCs w:val="26"/>
        </w:rPr>
        <w:t>) срок проведения контрольного мероприятия;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16" w:name="sub_1149"/>
      <w:bookmarkEnd w:id="15"/>
      <w:r w:rsidRPr="001C0B7F">
        <w:rPr>
          <w:rFonts w:cs="Times New Roman"/>
          <w:color w:val="000000" w:themeColor="text1"/>
          <w:szCs w:val="26"/>
        </w:rPr>
        <w:t>и) перечень основных вопросов, подлежащих изучению в ходе проведения контрольного мероприятия.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17" w:name="sub_1015"/>
      <w:bookmarkEnd w:id="16"/>
      <w:r w:rsidRPr="001C0B7F">
        <w:rPr>
          <w:rFonts w:cs="Times New Roman"/>
          <w:color w:val="000000" w:themeColor="text1"/>
          <w:szCs w:val="26"/>
        </w:rPr>
        <w:t>5.3. Изменение состава должностных лиц проверочной группы, а также замена должностного лица при проведении камеральной проверки одним должностным лицом, уполномоченных на проведение контрольного мероприятия, оформляется распорядительным документом руководителя (заместителя руководителя) Органа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18" w:name="sub_1016"/>
      <w:bookmarkEnd w:id="17"/>
      <w:r w:rsidRPr="001C0B7F">
        <w:rPr>
          <w:rFonts w:cs="Times New Roman"/>
          <w:color w:val="000000" w:themeColor="text1"/>
          <w:szCs w:val="26"/>
        </w:rPr>
        <w:t>5.4. Плановые проверки осуществляются в соответствии с утвержденным планом контрольных мероприятий Органа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19" w:name="sub_1017"/>
      <w:bookmarkEnd w:id="18"/>
      <w:r w:rsidRPr="001C0B7F">
        <w:rPr>
          <w:rFonts w:cs="Times New Roman"/>
          <w:color w:val="000000" w:themeColor="text1"/>
          <w:szCs w:val="26"/>
        </w:rPr>
        <w:t>5.5. Периодичность проведения плановых проверок в отношении одного субъекта контроля должна составлять не более 1 раза в год.</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20" w:name="sub_1018"/>
      <w:bookmarkEnd w:id="19"/>
      <w:r w:rsidRPr="001C0B7F">
        <w:rPr>
          <w:rFonts w:cs="Times New Roman"/>
          <w:color w:val="000000" w:themeColor="text1"/>
          <w:szCs w:val="26"/>
        </w:rPr>
        <w:lastRenderedPageBreak/>
        <w:t>5.6. Внеплановые проверки проводятся в соответствии с решением руководителя (заместителя руководителя) Органа контроля, принятого:</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21" w:name="sub_1181"/>
      <w:bookmarkEnd w:id="20"/>
      <w:r w:rsidRPr="001C0B7F">
        <w:rPr>
          <w:rFonts w:cs="Times New Roman"/>
          <w:color w:val="000000" w:themeColor="text1"/>
          <w:szCs w:val="26"/>
        </w:rPr>
        <w:t>а)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22" w:name="sub_1182"/>
      <w:bookmarkEnd w:id="21"/>
      <w:r w:rsidRPr="001C0B7F">
        <w:rPr>
          <w:rFonts w:cs="Times New Roman"/>
          <w:color w:val="000000" w:themeColor="text1"/>
          <w:szCs w:val="26"/>
        </w:rPr>
        <w:t>б) в случае истечения срока исполнения ранее выданного предписания;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23" w:name="sub_1183"/>
      <w:bookmarkEnd w:id="22"/>
      <w:r w:rsidRPr="001C0B7F">
        <w:rPr>
          <w:rFonts w:cs="Times New Roman"/>
          <w:color w:val="000000" w:themeColor="text1"/>
          <w:szCs w:val="26"/>
        </w:rPr>
        <w:t>в) в случае, предусмотренном подпунктом "в" пункта 7.7 настоящего порядка.</w:t>
      </w:r>
    </w:p>
    <w:bookmarkEnd w:id="23"/>
    <w:p w:rsidR="00BC612A" w:rsidRPr="001C0B7F" w:rsidRDefault="00BC612A" w:rsidP="001C0B7F">
      <w:pPr>
        <w:spacing w:after="0" w:line="240" w:lineRule="auto"/>
        <w:ind w:firstLine="720"/>
        <w:contextualSpacing/>
        <w:jc w:val="both"/>
        <w:rPr>
          <w:rFonts w:cs="Times New Roman"/>
          <w:color w:val="000000" w:themeColor="text1"/>
          <w:szCs w:val="26"/>
        </w:rPr>
      </w:pPr>
    </w:p>
    <w:p w:rsidR="00BC612A" w:rsidRPr="001C0B7F" w:rsidRDefault="00BC612A" w:rsidP="001C0B7F">
      <w:pPr>
        <w:spacing w:after="0" w:line="240" w:lineRule="auto"/>
        <w:contextualSpacing/>
        <w:jc w:val="center"/>
        <w:rPr>
          <w:rFonts w:cs="Times New Roman"/>
          <w:color w:val="000000" w:themeColor="text1"/>
          <w:szCs w:val="26"/>
        </w:rPr>
      </w:pPr>
      <w:bookmarkStart w:id="24" w:name="sub_1300"/>
      <w:r w:rsidRPr="001C0B7F">
        <w:rPr>
          <w:rFonts w:cs="Times New Roman"/>
          <w:b/>
          <w:bCs/>
          <w:color w:val="000000" w:themeColor="text1"/>
          <w:szCs w:val="26"/>
          <w:lang w:val="en-US"/>
        </w:rPr>
        <w:t>V</w:t>
      </w:r>
      <w:r w:rsidRPr="001C0B7F">
        <w:rPr>
          <w:rFonts w:cs="Times New Roman"/>
          <w:b/>
          <w:bCs/>
          <w:color w:val="000000" w:themeColor="text1"/>
          <w:szCs w:val="26"/>
        </w:rPr>
        <w:t>I. Проведение контрольных мероприятий</w:t>
      </w:r>
    </w:p>
    <w:bookmarkEnd w:id="24"/>
    <w:p w:rsidR="00BC612A" w:rsidRPr="001C0B7F" w:rsidRDefault="00BC612A" w:rsidP="001C0B7F">
      <w:pPr>
        <w:spacing w:after="0" w:line="240" w:lineRule="auto"/>
        <w:ind w:firstLine="720"/>
        <w:contextualSpacing/>
        <w:jc w:val="both"/>
        <w:rPr>
          <w:rFonts w:cs="Times New Roman"/>
          <w:color w:val="000000" w:themeColor="text1"/>
          <w:szCs w:val="26"/>
        </w:rPr>
      </w:pP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25" w:name="sub_1019"/>
      <w:r w:rsidRPr="001C0B7F">
        <w:rPr>
          <w:rFonts w:cs="Times New Roman"/>
          <w:color w:val="000000" w:themeColor="text1"/>
          <w:szCs w:val="26"/>
        </w:rPr>
        <w:t>6.1. Камеральная проверка может проводиться одним должностным лицом или проверочной группой Органа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26" w:name="sub_1020"/>
      <w:bookmarkEnd w:id="25"/>
      <w:r w:rsidRPr="001C0B7F">
        <w:rPr>
          <w:rFonts w:cs="Times New Roman"/>
          <w:color w:val="000000" w:themeColor="text1"/>
          <w:szCs w:val="26"/>
        </w:rPr>
        <w:t>6.2. Выездная проверка проводится проверочной группой Органа контроля в составе не менее двух должностных лиц Органа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27" w:name="sub_1021"/>
      <w:bookmarkEnd w:id="26"/>
      <w:r w:rsidRPr="001C0B7F">
        <w:rPr>
          <w:rFonts w:cs="Times New Roman"/>
          <w:color w:val="000000" w:themeColor="text1"/>
          <w:szCs w:val="26"/>
        </w:rPr>
        <w:t>6.3. Руководителем проверочной группы Органа контроля назначается должностное лицо Органа контроля, уполномоченное составлять протоколы об административных правонарушениях.</w:t>
      </w:r>
    </w:p>
    <w:bookmarkEnd w:id="27"/>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 xml:space="preserve">В случае если камеральная проверка проводится одним должностным лицом Органа контроля, данное должностное лицо должно быть </w:t>
      </w:r>
      <w:proofErr w:type="gramStart"/>
      <w:r w:rsidRPr="001C0B7F">
        <w:rPr>
          <w:rFonts w:cs="Times New Roman"/>
          <w:color w:val="000000" w:themeColor="text1"/>
          <w:szCs w:val="26"/>
        </w:rPr>
        <w:t>уполномочено</w:t>
      </w:r>
      <w:proofErr w:type="gramEnd"/>
      <w:r w:rsidRPr="001C0B7F">
        <w:rPr>
          <w:rFonts w:cs="Times New Roman"/>
          <w:color w:val="000000" w:themeColor="text1"/>
          <w:szCs w:val="26"/>
        </w:rPr>
        <w:t xml:space="preserve"> составлять протоколы об административных правонарушениях.</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28" w:name="sub_1022"/>
      <w:r w:rsidRPr="001C0B7F">
        <w:rPr>
          <w:rFonts w:cs="Times New Roman"/>
          <w:color w:val="000000" w:themeColor="text1"/>
          <w:szCs w:val="26"/>
        </w:rPr>
        <w:t>6.4. Камеральная проверка проводится по месту нахождения Органа контроля на основании документов и информации, представленных субъектом контроля по запросу Органа контроля, а также документов и информации, полученных в результате анализа данных единой информационной системы в сфере закупок.</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29" w:name="sub_1023"/>
      <w:bookmarkEnd w:id="28"/>
      <w:r w:rsidRPr="001C0B7F">
        <w:rPr>
          <w:rFonts w:cs="Times New Roman"/>
          <w:color w:val="000000" w:themeColor="text1"/>
          <w:szCs w:val="26"/>
        </w:rPr>
        <w:t>6.5. Срок проведения камеральной проверки не может превышать 20 рабочих дней со дня получения от субъекта контроля документов и информации по запросу Органа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30" w:name="sub_1024"/>
      <w:bookmarkEnd w:id="29"/>
      <w:r w:rsidRPr="001C0B7F">
        <w:rPr>
          <w:rFonts w:cs="Times New Roman"/>
          <w:color w:val="000000" w:themeColor="text1"/>
          <w:szCs w:val="26"/>
        </w:rPr>
        <w:t>6.6. При проведении камеральной проверки должностным лицом Органа контроля (при проведении камеральной проверки одним должностным лицом) либо проверочной группой Органа контроля проводится проверка полноты представленных субъектом контроля документов и информации по запросу Органа контроля в течение 3 рабочих дней со дня получении от субъекта контроля таких документов и информации.</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31" w:name="sub_1025"/>
      <w:bookmarkEnd w:id="30"/>
      <w:r w:rsidRPr="001C0B7F">
        <w:rPr>
          <w:rFonts w:cs="Times New Roman"/>
          <w:color w:val="000000" w:themeColor="text1"/>
          <w:szCs w:val="26"/>
        </w:rPr>
        <w:t xml:space="preserve">6.7. </w:t>
      </w:r>
      <w:proofErr w:type="gramStart"/>
      <w:r w:rsidRPr="001C0B7F">
        <w:rPr>
          <w:rFonts w:cs="Times New Roman"/>
          <w:color w:val="000000" w:themeColor="text1"/>
          <w:szCs w:val="26"/>
        </w:rPr>
        <w:t xml:space="preserve">В случае если по результатам проверки полноты представленных субъектом контроля документов и информации в соответствии с </w:t>
      </w:r>
      <w:hyperlink r:id="rId11" w:anchor="sub_1024" w:history="1">
        <w:r w:rsidRPr="001C0B7F">
          <w:rPr>
            <w:rStyle w:val="a5"/>
            <w:rFonts w:cs="Times New Roman"/>
            <w:color w:val="000000" w:themeColor="text1"/>
            <w:szCs w:val="26"/>
            <w:u w:val="none"/>
          </w:rPr>
          <w:t xml:space="preserve">пунктом </w:t>
        </w:r>
      </w:hyperlink>
      <w:r w:rsidRPr="001C0B7F">
        <w:rPr>
          <w:rFonts w:cs="Times New Roman"/>
          <w:color w:val="000000" w:themeColor="text1"/>
          <w:szCs w:val="26"/>
        </w:rPr>
        <w:t xml:space="preserve">6.6 Общих требований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w:t>
      </w:r>
      <w:hyperlink r:id="rId12" w:anchor="sub_1324" w:history="1">
        <w:r w:rsidRPr="001C0B7F">
          <w:rPr>
            <w:rStyle w:val="a5"/>
            <w:rFonts w:cs="Times New Roman"/>
            <w:color w:val="000000" w:themeColor="text1"/>
            <w:szCs w:val="26"/>
            <w:u w:val="none"/>
          </w:rPr>
          <w:t xml:space="preserve">подпунктом "г" пункта </w:t>
        </w:r>
      </w:hyperlink>
      <w:r w:rsidRPr="001C0B7F">
        <w:rPr>
          <w:rFonts w:cs="Times New Roman"/>
          <w:color w:val="000000" w:themeColor="text1"/>
          <w:szCs w:val="26"/>
        </w:rPr>
        <w:t>6.14 настоящего порядка со дня окончания проверки полноты представленных субъектом контроля документов и информации.</w:t>
      </w:r>
      <w:proofErr w:type="gramEnd"/>
    </w:p>
    <w:bookmarkEnd w:id="31"/>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 xml:space="preserve">Одновременно с направлением копии решения о приостановлении камеральной проверки в соответствии с </w:t>
      </w:r>
      <w:hyperlink r:id="rId13" w:anchor="sub_1034" w:history="1">
        <w:r w:rsidRPr="001C0B7F">
          <w:rPr>
            <w:rStyle w:val="a5"/>
            <w:rFonts w:cs="Times New Roman"/>
            <w:color w:val="000000" w:themeColor="text1"/>
            <w:szCs w:val="26"/>
            <w:u w:val="none"/>
          </w:rPr>
          <w:t xml:space="preserve">пунктом </w:t>
        </w:r>
      </w:hyperlink>
      <w:r w:rsidRPr="001C0B7F">
        <w:rPr>
          <w:rFonts w:cs="Times New Roman"/>
          <w:color w:val="000000" w:themeColor="text1"/>
          <w:szCs w:val="26"/>
        </w:rPr>
        <w:t>6.16  настоящего порядка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lastRenderedPageBreak/>
        <w:t xml:space="preserve">В случае непредставления субъектом контроля документов и информации по повторному запросу Органа контроля по истечении срока приостановления проверки в соответствии с </w:t>
      </w:r>
      <w:hyperlink r:id="rId14" w:anchor="sub_1324" w:history="1">
        <w:r w:rsidRPr="001C0B7F">
          <w:rPr>
            <w:rStyle w:val="a5"/>
            <w:rFonts w:cs="Times New Roman"/>
            <w:color w:val="000000" w:themeColor="text1"/>
            <w:szCs w:val="26"/>
            <w:u w:val="none"/>
          </w:rPr>
          <w:t xml:space="preserve">пунктом "г" пункта </w:t>
        </w:r>
      </w:hyperlink>
      <w:r w:rsidRPr="001C0B7F">
        <w:rPr>
          <w:rFonts w:cs="Times New Roman"/>
          <w:color w:val="000000" w:themeColor="text1"/>
          <w:szCs w:val="26"/>
        </w:rPr>
        <w:t>6.14 настоящего порядка проверка возобновляется.</w:t>
      </w:r>
    </w:p>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Факт непредставления субъектом контроля документов и информации фиксируется в акте, который оформляется по результатам проверки.</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32" w:name="sub_1026"/>
      <w:r w:rsidRPr="001C0B7F">
        <w:rPr>
          <w:rFonts w:cs="Times New Roman"/>
          <w:color w:val="000000" w:themeColor="text1"/>
          <w:szCs w:val="26"/>
        </w:rPr>
        <w:t>6.8. Выездная проверка проводится по месту нахождения и месту фактического осуществления деятельности субъекта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33" w:name="sub_1027"/>
      <w:bookmarkEnd w:id="32"/>
      <w:r w:rsidRPr="001C0B7F">
        <w:rPr>
          <w:rFonts w:cs="Times New Roman"/>
          <w:color w:val="000000" w:themeColor="text1"/>
          <w:szCs w:val="26"/>
        </w:rPr>
        <w:t>6.9. Срок проведения выездной проверки не может превышать 30 рабочих дней.</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34" w:name="sub_1028"/>
      <w:bookmarkEnd w:id="33"/>
      <w:r w:rsidRPr="001C0B7F">
        <w:rPr>
          <w:rFonts w:cs="Times New Roman"/>
          <w:color w:val="000000" w:themeColor="text1"/>
          <w:szCs w:val="26"/>
        </w:rPr>
        <w:t>6.10. В ходе выездной проверки проводятся контрольные действия по документальному и фактическому изучению деятельности субъекта контроля.</w:t>
      </w:r>
    </w:p>
    <w:bookmarkEnd w:id="34"/>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35" w:name="sub_1029"/>
      <w:r w:rsidRPr="001C0B7F">
        <w:rPr>
          <w:rFonts w:cs="Times New Roman"/>
          <w:color w:val="000000" w:themeColor="text1"/>
          <w:szCs w:val="26"/>
        </w:rPr>
        <w:t>6.11. Срок проведения выездной или камеральной проверки может быть продлен не более чем на 10 рабочих дней по решению руководителя (заместителя руководителя) Органа контроля.</w:t>
      </w:r>
    </w:p>
    <w:bookmarkEnd w:id="35"/>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Решение о продлении срока контрольного мероприятия принимается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 xml:space="preserve">Основанием продления срока контрольного мероприятия является получение в ходе проведения проверки информации о наличии в деятельности </w:t>
      </w:r>
      <w:proofErr w:type="gramStart"/>
      <w:r w:rsidRPr="001C0B7F">
        <w:rPr>
          <w:rFonts w:cs="Times New Roman"/>
          <w:color w:val="000000" w:themeColor="text1"/>
          <w:szCs w:val="26"/>
        </w:rPr>
        <w:t>субъекта контроля нарушений законодательства Российской Федерации</w:t>
      </w:r>
      <w:proofErr w:type="gramEnd"/>
      <w:r w:rsidRPr="001C0B7F">
        <w:rPr>
          <w:rFonts w:cs="Times New Roman"/>
          <w:color w:val="000000" w:themeColor="text1"/>
          <w:szCs w:val="26"/>
        </w:rPr>
        <w:t xml:space="preserve">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36" w:name="sub_1030"/>
      <w:r w:rsidRPr="001C0B7F">
        <w:rPr>
          <w:rFonts w:cs="Times New Roman"/>
          <w:color w:val="000000" w:themeColor="text1"/>
          <w:szCs w:val="26"/>
        </w:rPr>
        <w:t>6.12. В рамках выездной или камеральной проверки проводится встречная проверка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bookmarkEnd w:id="36"/>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37" w:name="sub_1031"/>
      <w:r w:rsidRPr="001C0B7F">
        <w:rPr>
          <w:rFonts w:cs="Times New Roman"/>
          <w:color w:val="000000" w:themeColor="text1"/>
          <w:szCs w:val="26"/>
        </w:rPr>
        <w:t xml:space="preserve">6.13. Встречная проверка проводится в порядке, установленном Общими требованиями для выездных и камеральных проверок в соответствии с </w:t>
      </w:r>
      <w:hyperlink r:id="rId15" w:anchor="sub_1019" w:history="1">
        <w:r w:rsidRPr="001C0B7F">
          <w:rPr>
            <w:rStyle w:val="a5"/>
            <w:rFonts w:cs="Times New Roman"/>
            <w:color w:val="000000" w:themeColor="text1"/>
            <w:szCs w:val="26"/>
            <w:u w:val="none"/>
          </w:rPr>
          <w:t>пунктами 6.1-</w:t>
        </w:r>
      </w:hyperlink>
      <w:r w:rsidRPr="001C0B7F">
        <w:rPr>
          <w:rFonts w:cs="Times New Roman"/>
          <w:color w:val="000000" w:themeColor="text1"/>
          <w:szCs w:val="26"/>
        </w:rPr>
        <w:t xml:space="preserve">6.4, </w:t>
      </w:r>
      <w:hyperlink r:id="rId16" w:anchor="sub_1026" w:history="1">
        <w:r w:rsidRPr="001C0B7F">
          <w:rPr>
            <w:rStyle w:val="a5"/>
            <w:rFonts w:cs="Times New Roman"/>
            <w:color w:val="000000" w:themeColor="text1"/>
            <w:szCs w:val="26"/>
            <w:u w:val="none"/>
          </w:rPr>
          <w:t>6.8</w:t>
        </w:r>
      </w:hyperlink>
      <w:r w:rsidRPr="001C0B7F">
        <w:rPr>
          <w:rFonts w:cs="Times New Roman"/>
          <w:color w:val="000000" w:themeColor="text1"/>
          <w:szCs w:val="26"/>
        </w:rPr>
        <w:t>, 6.10 настоящего порядка.</w:t>
      </w:r>
    </w:p>
    <w:bookmarkEnd w:id="37"/>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Срок проведения встречной проверки не может превышать 20 рабочих дней.</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38" w:name="sub_1032"/>
      <w:r w:rsidRPr="001C0B7F">
        <w:rPr>
          <w:rFonts w:cs="Times New Roman"/>
          <w:color w:val="000000" w:themeColor="text1"/>
          <w:szCs w:val="26"/>
        </w:rPr>
        <w:lastRenderedPageBreak/>
        <w:t>6.14. Проведение выездной или камеральной проверки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 приостанавливается на общий срок не более 30 рабочих дней в следующих случаях:</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39" w:name="sub_1321"/>
      <w:bookmarkEnd w:id="38"/>
      <w:r w:rsidRPr="001C0B7F">
        <w:rPr>
          <w:rFonts w:cs="Times New Roman"/>
          <w:color w:val="000000" w:themeColor="text1"/>
          <w:szCs w:val="26"/>
        </w:rPr>
        <w:t>а) на период проведения встречной проверки, но не более чем на 20 рабочих дней;</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40" w:name="sub_1322"/>
      <w:bookmarkEnd w:id="39"/>
      <w:r w:rsidRPr="001C0B7F">
        <w:rPr>
          <w:rFonts w:cs="Times New Roman"/>
          <w:color w:val="000000" w:themeColor="text1"/>
          <w:szCs w:val="26"/>
        </w:rPr>
        <w:t>б) на период организации и проведения экспертиз, но не более чем на 20 рабочих дней;</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41" w:name="sub_1323"/>
      <w:bookmarkEnd w:id="40"/>
      <w:r w:rsidRPr="001C0B7F">
        <w:rPr>
          <w:rFonts w:cs="Times New Roman"/>
          <w:color w:val="000000" w:themeColor="text1"/>
          <w:szCs w:val="26"/>
        </w:rPr>
        <w:t xml:space="preserve">в) на период </w:t>
      </w:r>
      <w:bookmarkStart w:id="42" w:name="_GoBack"/>
      <w:r w:rsidRPr="001C0B7F">
        <w:rPr>
          <w:rFonts w:cs="Times New Roman"/>
          <w:color w:val="000000" w:themeColor="text1"/>
          <w:szCs w:val="26"/>
        </w:rPr>
        <w:t>вос</w:t>
      </w:r>
      <w:bookmarkEnd w:id="42"/>
      <w:r w:rsidRPr="001C0B7F">
        <w:rPr>
          <w:rFonts w:cs="Times New Roman"/>
          <w:color w:val="000000" w:themeColor="text1"/>
          <w:szCs w:val="26"/>
        </w:rPr>
        <w:t>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43" w:name="sub_1324"/>
      <w:bookmarkEnd w:id="41"/>
      <w:r w:rsidRPr="001C0B7F">
        <w:rPr>
          <w:rFonts w:cs="Times New Roman"/>
          <w:color w:val="000000" w:themeColor="text1"/>
          <w:szCs w:val="26"/>
        </w:rPr>
        <w:t xml:space="preserve">г) на период, необходимый для представления субъектом контроля документов и информации по повторному запросу Органа контроля в соответствии с </w:t>
      </w:r>
      <w:hyperlink r:id="rId17" w:anchor="sub_1025" w:history="1">
        <w:r w:rsidRPr="001C0B7F">
          <w:rPr>
            <w:rStyle w:val="a5"/>
            <w:rFonts w:cs="Times New Roman"/>
            <w:color w:val="000000" w:themeColor="text1"/>
            <w:szCs w:val="26"/>
            <w:u w:val="none"/>
          </w:rPr>
          <w:t xml:space="preserve">пунктом </w:t>
        </w:r>
      </w:hyperlink>
      <w:r w:rsidRPr="001C0B7F">
        <w:rPr>
          <w:rFonts w:cs="Times New Roman"/>
          <w:color w:val="000000" w:themeColor="text1"/>
          <w:szCs w:val="26"/>
        </w:rPr>
        <w:t>6.7 настоящего порядка, но не более чем на 10 рабочих дней;</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44" w:name="sub_1325"/>
      <w:bookmarkEnd w:id="43"/>
      <w:proofErr w:type="spellStart"/>
      <w:r w:rsidRPr="001C0B7F">
        <w:rPr>
          <w:rFonts w:cs="Times New Roman"/>
          <w:color w:val="000000" w:themeColor="text1"/>
          <w:szCs w:val="26"/>
        </w:rPr>
        <w:t>д</w:t>
      </w:r>
      <w:proofErr w:type="spellEnd"/>
      <w:r w:rsidRPr="001C0B7F">
        <w:rPr>
          <w:rFonts w:cs="Times New Roman"/>
          <w:color w:val="000000" w:themeColor="text1"/>
          <w:szCs w:val="26"/>
        </w:rPr>
        <w:t>)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Органа контроля (при проведении камеральной проверки одним должностным лицом) либо проверочной группы Органа контроля, включая наступление обстоятельств непреодолимой силы.</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45" w:name="sub_1033"/>
      <w:bookmarkEnd w:id="44"/>
      <w:r w:rsidRPr="001C0B7F">
        <w:rPr>
          <w:rFonts w:cs="Times New Roman"/>
          <w:color w:val="000000" w:themeColor="text1"/>
          <w:szCs w:val="26"/>
        </w:rPr>
        <w:t>6.15. Решение о возобновлении проведения выездной или камеральной проверки принимается в срок не более 2 рабочих дней:</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46" w:name="sub_1331"/>
      <w:bookmarkEnd w:id="45"/>
      <w:r w:rsidRPr="001C0B7F">
        <w:rPr>
          <w:rFonts w:cs="Times New Roman"/>
          <w:color w:val="000000" w:themeColor="text1"/>
          <w:szCs w:val="26"/>
        </w:rPr>
        <w:t xml:space="preserve">а) после завершения проведения встречной проверки и (или) экспертизы согласно </w:t>
      </w:r>
      <w:hyperlink r:id="rId18" w:anchor="sub_1321" w:history="1">
        <w:r w:rsidRPr="001C0B7F">
          <w:rPr>
            <w:rStyle w:val="a5"/>
            <w:rFonts w:cs="Times New Roman"/>
            <w:color w:val="000000" w:themeColor="text1"/>
            <w:szCs w:val="26"/>
            <w:u w:val="none"/>
          </w:rPr>
          <w:t>подпунктам "а"</w:t>
        </w:r>
      </w:hyperlink>
      <w:r w:rsidRPr="001C0B7F">
        <w:rPr>
          <w:rFonts w:cs="Times New Roman"/>
          <w:color w:val="000000" w:themeColor="text1"/>
          <w:szCs w:val="26"/>
        </w:rPr>
        <w:t xml:space="preserve">, </w:t>
      </w:r>
      <w:hyperlink r:id="rId19" w:anchor="sub_1322" w:history="1">
        <w:r w:rsidRPr="001C0B7F">
          <w:rPr>
            <w:rStyle w:val="a5"/>
            <w:rFonts w:cs="Times New Roman"/>
            <w:color w:val="000000" w:themeColor="text1"/>
            <w:szCs w:val="26"/>
            <w:u w:val="none"/>
          </w:rPr>
          <w:t xml:space="preserve">"б" пункта </w:t>
        </w:r>
      </w:hyperlink>
      <w:r w:rsidRPr="001C0B7F">
        <w:rPr>
          <w:rFonts w:cs="Times New Roman"/>
          <w:color w:val="000000" w:themeColor="text1"/>
          <w:szCs w:val="26"/>
        </w:rPr>
        <w:t>6.14 настоящего порядка;</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47" w:name="sub_1332"/>
      <w:bookmarkEnd w:id="46"/>
      <w:r w:rsidRPr="001C0B7F">
        <w:rPr>
          <w:rFonts w:cs="Times New Roman"/>
          <w:color w:val="000000" w:themeColor="text1"/>
          <w:szCs w:val="26"/>
        </w:rPr>
        <w:t xml:space="preserve">б) после устранения причин приостановления проведения проверки, указанных в </w:t>
      </w:r>
      <w:hyperlink r:id="rId20" w:anchor="sub_1323" w:history="1">
        <w:r w:rsidRPr="001C0B7F">
          <w:rPr>
            <w:rStyle w:val="a5"/>
            <w:rFonts w:cs="Times New Roman"/>
            <w:color w:val="000000" w:themeColor="text1"/>
            <w:szCs w:val="26"/>
            <w:u w:val="none"/>
          </w:rPr>
          <w:t>подпунктах "в" - "</w:t>
        </w:r>
        <w:proofErr w:type="spellStart"/>
        <w:r w:rsidRPr="001C0B7F">
          <w:rPr>
            <w:rStyle w:val="a5"/>
            <w:rFonts w:cs="Times New Roman"/>
            <w:color w:val="000000" w:themeColor="text1"/>
            <w:szCs w:val="26"/>
            <w:u w:val="none"/>
          </w:rPr>
          <w:t>д</w:t>
        </w:r>
        <w:proofErr w:type="spellEnd"/>
        <w:r w:rsidRPr="001C0B7F">
          <w:rPr>
            <w:rStyle w:val="a5"/>
            <w:rFonts w:cs="Times New Roman"/>
            <w:color w:val="000000" w:themeColor="text1"/>
            <w:szCs w:val="26"/>
            <w:u w:val="none"/>
          </w:rPr>
          <w:t>" пункта 6.14</w:t>
        </w:r>
      </w:hyperlink>
      <w:r w:rsidRPr="001C0B7F">
        <w:rPr>
          <w:rFonts w:cs="Times New Roman"/>
          <w:color w:val="000000" w:themeColor="text1"/>
          <w:szCs w:val="26"/>
        </w:rPr>
        <w:t xml:space="preserve"> настоящего порядка;</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48" w:name="sub_1333"/>
      <w:bookmarkEnd w:id="47"/>
      <w:r w:rsidRPr="001C0B7F">
        <w:rPr>
          <w:rFonts w:cs="Times New Roman"/>
          <w:color w:val="000000" w:themeColor="text1"/>
          <w:szCs w:val="26"/>
        </w:rPr>
        <w:t xml:space="preserve">в) после истечения срока приостановления проверки в соответствии с </w:t>
      </w:r>
      <w:hyperlink r:id="rId21" w:anchor="sub_1323" w:history="1">
        <w:r w:rsidRPr="001C0B7F">
          <w:rPr>
            <w:rStyle w:val="a5"/>
            <w:rFonts w:cs="Times New Roman"/>
            <w:color w:val="000000" w:themeColor="text1"/>
            <w:szCs w:val="26"/>
            <w:u w:val="none"/>
          </w:rPr>
          <w:t>подпунктами "в" - "</w:t>
        </w:r>
        <w:proofErr w:type="spellStart"/>
        <w:r w:rsidRPr="001C0B7F">
          <w:rPr>
            <w:rStyle w:val="a5"/>
            <w:rFonts w:cs="Times New Roman"/>
            <w:color w:val="000000" w:themeColor="text1"/>
            <w:szCs w:val="26"/>
            <w:u w:val="none"/>
          </w:rPr>
          <w:t>д</w:t>
        </w:r>
        <w:proofErr w:type="spellEnd"/>
        <w:r w:rsidRPr="001C0B7F">
          <w:rPr>
            <w:rStyle w:val="a5"/>
            <w:rFonts w:cs="Times New Roman"/>
            <w:color w:val="000000" w:themeColor="text1"/>
            <w:szCs w:val="26"/>
            <w:u w:val="none"/>
          </w:rPr>
          <w:t xml:space="preserve">" пункта </w:t>
        </w:r>
      </w:hyperlink>
      <w:r w:rsidRPr="001C0B7F">
        <w:rPr>
          <w:rFonts w:cs="Times New Roman"/>
          <w:color w:val="000000" w:themeColor="text1"/>
          <w:szCs w:val="26"/>
        </w:rPr>
        <w:t>6.14 настоящего порядка.</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49" w:name="sub_1034"/>
      <w:bookmarkEnd w:id="48"/>
      <w:r w:rsidRPr="001C0B7F">
        <w:rPr>
          <w:rFonts w:cs="Times New Roman"/>
          <w:color w:val="000000" w:themeColor="text1"/>
          <w:szCs w:val="26"/>
        </w:rPr>
        <w:t>6.16. Решение о продлении срока проведения выездной или камеральной проверки, приостановлении, возобновлении проведения выездной или камеральной проверки оформляется распорядительным документом руководителя (заместителя руководителя) Органа контроля, в котором указываются основания продления срока проведения проверки, приостановления, возобновления проведения проверки.</w:t>
      </w:r>
    </w:p>
    <w:bookmarkEnd w:id="49"/>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Копия распорядительного документа руководителя (заместителя руководителя) Органа контроля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не более 3 рабочих дней со дня издания соответствующего распорядительного документа.</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50" w:name="sub_1035"/>
      <w:r w:rsidRPr="001C0B7F">
        <w:rPr>
          <w:rFonts w:cs="Times New Roman"/>
          <w:color w:val="000000" w:themeColor="text1"/>
          <w:szCs w:val="26"/>
        </w:rPr>
        <w:t xml:space="preserve">6.17. В случае непредставления или несвоевременного представления документов и информации по запросу Органа контроля в соответствии с </w:t>
      </w:r>
      <w:hyperlink r:id="rId22" w:anchor="sub_1061" w:history="1">
        <w:r w:rsidRPr="001C0B7F">
          <w:rPr>
            <w:rStyle w:val="a5"/>
            <w:rFonts w:cs="Times New Roman"/>
            <w:color w:val="000000" w:themeColor="text1"/>
            <w:szCs w:val="26"/>
            <w:u w:val="none"/>
          </w:rPr>
          <w:t>подпунктом "а" пункта 4.1</w:t>
        </w:r>
      </w:hyperlink>
      <w:r w:rsidRPr="001C0B7F">
        <w:rPr>
          <w:rFonts w:cs="Times New Roman"/>
          <w:color w:val="000000" w:themeColor="text1"/>
          <w:szCs w:val="26"/>
        </w:rPr>
        <w:t xml:space="preserve"> настоящего порядка либо представления заведомо недостоверных документов и информации Органом контроля применяются меры ответственности в соответствии с </w:t>
      </w:r>
      <w:hyperlink r:id="rId23" w:history="1">
        <w:r w:rsidRPr="001C0B7F">
          <w:rPr>
            <w:rStyle w:val="a5"/>
            <w:rFonts w:cs="Times New Roman"/>
            <w:color w:val="000000" w:themeColor="text1"/>
            <w:szCs w:val="26"/>
            <w:u w:val="none"/>
          </w:rPr>
          <w:t>законодательством</w:t>
        </w:r>
      </w:hyperlink>
      <w:r w:rsidRPr="001C0B7F">
        <w:rPr>
          <w:rFonts w:cs="Times New Roman"/>
          <w:color w:val="000000" w:themeColor="text1"/>
          <w:szCs w:val="26"/>
        </w:rPr>
        <w:t xml:space="preserve"> Российской Федерации об административных правонарушениях.</w:t>
      </w:r>
    </w:p>
    <w:bookmarkEnd w:id="50"/>
    <w:p w:rsidR="00BC612A" w:rsidRPr="001C0B7F" w:rsidRDefault="00BC612A" w:rsidP="001C0B7F">
      <w:pPr>
        <w:spacing w:after="0" w:line="240" w:lineRule="auto"/>
        <w:ind w:firstLine="720"/>
        <w:contextualSpacing/>
        <w:jc w:val="both"/>
        <w:rPr>
          <w:rFonts w:cs="Times New Roman"/>
          <w:color w:val="000000" w:themeColor="text1"/>
          <w:szCs w:val="26"/>
        </w:rPr>
      </w:pPr>
    </w:p>
    <w:p w:rsidR="00BC612A" w:rsidRPr="001C0B7F" w:rsidRDefault="00BC612A" w:rsidP="001C0B7F">
      <w:pPr>
        <w:spacing w:after="0" w:line="240" w:lineRule="auto"/>
        <w:contextualSpacing/>
        <w:jc w:val="center"/>
        <w:rPr>
          <w:rFonts w:cs="Times New Roman"/>
          <w:color w:val="000000" w:themeColor="text1"/>
          <w:szCs w:val="26"/>
        </w:rPr>
      </w:pPr>
      <w:bookmarkStart w:id="51" w:name="sub_1400"/>
      <w:r w:rsidRPr="001C0B7F">
        <w:rPr>
          <w:rFonts w:cs="Times New Roman"/>
          <w:b/>
          <w:bCs/>
          <w:color w:val="000000" w:themeColor="text1"/>
          <w:szCs w:val="26"/>
        </w:rPr>
        <w:t>V</w:t>
      </w:r>
      <w:r w:rsidRPr="001C0B7F">
        <w:rPr>
          <w:rFonts w:cs="Times New Roman"/>
          <w:b/>
          <w:bCs/>
          <w:color w:val="000000" w:themeColor="text1"/>
          <w:szCs w:val="26"/>
          <w:lang w:val="en-US"/>
        </w:rPr>
        <w:t>II</w:t>
      </w:r>
      <w:r w:rsidRPr="001C0B7F">
        <w:rPr>
          <w:rFonts w:cs="Times New Roman"/>
          <w:b/>
          <w:bCs/>
          <w:color w:val="000000" w:themeColor="text1"/>
          <w:szCs w:val="26"/>
        </w:rPr>
        <w:t>. Оформление результатов контрольных мероприятий</w:t>
      </w:r>
    </w:p>
    <w:bookmarkEnd w:id="51"/>
    <w:p w:rsidR="00BC612A" w:rsidRPr="001C0B7F" w:rsidRDefault="00BC612A" w:rsidP="001C0B7F">
      <w:pPr>
        <w:spacing w:after="0" w:line="240" w:lineRule="auto"/>
        <w:ind w:firstLine="720"/>
        <w:contextualSpacing/>
        <w:jc w:val="both"/>
        <w:rPr>
          <w:rFonts w:cs="Times New Roman"/>
          <w:color w:val="000000" w:themeColor="text1"/>
          <w:szCs w:val="26"/>
        </w:rPr>
      </w:pP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52" w:name="sub_1036"/>
      <w:r w:rsidRPr="001C0B7F">
        <w:rPr>
          <w:rFonts w:cs="Times New Roman"/>
          <w:color w:val="000000" w:themeColor="text1"/>
          <w:szCs w:val="26"/>
        </w:rPr>
        <w:t>7.1. Результаты встречной проверки оформляются актом,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bookmarkEnd w:id="52"/>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По результатам встречной проверки предписания субъекту контроля не выдаются.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53" w:name="sub_1037"/>
      <w:r w:rsidRPr="001C0B7F">
        <w:rPr>
          <w:rFonts w:cs="Times New Roman"/>
          <w:color w:val="000000" w:themeColor="text1"/>
          <w:szCs w:val="26"/>
        </w:rPr>
        <w:t xml:space="preserve">7.2. </w:t>
      </w:r>
      <w:proofErr w:type="gramStart"/>
      <w:r w:rsidRPr="001C0B7F">
        <w:rPr>
          <w:rFonts w:cs="Times New Roman"/>
          <w:color w:val="000000" w:themeColor="text1"/>
          <w:szCs w:val="26"/>
        </w:rPr>
        <w:t>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w:t>
      </w:r>
      <w:proofErr w:type="gramEnd"/>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54" w:name="sub_1038"/>
      <w:bookmarkEnd w:id="53"/>
      <w:r w:rsidRPr="001C0B7F">
        <w:rPr>
          <w:rFonts w:cs="Times New Roman"/>
          <w:color w:val="000000" w:themeColor="text1"/>
          <w:szCs w:val="26"/>
        </w:rPr>
        <w:t>7.3. К акту, оформленному по результатам выездной или камеральной проверки, прилагаются результаты экспертиз, фото-, видео- и аудиоматериалы, а</w:t>
      </w:r>
      <w:proofErr w:type="gramStart"/>
      <w:r w:rsidRPr="001C0B7F">
        <w:rPr>
          <w:rFonts w:cs="Times New Roman"/>
          <w:color w:val="000000" w:themeColor="text1"/>
          <w:szCs w:val="26"/>
        </w:rPr>
        <w:t>кт встр</w:t>
      </w:r>
      <w:proofErr w:type="gramEnd"/>
      <w:r w:rsidRPr="001C0B7F">
        <w:rPr>
          <w:rFonts w:cs="Times New Roman"/>
          <w:color w:val="000000" w:themeColor="text1"/>
          <w:szCs w:val="26"/>
        </w:rPr>
        <w:t>ечной проверки (в случае ее проведения), а также иные материалы, полученные в ходе проведения контрольных мероприятий.</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55" w:name="sub_1039"/>
      <w:bookmarkEnd w:id="54"/>
      <w:r w:rsidRPr="001C0B7F">
        <w:rPr>
          <w:rFonts w:cs="Times New Roman"/>
          <w:color w:val="000000" w:themeColor="text1"/>
          <w:szCs w:val="26"/>
        </w:rPr>
        <w:t>7.4. Акт, оформленный по результатам выездной или камеральной проверки, в срок не более 3 рабочих дней со дня его подписания должен быть вручен (направлен) представителю субъекта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56" w:name="sub_1040"/>
      <w:bookmarkEnd w:id="55"/>
      <w:r w:rsidRPr="001C0B7F">
        <w:rPr>
          <w:rFonts w:cs="Times New Roman"/>
          <w:color w:val="000000" w:themeColor="text1"/>
          <w:szCs w:val="26"/>
        </w:rPr>
        <w:t>7.5.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bookmarkEnd w:id="56"/>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Письменные возражения субъекта контроля приобщаются к материалам проверки.</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57" w:name="sub_1041"/>
      <w:r w:rsidRPr="001C0B7F">
        <w:rPr>
          <w:rFonts w:cs="Times New Roman"/>
          <w:color w:val="000000" w:themeColor="text1"/>
          <w:szCs w:val="26"/>
        </w:rPr>
        <w:t>7.6. Акт, оформленный по результатам выездной или камеральной проверки, возражения субъекта контроля (при их наличии) и иные материалы выездной или камеральной проверки подлежат рассмотрению руководителем (заместителем руководителя) Органа контроля.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58" w:name="sub_1042"/>
      <w:bookmarkEnd w:id="57"/>
      <w:r w:rsidRPr="001C0B7F">
        <w:rPr>
          <w:rFonts w:cs="Times New Roman"/>
          <w:color w:val="000000" w:themeColor="text1"/>
          <w:szCs w:val="26"/>
        </w:rPr>
        <w:t>7.7. </w:t>
      </w:r>
      <w:proofErr w:type="gramStart"/>
      <w:r w:rsidRPr="001C0B7F">
        <w:rPr>
          <w:rFonts w:cs="Times New Roman"/>
          <w:color w:val="000000" w:themeColor="text1"/>
          <w:szCs w:val="26"/>
        </w:rPr>
        <w:t>По результатам рассмотрения акта, оформленного по результатам выездной или камеральной проверки, с учетом возражений субъекта контроля (при их наличии) и иных материалов выездной или камеральной проверки руководитель (заместитель руководителя) Органа контроля принимает решение, которое оформляется распорядительным документом руководителя (заместителя руководителя) Органа контроля в срок не более 30 рабочих дней со дня подписания акта:</w:t>
      </w:r>
      <w:proofErr w:type="gramEnd"/>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59" w:name="sub_1421"/>
      <w:bookmarkEnd w:id="58"/>
      <w:r w:rsidRPr="001C0B7F">
        <w:rPr>
          <w:rFonts w:cs="Times New Roman"/>
          <w:color w:val="000000" w:themeColor="text1"/>
          <w:szCs w:val="26"/>
        </w:rPr>
        <w:t xml:space="preserve">а) о выдаче обязательного для исполнения предписания в случаях, установленных </w:t>
      </w:r>
      <w:hyperlink r:id="rId24" w:history="1">
        <w:r w:rsidRPr="001C0B7F">
          <w:rPr>
            <w:rStyle w:val="a5"/>
            <w:rFonts w:cs="Times New Roman"/>
            <w:color w:val="000000" w:themeColor="text1"/>
            <w:szCs w:val="26"/>
            <w:u w:val="none"/>
          </w:rPr>
          <w:t>Федеральным законом</w:t>
        </w:r>
      </w:hyperlink>
      <w:r w:rsidRPr="001C0B7F">
        <w:rPr>
          <w:rFonts w:cs="Times New Roman"/>
          <w:color w:val="000000" w:themeColor="text1"/>
          <w:szCs w:val="26"/>
        </w:rPr>
        <w:t>;</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60" w:name="sub_1422"/>
      <w:bookmarkEnd w:id="59"/>
      <w:r w:rsidRPr="001C0B7F">
        <w:rPr>
          <w:rFonts w:cs="Times New Roman"/>
          <w:color w:val="000000" w:themeColor="text1"/>
          <w:szCs w:val="26"/>
        </w:rPr>
        <w:t>б) об отсутствии оснований для выдачи предписания;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61" w:name="sub_1423"/>
      <w:bookmarkEnd w:id="60"/>
      <w:r w:rsidRPr="001C0B7F">
        <w:rPr>
          <w:rFonts w:cs="Times New Roman"/>
          <w:color w:val="000000" w:themeColor="text1"/>
          <w:szCs w:val="26"/>
        </w:rPr>
        <w:t>в) о проведении внеплановой выездной проверки.</w:t>
      </w:r>
    </w:p>
    <w:bookmarkEnd w:id="61"/>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 xml:space="preserve">Одновременно с подписанием вышеуказанного распорядительного документа руководителя (заместителя руководителя) Органа контроля руководителем (заместителем руководителя) Органа контроля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w:t>
      </w:r>
      <w:r w:rsidRPr="001C0B7F">
        <w:rPr>
          <w:rFonts w:cs="Times New Roman"/>
          <w:color w:val="000000" w:themeColor="text1"/>
          <w:szCs w:val="26"/>
        </w:rPr>
        <w:lastRenderedPageBreak/>
        <w:t>подтвержденные после рассмотрения возражений субъекта контроля (при их наличии).</w:t>
      </w:r>
    </w:p>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Отчет о результатах выездной или камеральной проверки подписывается должностным лицом Органа контроля (при проведении камеральной проверки одним должностным лицом)</w:t>
      </w:r>
      <w:r w:rsidR="0077401B" w:rsidRPr="001C0B7F">
        <w:rPr>
          <w:rFonts w:cs="Times New Roman"/>
          <w:color w:val="000000" w:themeColor="text1"/>
          <w:szCs w:val="26"/>
        </w:rPr>
        <w:t>,</w:t>
      </w:r>
      <w:r w:rsidRPr="001C0B7F">
        <w:rPr>
          <w:rFonts w:cs="Times New Roman"/>
          <w:color w:val="000000" w:themeColor="text1"/>
          <w:szCs w:val="26"/>
        </w:rPr>
        <w:t xml:space="preserve"> либо руководителем проверочной группы Органа контроля, </w:t>
      </w:r>
      <w:proofErr w:type="gramStart"/>
      <w:r w:rsidRPr="001C0B7F">
        <w:rPr>
          <w:rFonts w:cs="Times New Roman"/>
          <w:color w:val="000000" w:themeColor="text1"/>
          <w:szCs w:val="26"/>
        </w:rPr>
        <w:t>проводившими</w:t>
      </w:r>
      <w:proofErr w:type="gramEnd"/>
      <w:r w:rsidRPr="001C0B7F">
        <w:rPr>
          <w:rFonts w:cs="Times New Roman"/>
          <w:color w:val="000000" w:themeColor="text1"/>
          <w:szCs w:val="26"/>
        </w:rPr>
        <w:t xml:space="preserve"> проверку.</w:t>
      </w:r>
    </w:p>
    <w:p w:rsidR="00BC612A" w:rsidRPr="001C0B7F" w:rsidRDefault="00BC612A" w:rsidP="001C0B7F">
      <w:pPr>
        <w:spacing w:after="0" w:line="240" w:lineRule="auto"/>
        <w:ind w:firstLine="720"/>
        <w:contextualSpacing/>
        <w:jc w:val="both"/>
        <w:rPr>
          <w:rFonts w:cs="Times New Roman"/>
          <w:color w:val="000000" w:themeColor="text1"/>
          <w:szCs w:val="26"/>
        </w:rPr>
      </w:pPr>
      <w:r w:rsidRPr="001C0B7F">
        <w:rPr>
          <w:rFonts w:cs="Times New Roman"/>
          <w:color w:val="000000" w:themeColor="text1"/>
          <w:szCs w:val="26"/>
        </w:rPr>
        <w:t>Отчет о результатах выездной или камеральной проверки приобщается к материалам проверки.</w:t>
      </w:r>
    </w:p>
    <w:p w:rsidR="00BC612A" w:rsidRPr="001C0B7F" w:rsidRDefault="00BC612A" w:rsidP="001C0B7F">
      <w:pPr>
        <w:spacing w:after="0" w:line="240" w:lineRule="auto"/>
        <w:ind w:firstLine="720"/>
        <w:contextualSpacing/>
        <w:jc w:val="both"/>
        <w:rPr>
          <w:rFonts w:cs="Times New Roman"/>
          <w:color w:val="000000" w:themeColor="text1"/>
          <w:szCs w:val="26"/>
        </w:rPr>
      </w:pPr>
    </w:p>
    <w:p w:rsidR="00BC612A" w:rsidRPr="001C0B7F" w:rsidRDefault="00BC612A" w:rsidP="001C0B7F">
      <w:pPr>
        <w:spacing w:after="0" w:line="240" w:lineRule="auto"/>
        <w:contextualSpacing/>
        <w:jc w:val="center"/>
        <w:rPr>
          <w:rFonts w:cs="Times New Roman"/>
          <w:color w:val="000000" w:themeColor="text1"/>
          <w:szCs w:val="26"/>
        </w:rPr>
      </w:pPr>
      <w:bookmarkStart w:id="62" w:name="sub_1500"/>
      <w:r w:rsidRPr="001C0B7F">
        <w:rPr>
          <w:rFonts w:cs="Times New Roman"/>
          <w:b/>
          <w:bCs/>
          <w:color w:val="000000" w:themeColor="text1"/>
          <w:szCs w:val="26"/>
        </w:rPr>
        <w:t>V</w:t>
      </w:r>
      <w:r w:rsidRPr="001C0B7F">
        <w:rPr>
          <w:rFonts w:cs="Times New Roman"/>
          <w:b/>
          <w:bCs/>
          <w:color w:val="000000" w:themeColor="text1"/>
          <w:szCs w:val="26"/>
          <w:lang w:val="en-US"/>
        </w:rPr>
        <w:t>III</w:t>
      </w:r>
      <w:r w:rsidRPr="001C0B7F">
        <w:rPr>
          <w:rFonts w:cs="Times New Roman"/>
          <w:b/>
          <w:bCs/>
          <w:color w:val="000000" w:themeColor="text1"/>
          <w:szCs w:val="26"/>
        </w:rPr>
        <w:t>. Реализация результатов контрольных мероприятий</w:t>
      </w:r>
    </w:p>
    <w:bookmarkEnd w:id="62"/>
    <w:p w:rsidR="00BC612A" w:rsidRPr="001C0B7F" w:rsidRDefault="00BC612A" w:rsidP="001C0B7F">
      <w:pPr>
        <w:spacing w:after="0" w:line="240" w:lineRule="auto"/>
        <w:ind w:firstLine="720"/>
        <w:contextualSpacing/>
        <w:jc w:val="both"/>
        <w:rPr>
          <w:rFonts w:cs="Times New Roman"/>
          <w:color w:val="000000" w:themeColor="text1"/>
          <w:szCs w:val="26"/>
        </w:rPr>
      </w:pP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63" w:name="sub_1043"/>
      <w:r w:rsidRPr="001C0B7F">
        <w:rPr>
          <w:rFonts w:cs="Times New Roman"/>
          <w:color w:val="000000" w:themeColor="text1"/>
          <w:szCs w:val="26"/>
        </w:rPr>
        <w:t xml:space="preserve">8.1. 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w:t>
      </w:r>
      <w:hyperlink r:id="rId25" w:anchor="sub_1421" w:history="1">
        <w:r w:rsidRPr="001C0B7F">
          <w:rPr>
            <w:rStyle w:val="a5"/>
            <w:rFonts w:cs="Times New Roman"/>
            <w:color w:val="000000" w:themeColor="text1"/>
            <w:szCs w:val="26"/>
            <w:u w:val="none"/>
          </w:rPr>
          <w:t xml:space="preserve">подпунктом "а" пункта </w:t>
        </w:r>
      </w:hyperlink>
      <w:r w:rsidRPr="001C0B7F">
        <w:rPr>
          <w:rFonts w:cs="Times New Roman"/>
          <w:color w:val="000000" w:themeColor="text1"/>
          <w:szCs w:val="26"/>
        </w:rPr>
        <w:t>7.7 настоящего порядка.</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64" w:name="sub_1044"/>
      <w:bookmarkEnd w:id="63"/>
      <w:r w:rsidRPr="001C0B7F">
        <w:rPr>
          <w:rFonts w:cs="Times New Roman"/>
          <w:color w:val="000000" w:themeColor="text1"/>
          <w:szCs w:val="26"/>
        </w:rPr>
        <w:t>8.2. Предписание должно содержать сроки его исполнения.</w:t>
      </w:r>
    </w:p>
    <w:p w:rsidR="00BC612A" w:rsidRPr="001C0B7F" w:rsidRDefault="00BC612A" w:rsidP="001C0B7F">
      <w:pPr>
        <w:spacing w:after="0" w:line="240" w:lineRule="auto"/>
        <w:ind w:firstLine="720"/>
        <w:contextualSpacing/>
        <w:jc w:val="both"/>
        <w:rPr>
          <w:rFonts w:cs="Times New Roman"/>
          <w:color w:val="000000" w:themeColor="text1"/>
          <w:szCs w:val="26"/>
        </w:rPr>
      </w:pPr>
      <w:bookmarkStart w:id="65" w:name="sub_1045"/>
      <w:bookmarkEnd w:id="64"/>
      <w:r w:rsidRPr="001C0B7F">
        <w:rPr>
          <w:rFonts w:cs="Times New Roman"/>
          <w:color w:val="000000" w:themeColor="text1"/>
          <w:szCs w:val="26"/>
        </w:rPr>
        <w:t xml:space="preserve">8.3. Должностное лицо Органа контроля (при проведении камеральной проверки одним должностным лицом) либо руководитель проверочной группы Органа контроля обязаны осуществлять </w:t>
      </w:r>
      <w:proofErr w:type="gramStart"/>
      <w:r w:rsidRPr="001C0B7F">
        <w:rPr>
          <w:rFonts w:cs="Times New Roman"/>
          <w:color w:val="000000" w:themeColor="text1"/>
          <w:szCs w:val="26"/>
        </w:rPr>
        <w:t>контроль за</w:t>
      </w:r>
      <w:proofErr w:type="gramEnd"/>
      <w:r w:rsidRPr="001C0B7F">
        <w:rPr>
          <w:rFonts w:cs="Times New Roman"/>
          <w:color w:val="000000" w:themeColor="text1"/>
          <w:szCs w:val="26"/>
        </w:rPr>
        <w:t xml:space="preserve"> выполнением субъектом контроля предписания.</w:t>
      </w:r>
    </w:p>
    <w:bookmarkEnd w:id="65"/>
    <w:p w:rsidR="00BC612A" w:rsidRPr="001C0B7F" w:rsidRDefault="00BC612A" w:rsidP="001C0B7F">
      <w:pPr>
        <w:spacing w:after="0" w:line="240" w:lineRule="auto"/>
        <w:ind w:right="-1"/>
        <w:contextualSpacing/>
        <w:jc w:val="both"/>
        <w:rPr>
          <w:rFonts w:cs="Times New Roman"/>
          <w:color w:val="000000" w:themeColor="text1"/>
          <w:szCs w:val="26"/>
        </w:rPr>
      </w:pPr>
      <w:r w:rsidRPr="001C0B7F">
        <w:rPr>
          <w:rFonts w:cs="Times New Roman"/>
          <w:color w:val="000000" w:themeColor="text1"/>
          <w:szCs w:val="26"/>
        </w:rPr>
        <w:t>В случае неисполнения в установленный срок предписания Органа контроля к лицу, не исполнившему такое предписание, применяются меры ответственности в соответствии с законодательством Российской Федерации.</w:t>
      </w: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right="-1"/>
        <w:contextualSpacing/>
        <w:jc w:val="both"/>
        <w:rPr>
          <w:rFonts w:cs="Times New Roman"/>
          <w:color w:val="000000" w:themeColor="text1"/>
          <w:szCs w:val="26"/>
        </w:rPr>
      </w:pPr>
    </w:p>
    <w:p w:rsidR="001C0B7F" w:rsidRPr="001C0B7F" w:rsidRDefault="001C0B7F" w:rsidP="001C0B7F">
      <w:pPr>
        <w:spacing w:after="0" w:line="240" w:lineRule="auto"/>
        <w:ind w:left="4678" w:right="-1"/>
        <w:contextualSpacing/>
        <w:jc w:val="both"/>
        <w:rPr>
          <w:rFonts w:cs="Times New Roman"/>
          <w:color w:val="000000" w:themeColor="text1"/>
          <w:szCs w:val="26"/>
        </w:rPr>
      </w:pPr>
      <w:r w:rsidRPr="001C0B7F">
        <w:rPr>
          <w:rFonts w:cs="Times New Roman"/>
          <w:color w:val="000000" w:themeColor="text1"/>
          <w:szCs w:val="26"/>
        </w:rPr>
        <w:lastRenderedPageBreak/>
        <w:t>Приложение 2 к постановлению администрации Новомихайловского сельсовета от 00.00.0000 года № 00</w:t>
      </w:r>
    </w:p>
    <w:p w:rsidR="001C0B7F" w:rsidRPr="001C0B7F" w:rsidRDefault="001C0B7F" w:rsidP="001C0B7F">
      <w:pPr>
        <w:spacing w:after="0" w:line="240" w:lineRule="auto"/>
        <w:ind w:left="4678" w:right="-1"/>
        <w:contextualSpacing/>
        <w:jc w:val="both"/>
        <w:rPr>
          <w:rFonts w:cs="Times New Roman"/>
          <w:color w:val="000000" w:themeColor="text1"/>
          <w:szCs w:val="26"/>
        </w:rPr>
      </w:pPr>
    </w:p>
    <w:p w:rsidR="001C0B7F" w:rsidRPr="001C0B7F" w:rsidRDefault="001C0B7F" w:rsidP="001C0B7F">
      <w:pPr>
        <w:spacing w:after="0" w:line="240" w:lineRule="auto"/>
        <w:ind w:left="15"/>
        <w:contextualSpacing/>
        <w:jc w:val="center"/>
        <w:rPr>
          <w:rFonts w:cs="Times New Roman"/>
          <w:b/>
          <w:bCs/>
          <w:szCs w:val="26"/>
        </w:rPr>
      </w:pPr>
      <w:r w:rsidRPr="001C0B7F">
        <w:rPr>
          <w:rFonts w:cs="Times New Roman"/>
          <w:b/>
          <w:bCs/>
          <w:szCs w:val="26"/>
        </w:rPr>
        <w:t xml:space="preserve">СОСТАВ </w:t>
      </w:r>
    </w:p>
    <w:p w:rsidR="001C0B7F" w:rsidRPr="001C0B7F" w:rsidRDefault="001C0B7F" w:rsidP="001C0B7F">
      <w:pPr>
        <w:spacing w:after="0" w:line="240" w:lineRule="auto"/>
        <w:ind w:left="15"/>
        <w:contextualSpacing/>
        <w:jc w:val="center"/>
        <w:rPr>
          <w:rFonts w:cs="Times New Roman"/>
          <w:b/>
          <w:bCs/>
          <w:szCs w:val="26"/>
        </w:rPr>
      </w:pPr>
      <w:r w:rsidRPr="001C0B7F">
        <w:rPr>
          <w:rFonts w:cs="Times New Roman"/>
          <w:b/>
          <w:bCs/>
          <w:szCs w:val="26"/>
        </w:rPr>
        <w:t xml:space="preserve"> комиссии по проведению внутреннего финансового контроля</w:t>
      </w:r>
    </w:p>
    <w:p w:rsidR="001C0B7F" w:rsidRPr="001C0B7F" w:rsidRDefault="001C0B7F" w:rsidP="001C0B7F">
      <w:pPr>
        <w:spacing w:after="0" w:line="240" w:lineRule="auto"/>
        <w:ind w:left="15"/>
        <w:contextualSpacing/>
        <w:jc w:val="center"/>
        <w:rPr>
          <w:rFonts w:cs="Times New Roman"/>
          <w:b/>
          <w:bCs/>
          <w:szCs w:val="26"/>
        </w:rPr>
      </w:pPr>
    </w:p>
    <w:tbl>
      <w:tblPr>
        <w:tblW w:w="0" w:type="auto"/>
        <w:tblInd w:w="55" w:type="dxa"/>
        <w:tblLayout w:type="fixed"/>
        <w:tblCellMar>
          <w:top w:w="55" w:type="dxa"/>
          <w:left w:w="55" w:type="dxa"/>
          <w:bottom w:w="55" w:type="dxa"/>
          <w:right w:w="55" w:type="dxa"/>
        </w:tblCellMar>
        <w:tblLook w:val="04A0"/>
      </w:tblPr>
      <w:tblGrid>
        <w:gridCol w:w="3340"/>
        <w:gridCol w:w="3340"/>
        <w:gridCol w:w="3342"/>
      </w:tblGrid>
      <w:tr w:rsidR="001C0B7F" w:rsidRPr="001C0B7F" w:rsidTr="001C0B7F">
        <w:tc>
          <w:tcPr>
            <w:tcW w:w="3340" w:type="dxa"/>
            <w:tcBorders>
              <w:top w:val="single" w:sz="2" w:space="0" w:color="000000"/>
              <w:left w:val="single" w:sz="2" w:space="0" w:color="000000"/>
              <w:bottom w:val="single" w:sz="2" w:space="0" w:color="000000"/>
              <w:right w:val="nil"/>
            </w:tcBorders>
          </w:tcPr>
          <w:p w:rsidR="001C0B7F" w:rsidRPr="001C0B7F" w:rsidRDefault="001C0B7F" w:rsidP="001C0B7F">
            <w:pPr>
              <w:pStyle w:val="a6"/>
              <w:snapToGrid w:val="0"/>
              <w:contextualSpacing/>
              <w:jc w:val="center"/>
              <w:rPr>
                <w:rFonts w:ascii="Times New Roman" w:hAnsi="Times New Roman" w:cs="Times New Roman"/>
                <w:sz w:val="26"/>
                <w:szCs w:val="26"/>
              </w:rPr>
            </w:pPr>
          </w:p>
        </w:tc>
        <w:tc>
          <w:tcPr>
            <w:tcW w:w="3340" w:type="dxa"/>
            <w:tcBorders>
              <w:top w:val="single" w:sz="2" w:space="0" w:color="000000"/>
              <w:left w:val="single" w:sz="2" w:space="0" w:color="000000"/>
              <w:bottom w:val="single" w:sz="2" w:space="0" w:color="000000"/>
              <w:right w:val="nil"/>
            </w:tcBorders>
            <w:hideMark/>
          </w:tcPr>
          <w:p w:rsidR="001C0B7F" w:rsidRPr="001C0B7F" w:rsidRDefault="001C0B7F" w:rsidP="001C0B7F">
            <w:pPr>
              <w:pStyle w:val="a6"/>
              <w:contextualSpacing/>
              <w:jc w:val="center"/>
              <w:rPr>
                <w:rFonts w:ascii="Times New Roman" w:hAnsi="Times New Roman" w:cs="Times New Roman"/>
                <w:sz w:val="26"/>
                <w:szCs w:val="26"/>
              </w:rPr>
            </w:pPr>
            <w:r w:rsidRPr="001C0B7F">
              <w:rPr>
                <w:rFonts w:ascii="Times New Roman" w:hAnsi="Times New Roman" w:cs="Times New Roman"/>
                <w:sz w:val="26"/>
                <w:szCs w:val="26"/>
              </w:rPr>
              <w:t>Ф.И.О.</w:t>
            </w:r>
          </w:p>
        </w:tc>
        <w:tc>
          <w:tcPr>
            <w:tcW w:w="3342" w:type="dxa"/>
            <w:tcBorders>
              <w:top w:val="single" w:sz="2" w:space="0" w:color="000000"/>
              <w:left w:val="single" w:sz="2" w:space="0" w:color="000000"/>
              <w:bottom w:val="single" w:sz="2" w:space="0" w:color="000000"/>
              <w:right w:val="single" w:sz="2" w:space="0" w:color="000000"/>
            </w:tcBorders>
            <w:hideMark/>
          </w:tcPr>
          <w:p w:rsidR="001C0B7F" w:rsidRPr="001C0B7F" w:rsidRDefault="001C0B7F" w:rsidP="001C0B7F">
            <w:pPr>
              <w:pStyle w:val="a6"/>
              <w:contextualSpacing/>
              <w:jc w:val="center"/>
              <w:rPr>
                <w:rFonts w:ascii="Times New Roman" w:hAnsi="Times New Roman" w:cs="Times New Roman"/>
                <w:sz w:val="26"/>
                <w:szCs w:val="26"/>
              </w:rPr>
            </w:pPr>
            <w:r w:rsidRPr="001C0B7F">
              <w:rPr>
                <w:rFonts w:ascii="Times New Roman" w:hAnsi="Times New Roman" w:cs="Times New Roman"/>
                <w:sz w:val="26"/>
                <w:szCs w:val="26"/>
              </w:rPr>
              <w:t>Должность</w:t>
            </w:r>
          </w:p>
        </w:tc>
      </w:tr>
      <w:tr w:rsidR="001C0B7F" w:rsidRPr="001C0B7F" w:rsidTr="001C0B7F">
        <w:tc>
          <w:tcPr>
            <w:tcW w:w="3340" w:type="dxa"/>
            <w:tcBorders>
              <w:top w:val="nil"/>
              <w:left w:val="single" w:sz="2" w:space="0" w:color="000000"/>
              <w:bottom w:val="single" w:sz="2" w:space="0" w:color="000000"/>
              <w:right w:val="nil"/>
            </w:tcBorders>
            <w:hideMark/>
          </w:tcPr>
          <w:p w:rsidR="001C0B7F" w:rsidRPr="001C0B7F" w:rsidRDefault="001C0B7F" w:rsidP="001C0B7F">
            <w:pPr>
              <w:pStyle w:val="a6"/>
              <w:contextualSpacing/>
              <w:rPr>
                <w:rFonts w:ascii="Times New Roman" w:hAnsi="Times New Roman" w:cs="Times New Roman"/>
                <w:sz w:val="26"/>
                <w:szCs w:val="26"/>
              </w:rPr>
            </w:pPr>
            <w:r w:rsidRPr="001C0B7F">
              <w:rPr>
                <w:rFonts w:ascii="Times New Roman" w:hAnsi="Times New Roman" w:cs="Times New Roman"/>
                <w:sz w:val="26"/>
                <w:szCs w:val="26"/>
              </w:rPr>
              <w:t>Председатель комиссии:</w:t>
            </w:r>
          </w:p>
        </w:tc>
        <w:tc>
          <w:tcPr>
            <w:tcW w:w="3340" w:type="dxa"/>
            <w:tcBorders>
              <w:top w:val="nil"/>
              <w:left w:val="single" w:sz="2" w:space="0" w:color="000000"/>
              <w:bottom w:val="single" w:sz="2" w:space="0" w:color="000000"/>
              <w:right w:val="nil"/>
            </w:tcBorders>
            <w:hideMark/>
          </w:tcPr>
          <w:p w:rsidR="001C0B7F" w:rsidRPr="001C0B7F" w:rsidRDefault="001C0B7F" w:rsidP="001C0B7F">
            <w:pPr>
              <w:pStyle w:val="a6"/>
              <w:snapToGrid w:val="0"/>
              <w:contextualSpacing/>
              <w:jc w:val="center"/>
              <w:rPr>
                <w:rFonts w:ascii="Times New Roman" w:hAnsi="Times New Roman" w:cs="Times New Roman"/>
                <w:sz w:val="26"/>
                <w:szCs w:val="26"/>
              </w:rPr>
            </w:pPr>
            <w:r>
              <w:rPr>
                <w:rFonts w:ascii="Times New Roman" w:hAnsi="Times New Roman" w:cs="Times New Roman"/>
                <w:sz w:val="26"/>
                <w:szCs w:val="26"/>
              </w:rPr>
              <w:t>Лавринов Петр Александрович</w:t>
            </w:r>
          </w:p>
        </w:tc>
        <w:tc>
          <w:tcPr>
            <w:tcW w:w="3342" w:type="dxa"/>
            <w:tcBorders>
              <w:top w:val="nil"/>
              <w:left w:val="single" w:sz="2" w:space="0" w:color="000000"/>
              <w:bottom w:val="single" w:sz="2" w:space="0" w:color="000000"/>
              <w:right w:val="single" w:sz="2" w:space="0" w:color="000000"/>
            </w:tcBorders>
            <w:hideMark/>
          </w:tcPr>
          <w:p w:rsidR="001C0B7F" w:rsidRPr="001C0B7F" w:rsidRDefault="001C0B7F" w:rsidP="001C0B7F">
            <w:pPr>
              <w:pStyle w:val="a6"/>
              <w:snapToGrid w:val="0"/>
              <w:contextualSpacing/>
              <w:jc w:val="center"/>
              <w:rPr>
                <w:rFonts w:ascii="Times New Roman" w:hAnsi="Times New Roman" w:cs="Times New Roman"/>
                <w:sz w:val="26"/>
                <w:szCs w:val="26"/>
              </w:rPr>
            </w:pPr>
            <w:r w:rsidRPr="001C0B7F">
              <w:rPr>
                <w:rFonts w:ascii="Times New Roman" w:hAnsi="Times New Roman" w:cs="Times New Roman"/>
                <w:sz w:val="26"/>
                <w:szCs w:val="26"/>
              </w:rPr>
              <w:t xml:space="preserve">Глава </w:t>
            </w:r>
            <w:r>
              <w:rPr>
                <w:rFonts w:ascii="Times New Roman" w:hAnsi="Times New Roman" w:cs="Times New Roman"/>
                <w:sz w:val="26"/>
                <w:szCs w:val="26"/>
              </w:rPr>
              <w:t>Новомихайловского сельсовета</w:t>
            </w:r>
          </w:p>
        </w:tc>
      </w:tr>
      <w:tr w:rsidR="001C0B7F" w:rsidRPr="001C0B7F" w:rsidTr="001C0B7F">
        <w:tc>
          <w:tcPr>
            <w:tcW w:w="3340" w:type="dxa"/>
            <w:tcBorders>
              <w:top w:val="nil"/>
              <w:left w:val="single" w:sz="2" w:space="0" w:color="000000"/>
              <w:bottom w:val="single" w:sz="2" w:space="0" w:color="000000"/>
              <w:right w:val="nil"/>
            </w:tcBorders>
            <w:hideMark/>
          </w:tcPr>
          <w:p w:rsidR="001C0B7F" w:rsidRPr="001C0B7F" w:rsidRDefault="001C0B7F" w:rsidP="001C0B7F">
            <w:pPr>
              <w:pStyle w:val="a6"/>
              <w:snapToGrid w:val="0"/>
              <w:contextualSpacing/>
              <w:rPr>
                <w:rFonts w:ascii="Times New Roman" w:hAnsi="Times New Roman" w:cs="Times New Roman"/>
                <w:sz w:val="26"/>
                <w:szCs w:val="26"/>
              </w:rPr>
            </w:pPr>
            <w:r w:rsidRPr="001C0B7F">
              <w:rPr>
                <w:rFonts w:ascii="Times New Roman" w:hAnsi="Times New Roman" w:cs="Times New Roman"/>
                <w:sz w:val="26"/>
                <w:szCs w:val="26"/>
              </w:rPr>
              <w:t>Заместитель председателя комиссии</w:t>
            </w:r>
          </w:p>
        </w:tc>
        <w:tc>
          <w:tcPr>
            <w:tcW w:w="3340" w:type="dxa"/>
            <w:tcBorders>
              <w:top w:val="nil"/>
              <w:left w:val="single" w:sz="2" w:space="0" w:color="000000"/>
              <w:bottom w:val="single" w:sz="2" w:space="0" w:color="000000"/>
              <w:right w:val="nil"/>
            </w:tcBorders>
            <w:hideMark/>
          </w:tcPr>
          <w:p w:rsidR="001C0B7F" w:rsidRPr="001C0B7F" w:rsidRDefault="001C0B7F" w:rsidP="001C0B7F">
            <w:pPr>
              <w:pStyle w:val="a6"/>
              <w:snapToGrid w:val="0"/>
              <w:contextualSpacing/>
              <w:jc w:val="center"/>
              <w:rPr>
                <w:rFonts w:ascii="Times New Roman" w:hAnsi="Times New Roman" w:cs="Times New Roman"/>
                <w:sz w:val="26"/>
                <w:szCs w:val="26"/>
              </w:rPr>
            </w:pPr>
            <w:r>
              <w:rPr>
                <w:rFonts w:ascii="Times New Roman" w:hAnsi="Times New Roman" w:cs="Times New Roman"/>
                <w:sz w:val="26"/>
                <w:szCs w:val="26"/>
              </w:rPr>
              <w:t>Брова Василиса Игоревна</w:t>
            </w:r>
          </w:p>
        </w:tc>
        <w:tc>
          <w:tcPr>
            <w:tcW w:w="3342" w:type="dxa"/>
            <w:tcBorders>
              <w:top w:val="nil"/>
              <w:left w:val="single" w:sz="2" w:space="0" w:color="000000"/>
              <w:bottom w:val="single" w:sz="2" w:space="0" w:color="000000"/>
              <w:right w:val="single" w:sz="2" w:space="0" w:color="000000"/>
            </w:tcBorders>
            <w:hideMark/>
          </w:tcPr>
          <w:p w:rsidR="001C0B7F" w:rsidRPr="001C0B7F" w:rsidRDefault="001C0B7F" w:rsidP="001C0B7F">
            <w:pPr>
              <w:pStyle w:val="a6"/>
              <w:snapToGrid w:val="0"/>
              <w:contextualSpacing/>
              <w:jc w:val="center"/>
              <w:rPr>
                <w:rFonts w:ascii="Times New Roman" w:hAnsi="Times New Roman" w:cs="Times New Roman"/>
                <w:sz w:val="26"/>
                <w:szCs w:val="26"/>
              </w:rPr>
            </w:pPr>
            <w:r>
              <w:rPr>
                <w:rFonts w:ascii="Times New Roman" w:hAnsi="Times New Roman" w:cs="Times New Roman"/>
                <w:sz w:val="26"/>
                <w:szCs w:val="26"/>
              </w:rPr>
              <w:t>С</w:t>
            </w:r>
            <w:r w:rsidRPr="001C0B7F">
              <w:rPr>
                <w:rFonts w:ascii="Times New Roman" w:hAnsi="Times New Roman" w:cs="Times New Roman"/>
                <w:sz w:val="26"/>
                <w:szCs w:val="26"/>
              </w:rPr>
              <w:t>пециалист</w:t>
            </w:r>
            <w:r>
              <w:rPr>
                <w:rFonts w:ascii="Times New Roman" w:hAnsi="Times New Roman" w:cs="Times New Roman"/>
                <w:sz w:val="26"/>
                <w:szCs w:val="26"/>
              </w:rPr>
              <w:t xml:space="preserve"> 1 категории администрации Новомихайловского сельсовета</w:t>
            </w:r>
          </w:p>
        </w:tc>
      </w:tr>
      <w:tr w:rsidR="001C0B7F" w:rsidRPr="001C0B7F" w:rsidTr="001C0B7F">
        <w:tc>
          <w:tcPr>
            <w:tcW w:w="3340" w:type="dxa"/>
            <w:tcBorders>
              <w:top w:val="nil"/>
              <w:left w:val="single" w:sz="2" w:space="0" w:color="000000"/>
              <w:bottom w:val="single" w:sz="2" w:space="0" w:color="000000"/>
              <w:right w:val="nil"/>
            </w:tcBorders>
            <w:hideMark/>
          </w:tcPr>
          <w:p w:rsidR="001C0B7F" w:rsidRPr="001C0B7F" w:rsidRDefault="001C0B7F" w:rsidP="001C0B7F">
            <w:pPr>
              <w:pStyle w:val="a6"/>
              <w:contextualSpacing/>
              <w:rPr>
                <w:rFonts w:ascii="Times New Roman" w:hAnsi="Times New Roman" w:cs="Times New Roman"/>
                <w:sz w:val="26"/>
                <w:szCs w:val="26"/>
              </w:rPr>
            </w:pPr>
            <w:r w:rsidRPr="001C0B7F">
              <w:rPr>
                <w:rFonts w:ascii="Times New Roman" w:hAnsi="Times New Roman" w:cs="Times New Roman"/>
                <w:sz w:val="26"/>
                <w:szCs w:val="26"/>
              </w:rPr>
              <w:t>Члены комиссии:</w:t>
            </w:r>
          </w:p>
        </w:tc>
        <w:tc>
          <w:tcPr>
            <w:tcW w:w="3340" w:type="dxa"/>
            <w:tcBorders>
              <w:top w:val="nil"/>
              <w:left w:val="single" w:sz="2" w:space="0" w:color="000000"/>
              <w:bottom w:val="single" w:sz="2" w:space="0" w:color="000000"/>
              <w:right w:val="nil"/>
            </w:tcBorders>
            <w:hideMark/>
          </w:tcPr>
          <w:p w:rsidR="001C0B7F" w:rsidRPr="001C0B7F" w:rsidRDefault="001C0B7F" w:rsidP="001C0B7F">
            <w:pPr>
              <w:pStyle w:val="a6"/>
              <w:snapToGrid w:val="0"/>
              <w:contextualSpacing/>
              <w:jc w:val="center"/>
              <w:rPr>
                <w:rFonts w:ascii="Times New Roman" w:hAnsi="Times New Roman" w:cs="Times New Roman"/>
                <w:sz w:val="26"/>
                <w:szCs w:val="26"/>
              </w:rPr>
            </w:pPr>
            <w:r>
              <w:rPr>
                <w:rFonts w:ascii="Times New Roman" w:hAnsi="Times New Roman" w:cs="Times New Roman"/>
                <w:sz w:val="26"/>
                <w:szCs w:val="26"/>
              </w:rPr>
              <w:t>Александрова Галина Николаевна</w:t>
            </w:r>
          </w:p>
        </w:tc>
        <w:tc>
          <w:tcPr>
            <w:tcW w:w="3342" w:type="dxa"/>
            <w:tcBorders>
              <w:top w:val="nil"/>
              <w:left w:val="single" w:sz="2" w:space="0" w:color="000000"/>
              <w:bottom w:val="single" w:sz="2" w:space="0" w:color="000000"/>
              <w:right w:val="single" w:sz="2" w:space="0" w:color="000000"/>
            </w:tcBorders>
            <w:hideMark/>
          </w:tcPr>
          <w:p w:rsidR="001C0B7F" w:rsidRPr="001C0B7F" w:rsidRDefault="001C0B7F" w:rsidP="001C0B7F">
            <w:pPr>
              <w:pStyle w:val="a6"/>
              <w:snapToGrid w:val="0"/>
              <w:contextualSpacing/>
              <w:jc w:val="center"/>
              <w:rPr>
                <w:rFonts w:ascii="Times New Roman" w:hAnsi="Times New Roman" w:cs="Times New Roman"/>
                <w:sz w:val="26"/>
                <w:szCs w:val="26"/>
              </w:rPr>
            </w:pPr>
            <w:r>
              <w:rPr>
                <w:rFonts w:ascii="Times New Roman" w:hAnsi="Times New Roman" w:cs="Times New Roman"/>
                <w:sz w:val="26"/>
                <w:szCs w:val="26"/>
              </w:rPr>
              <w:t>Работник ВУС администрации Новомихайловского сельсовета</w:t>
            </w:r>
          </w:p>
        </w:tc>
      </w:tr>
      <w:tr w:rsidR="001C0B7F" w:rsidRPr="001C0B7F" w:rsidTr="001C0B7F">
        <w:tc>
          <w:tcPr>
            <w:tcW w:w="3340" w:type="dxa"/>
            <w:tcBorders>
              <w:top w:val="nil"/>
              <w:left w:val="single" w:sz="2" w:space="0" w:color="000000"/>
              <w:bottom w:val="single" w:sz="2" w:space="0" w:color="000000"/>
              <w:right w:val="nil"/>
            </w:tcBorders>
          </w:tcPr>
          <w:p w:rsidR="001C0B7F" w:rsidRPr="001C0B7F" w:rsidRDefault="001C0B7F" w:rsidP="001C0B7F">
            <w:pPr>
              <w:pStyle w:val="a6"/>
              <w:snapToGrid w:val="0"/>
              <w:contextualSpacing/>
              <w:jc w:val="center"/>
              <w:rPr>
                <w:rFonts w:ascii="Times New Roman" w:hAnsi="Times New Roman" w:cs="Times New Roman"/>
                <w:sz w:val="26"/>
                <w:szCs w:val="26"/>
              </w:rPr>
            </w:pPr>
          </w:p>
        </w:tc>
        <w:tc>
          <w:tcPr>
            <w:tcW w:w="3340" w:type="dxa"/>
            <w:tcBorders>
              <w:top w:val="nil"/>
              <w:left w:val="single" w:sz="2" w:space="0" w:color="000000"/>
              <w:bottom w:val="single" w:sz="2" w:space="0" w:color="000000"/>
              <w:right w:val="nil"/>
            </w:tcBorders>
            <w:hideMark/>
          </w:tcPr>
          <w:p w:rsidR="001C0B7F" w:rsidRPr="001C0B7F" w:rsidRDefault="001C0B7F" w:rsidP="001C0B7F">
            <w:pPr>
              <w:pStyle w:val="a6"/>
              <w:snapToGrid w:val="0"/>
              <w:contextualSpacing/>
              <w:jc w:val="center"/>
              <w:rPr>
                <w:rFonts w:ascii="Times New Roman" w:hAnsi="Times New Roman" w:cs="Times New Roman"/>
                <w:sz w:val="26"/>
                <w:szCs w:val="26"/>
              </w:rPr>
            </w:pPr>
            <w:r>
              <w:rPr>
                <w:rFonts w:ascii="Times New Roman" w:hAnsi="Times New Roman" w:cs="Times New Roman"/>
                <w:sz w:val="26"/>
                <w:szCs w:val="26"/>
              </w:rPr>
              <w:t>Карпова Светлана Александровна</w:t>
            </w:r>
          </w:p>
        </w:tc>
        <w:tc>
          <w:tcPr>
            <w:tcW w:w="3342" w:type="dxa"/>
            <w:tcBorders>
              <w:top w:val="nil"/>
              <w:left w:val="single" w:sz="2" w:space="0" w:color="000000"/>
              <w:bottom w:val="single" w:sz="2" w:space="0" w:color="000000"/>
              <w:right w:val="single" w:sz="2" w:space="0" w:color="000000"/>
            </w:tcBorders>
            <w:hideMark/>
          </w:tcPr>
          <w:p w:rsidR="001C0B7F" w:rsidRPr="001C0B7F" w:rsidRDefault="001C0B7F" w:rsidP="001C0B7F">
            <w:pPr>
              <w:pStyle w:val="a6"/>
              <w:snapToGrid w:val="0"/>
              <w:contextualSpacing/>
              <w:jc w:val="center"/>
              <w:rPr>
                <w:rFonts w:ascii="Times New Roman" w:hAnsi="Times New Roman" w:cs="Times New Roman"/>
                <w:sz w:val="26"/>
                <w:szCs w:val="26"/>
              </w:rPr>
            </w:pPr>
            <w:r>
              <w:rPr>
                <w:rFonts w:ascii="Times New Roman" w:hAnsi="Times New Roman" w:cs="Times New Roman"/>
                <w:sz w:val="26"/>
                <w:szCs w:val="26"/>
              </w:rPr>
              <w:t>Бухгалтер администрации Новомихайловского сельсовета</w:t>
            </w:r>
          </w:p>
        </w:tc>
      </w:tr>
    </w:tbl>
    <w:p w:rsidR="001C0B7F" w:rsidRPr="001C0B7F" w:rsidRDefault="001C0B7F" w:rsidP="001C0B7F">
      <w:pPr>
        <w:spacing w:after="0" w:line="240" w:lineRule="auto"/>
        <w:ind w:firstLine="735"/>
        <w:contextualSpacing/>
        <w:jc w:val="both"/>
        <w:rPr>
          <w:rFonts w:eastAsia="Arial" w:cs="Times New Roman"/>
          <w:szCs w:val="26"/>
          <w:lang w:bidi="ru-RU"/>
        </w:rPr>
      </w:pPr>
    </w:p>
    <w:p w:rsidR="001C0B7F" w:rsidRPr="001C0B7F" w:rsidRDefault="001C0B7F" w:rsidP="001C0B7F">
      <w:pPr>
        <w:spacing w:after="0" w:line="240" w:lineRule="auto"/>
        <w:ind w:right="-1"/>
        <w:contextualSpacing/>
        <w:jc w:val="both"/>
        <w:rPr>
          <w:rFonts w:cs="Times New Roman"/>
          <w:color w:val="000000" w:themeColor="text1"/>
          <w:szCs w:val="26"/>
        </w:rPr>
      </w:pPr>
    </w:p>
    <w:sectPr w:rsidR="001C0B7F" w:rsidRPr="001C0B7F" w:rsidSect="00464B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3"/>
    <w:lvl w:ilvl="0">
      <w:start w:val="1"/>
      <w:numFmt w:val="decimal"/>
      <w:lvlText w:val="%1."/>
      <w:lvlJc w:val="left"/>
      <w:pPr>
        <w:tabs>
          <w:tab w:val="num" w:pos="0"/>
        </w:tabs>
        <w:ind w:left="360" w:hanging="360"/>
      </w:pPr>
      <w:rPr>
        <w:rFonts w:ascii="Times New Roman" w:hAnsi="Times New Roman" w:cs="Times New Roman"/>
        <w:sz w:val="28"/>
        <w:szCs w:val="28"/>
      </w:rPr>
    </w:lvl>
    <w:lvl w:ilvl="1">
      <w:start w:val="4"/>
      <w:numFmt w:val="decimal"/>
      <w:lvlText w:val="%1.%2."/>
      <w:lvlJc w:val="left"/>
      <w:pPr>
        <w:tabs>
          <w:tab w:val="num" w:pos="720"/>
        </w:tabs>
        <w:ind w:left="0" w:hanging="360"/>
      </w:pPr>
      <w:rPr>
        <w:rFonts w:ascii="Times New Roman" w:hAnsi="Times New Roman" w:cs="Times New Roman"/>
        <w:b w:val="0"/>
        <w:sz w:val="28"/>
        <w:szCs w:val="28"/>
      </w:rPr>
    </w:lvl>
    <w:lvl w:ilvl="2">
      <w:start w:val="1"/>
      <w:numFmt w:val="decimal"/>
      <w:lvlText w:val="%1.%2.%3."/>
      <w:lvlJc w:val="left"/>
      <w:pPr>
        <w:tabs>
          <w:tab w:val="num" w:pos="360"/>
        </w:tabs>
        <w:ind w:left="360" w:hanging="360"/>
      </w:pPr>
    </w:lvl>
    <w:lvl w:ilvl="3">
      <w:start w:val="1"/>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1">
    <w:nsid w:val="00000002"/>
    <w:multiLevelType w:val="multilevel"/>
    <w:tmpl w:val="00000002"/>
    <w:name w:val="WW8Num4"/>
    <w:lvl w:ilvl="0">
      <w:start w:val="2"/>
      <w:numFmt w:val="upperRoman"/>
      <w:lvlText w:val="%1."/>
      <w:lvlJc w:val="left"/>
      <w:pPr>
        <w:tabs>
          <w:tab w:val="num" w:pos="720"/>
        </w:tabs>
        <w:ind w:left="720" w:hanging="360"/>
      </w:pPr>
      <w:rPr>
        <w:rFonts w:ascii="Times New Roman" w:hAnsi="Times New Roman"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5"/>
    <w:lvl w:ilvl="0">
      <w:start w:val="2"/>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4"/>
    <w:multiLevelType w:val="multilevel"/>
    <w:tmpl w:val="00000004"/>
    <w:name w:val="WW8Num7"/>
    <w:lvl w:ilvl="0">
      <w:start w:val="3"/>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786"/>
        </w:tabs>
        <w:ind w:left="786"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35E96ACB"/>
    <w:multiLevelType w:val="hybridMultilevel"/>
    <w:tmpl w:val="406E2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efaultTabStop w:val="708"/>
  <w:characterSpacingControl w:val="doNotCompress"/>
  <w:compat/>
  <w:rsids>
    <w:rsidRoot w:val="007809CB"/>
    <w:rsid w:val="00084C20"/>
    <w:rsid w:val="001003C7"/>
    <w:rsid w:val="001C0B7F"/>
    <w:rsid w:val="001E423C"/>
    <w:rsid w:val="00281839"/>
    <w:rsid w:val="002953C6"/>
    <w:rsid w:val="002B0E6C"/>
    <w:rsid w:val="002E4E34"/>
    <w:rsid w:val="003156D6"/>
    <w:rsid w:val="00372473"/>
    <w:rsid w:val="0037781F"/>
    <w:rsid w:val="003C0559"/>
    <w:rsid w:val="00426040"/>
    <w:rsid w:val="00464B76"/>
    <w:rsid w:val="004871D4"/>
    <w:rsid w:val="0072564A"/>
    <w:rsid w:val="007415A3"/>
    <w:rsid w:val="007653A9"/>
    <w:rsid w:val="0077401B"/>
    <w:rsid w:val="007809CB"/>
    <w:rsid w:val="007C457F"/>
    <w:rsid w:val="00941750"/>
    <w:rsid w:val="009A3B8A"/>
    <w:rsid w:val="00A30F84"/>
    <w:rsid w:val="00A44A69"/>
    <w:rsid w:val="00A56C03"/>
    <w:rsid w:val="00B162FF"/>
    <w:rsid w:val="00B76E46"/>
    <w:rsid w:val="00BC612A"/>
    <w:rsid w:val="00C22B35"/>
    <w:rsid w:val="00C24899"/>
    <w:rsid w:val="00C256FC"/>
    <w:rsid w:val="00C53BF7"/>
    <w:rsid w:val="00C92191"/>
    <w:rsid w:val="00CF1319"/>
    <w:rsid w:val="00CF7BB8"/>
    <w:rsid w:val="00D30661"/>
    <w:rsid w:val="00D453AA"/>
    <w:rsid w:val="00D4590E"/>
    <w:rsid w:val="00D8628E"/>
    <w:rsid w:val="00DC738A"/>
    <w:rsid w:val="00E665DD"/>
    <w:rsid w:val="00EB1783"/>
    <w:rsid w:val="00ED0ACA"/>
    <w:rsid w:val="00ED6101"/>
    <w:rsid w:val="00F956FE"/>
    <w:rsid w:val="00FF7F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4E34"/>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D4590E"/>
    <w:pPr>
      <w:ind w:left="720"/>
      <w:contextualSpacing/>
    </w:pPr>
  </w:style>
  <w:style w:type="character" w:styleId="a5">
    <w:name w:val="Hyperlink"/>
    <w:semiHidden/>
    <w:unhideWhenUsed/>
    <w:rsid w:val="00BC612A"/>
    <w:rPr>
      <w:color w:val="000080"/>
      <w:u w:val="single"/>
    </w:rPr>
  </w:style>
  <w:style w:type="paragraph" w:customStyle="1" w:styleId="a6">
    <w:name w:val="Содержимое таблицы"/>
    <w:basedOn w:val="a"/>
    <w:rsid w:val="001C0B7F"/>
    <w:pPr>
      <w:widowControl w:val="0"/>
      <w:suppressLineNumbers/>
      <w:suppressAutoHyphens/>
      <w:autoSpaceDE w:val="0"/>
      <w:spacing w:after="0" w:line="240" w:lineRule="auto"/>
    </w:pPr>
    <w:rPr>
      <w:rFonts w:ascii="Arial" w:eastAsia="Arial" w:hAnsi="Arial" w:cs="Arial"/>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4E34"/>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D4590E"/>
    <w:pPr>
      <w:ind w:left="720"/>
      <w:contextualSpacing/>
    </w:pPr>
  </w:style>
  <w:style w:type="character" w:styleId="a5">
    <w:name w:val="Hyperlink"/>
    <w:semiHidden/>
    <w:unhideWhenUsed/>
    <w:rsid w:val="00BC612A"/>
    <w:rPr>
      <w:color w:val="000080"/>
      <w:u w:val="single"/>
    </w:rPr>
  </w:style>
  <w:style w:type="paragraph" w:customStyle="1" w:styleId="a6">
    <w:name w:val="Содержимое таблицы"/>
    <w:basedOn w:val="a"/>
    <w:rsid w:val="001C0B7F"/>
    <w:pPr>
      <w:widowControl w:val="0"/>
      <w:suppressLineNumbers/>
      <w:suppressAutoHyphens/>
      <w:autoSpaceDE w:val="0"/>
      <w:spacing w:after="0" w:line="240" w:lineRule="auto"/>
    </w:pPr>
    <w:rPr>
      <w:rFonts w:ascii="Arial" w:eastAsia="Arial" w:hAnsi="Arial" w:cs="Arial"/>
      <w:sz w:val="24"/>
      <w:szCs w:val="24"/>
      <w:lang w:eastAsia="ru-RU" w:bidi="ru-RU"/>
    </w:rPr>
  </w:style>
</w:styles>
</file>

<file path=word/webSettings.xml><?xml version="1.0" encoding="utf-8"?>
<w:webSettings xmlns:r="http://schemas.openxmlformats.org/officeDocument/2006/relationships" xmlns:w="http://schemas.openxmlformats.org/wordprocessingml/2006/main">
  <w:divs>
    <w:div w:id="296837723">
      <w:bodyDiv w:val="1"/>
      <w:marLeft w:val="0"/>
      <w:marRight w:val="0"/>
      <w:marTop w:val="0"/>
      <w:marBottom w:val="0"/>
      <w:divBdr>
        <w:top w:val="none" w:sz="0" w:space="0" w:color="auto"/>
        <w:left w:val="none" w:sz="0" w:space="0" w:color="auto"/>
        <w:bottom w:val="none" w:sz="0" w:space="0" w:color="auto"/>
        <w:right w:val="none" w:sz="0" w:space="0" w:color="auto"/>
      </w:divBdr>
    </w:div>
    <w:div w:id="157956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1134602.0/" TargetMode="External"/><Relationship Id="rId13" Type="http://schemas.openxmlformats.org/officeDocument/2006/relationships/hyperlink" Target="file:///C:\Users\&#1041;&#1056;&#1054;&#1042;&#1040;\Desktop\001d543ac2618fab298c4e4b1ce8d1df.doc" TargetMode="External"/><Relationship Id="rId18" Type="http://schemas.openxmlformats.org/officeDocument/2006/relationships/hyperlink" Target="file:///C:\Users\&#1041;&#1056;&#1054;&#1042;&#1040;\Desktop\001d543ac2618fab298c4e4b1ce8d1df.do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Users\&#1041;&#1056;&#1054;&#1042;&#1040;\Desktop\001d543ac2618fab298c4e4b1ce8d1df.doc" TargetMode="External"/><Relationship Id="rId7" Type="http://schemas.openxmlformats.org/officeDocument/2006/relationships/hyperlink" Target="garantf1://71134602.1000/" TargetMode="External"/><Relationship Id="rId12" Type="http://schemas.openxmlformats.org/officeDocument/2006/relationships/hyperlink" Target="file:///C:\Users\&#1041;&#1056;&#1054;&#1042;&#1040;\Desktop\001d543ac2618fab298c4e4b1ce8d1df.doc" TargetMode="External"/><Relationship Id="rId17" Type="http://schemas.openxmlformats.org/officeDocument/2006/relationships/hyperlink" Target="file:///C:\Users\&#1041;&#1056;&#1054;&#1042;&#1040;\Desktop\001d543ac2618fab298c4e4b1ce8d1df.doc" TargetMode="External"/><Relationship Id="rId25" Type="http://schemas.openxmlformats.org/officeDocument/2006/relationships/hyperlink" Target="file:///C:\Users\&#1041;&#1056;&#1054;&#1042;&#1040;\Desktop\001d543ac2618fab298c4e4b1ce8d1df.doc" TargetMode="External"/><Relationship Id="rId2" Type="http://schemas.openxmlformats.org/officeDocument/2006/relationships/numbering" Target="numbering.xml"/><Relationship Id="rId16" Type="http://schemas.openxmlformats.org/officeDocument/2006/relationships/hyperlink" Target="file:///C:\Users\&#1041;&#1056;&#1054;&#1042;&#1040;\Desktop\001d543ac2618fab298c4e4b1ce8d1df.doc" TargetMode="External"/><Relationship Id="rId20" Type="http://schemas.openxmlformats.org/officeDocument/2006/relationships/hyperlink" Target="file:///C:\Users\&#1041;&#1056;&#1054;&#1042;&#1040;\Desktop\001d543ac2618fab298c4e4b1ce8d1df.doc" TargetMode="External"/><Relationship Id="rId1" Type="http://schemas.openxmlformats.org/officeDocument/2006/relationships/customXml" Target="../customXml/item1.xml"/><Relationship Id="rId6" Type="http://schemas.openxmlformats.org/officeDocument/2006/relationships/hyperlink" Target="garantf1://70253464.99115/" TargetMode="External"/><Relationship Id="rId11" Type="http://schemas.openxmlformats.org/officeDocument/2006/relationships/hyperlink" Target="file:///C:\Users\&#1041;&#1056;&#1054;&#1042;&#1040;\Desktop\001d543ac2618fab298c4e4b1ce8d1df.doc" TargetMode="External"/><Relationship Id="rId24" Type="http://schemas.openxmlformats.org/officeDocument/2006/relationships/hyperlink" Target="garantf1://70253464.0/" TargetMode="External"/><Relationship Id="rId5" Type="http://schemas.openxmlformats.org/officeDocument/2006/relationships/webSettings" Target="webSettings.xml"/><Relationship Id="rId15" Type="http://schemas.openxmlformats.org/officeDocument/2006/relationships/hyperlink" Target="file:///C:\Users\&#1041;&#1056;&#1054;&#1042;&#1040;\Desktop\001d543ac2618fab298c4e4b1ce8d1df.doc" TargetMode="External"/><Relationship Id="rId23" Type="http://schemas.openxmlformats.org/officeDocument/2006/relationships/hyperlink" Target="garantf1://12025267.11/" TargetMode="External"/><Relationship Id="rId28" Type="http://schemas.microsoft.com/office/2007/relationships/stylesWithEffects" Target="stylesWithEffects.xml"/><Relationship Id="rId10" Type="http://schemas.openxmlformats.org/officeDocument/2006/relationships/hyperlink" Target="file:///C:\Users\&#1041;&#1056;&#1054;&#1042;&#1040;\Desktop\001d543ac2618fab298c4e4b1ce8d1df.doc" TargetMode="External"/><Relationship Id="rId19" Type="http://schemas.openxmlformats.org/officeDocument/2006/relationships/hyperlink" Target="file:///C:\Users\&#1041;&#1056;&#1054;&#1042;&#1040;\Desktop\001d543ac2618fab298c4e4b1ce8d1df.doc" TargetMode="External"/><Relationship Id="rId4" Type="http://schemas.openxmlformats.org/officeDocument/2006/relationships/settings" Target="settings.xml"/><Relationship Id="rId9" Type="http://schemas.openxmlformats.org/officeDocument/2006/relationships/hyperlink" Target="file:///C:\Users\&#1041;&#1056;&#1054;&#1042;&#1040;\Desktop\001d543ac2618fab298c4e4b1ce8d1df.doc" TargetMode="External"/><Relationship Id="rId14" Type="http://schemas.openxmlformats.org/officeDocument/2006/relationships/hyperlink" Target="file:///C:\Users\&#1041;&#1056;&#1054;&#1042;&#1040;\Desktop\001d543ac2618fab298c4e4b1ce8d1df.doc" TargetMode="External"/><Relationship Id="rId22" Type="http://schemas.openxmlformats.org/officeDocument/2006/relationships/hyperlink" Target="file:///C:\Users\&#1041;&#1056;&#1054;&#1042;&#1040;\Desktop\001d543ac2618fab298c4e4b1ce8d1df.doc"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1;&#1056;&#1054;&#1042;&#1040;\Desktop\&#1055;&#1054;&#1057;&#1058;&#1040;&#1053;&#1054;&#1042;&#105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CF3F9-7B34-4F24-A39B-3F0546D51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ПОСТАНОВЛ.dotx</Template>
  <TotalTime>67</TotalTime>
  <Pages>13</Pages>
  <Words>4692</Words>
  <Characters>26751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БРОВА</dc:creator>
  <cp:lastModifiedBy>пользователь</cp:lastModifiedBy>
  <cp:revision>9</cp:revision>
  <dcterms:created xsi:type="dcterms:W3CDTF">2018-12-25T12:55:00Z</dcterms:created>
  <dcterms:modified xsi:type="dcterms:W3CDTF">2018-12-28T02:04:00Z</dcterms:modified>
</cp:coreProperties>
</file>