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5CFE67" w14:textId="77777777" w:rsidR="00976DD1" w:rsidRPr="008E6DCB" w:rsidRDefault="00976DD1" w:rsidP="00A2591F">
      <w:pPr>
        <w:pStyle w:val="a4"/>
        <w:ind w:firstLine="426"/>
        <w:jc w:val="both"/>
        <w:rPr>
          <w:rFonts w:ascii="Liberation Serif" w:hAnsi="Liberation Serif"/>
          <w:szCs w:val="28"/>
          <w:lang w:val="en-US"/>
        </w:rPr>
      </w:pPr>
    </w:p>
    <w:p w14:paraId="67986658" w14:textId="58EE173B" w:rsidR="00976DD1" w:rsidRPr="008E6DCB" w:rsidRDefault="00976DD1" w:rsidP="00827950">
      <w:pPr>
        <w:widowControl w:val="0"/>
        <w:tabs>
          <w:tab w:val="left" w:pos="-142"/>
          <w:tab w:val="left" w:pos="8222"/>
        </w:tabs>
        <w:ind w:right="30" w:firstLine="426"/>
        <w:jc w:val="center"/>
        <w:rPr>
          <w:rFonts w:ascii="Liberation Serif" w:hAnsi="Liberation Serif"/>
          <w:sz w:val="28"/>
          <w:szCs w:val="28"/>
        </w:rPr>
      </w:pPr>
      <w:r w:rsidRPr="008E6DCB">
        <w:rPr>
          <w:rFonts w:ascii="Liberation Serif" w:hAnsi="Liberation Serif"/>
          <w:sz w:val="28"/>
          <w:szCs w:val="28"/>
        </w:rPr>
        <w:t xml:space="preserve">ООО </w:t>
      </w:r>
      <w:r w:rsidR="00F76927" w:rsidRPr="008E6DCB">
        <w:rPr>
          <w:rFonts w:ascii="Liberation Serif" w:hAnsi="Liberation Serif"/>
          <w:sz w:val="28"/>
          <w:szCs w:val="28"/>
        </w:rPr>
        <w:t>«</w:t>
      </w:r>
      <w:r w:rsidRPr="008E6DCB">
        <w:rPr>
          <w:rFonts w:ascii="Liberation Serif" w:hAnsi="Liberation Serif"/>
          <w:sz w:val="28"/>
          <w:szCs w:val="28"/>
        </w:rPr>
        <w:t>Кадастровый центр</w:t>
      </w:r>
      <w:r w:rsidR="00F76927" w:rsidRPr="008E6DCB">
        <w:rPr>
          <w:rFonts w:ascii="Liberation Serif" w:hAnsi="Liberation Serif"/>
          <w:sz w:val="28"/>
          <w:szCs w:val="28"/>
        </w:rPr>
        <w:t>»</w:t>
      </w:r>
    </w:p>
    <w:p w14:paraId="5C9B2F43" w14:textId="77777777" w:rsidR="00976DD1" w:rsidRPr="008E6DCB" w:rsidRDefault="00976DD1" w:rsidP="00827950">
      <w:pPr>
        <w:widowControl w:val="0"/>
        <w:tabs>
          <w:tab w:val="left" w:pos="-142"/>
          <w:tab w:val="left" w:pos="8222"/>
        </w:tabs>
        <w:ind w:right="30" w:firstLine="426"/>
        <w:jc w:val="center"/>
        <w:rPr>
          <w:rFonts w:ascii="Liberation Serif" w:hAnsi="Liberation Serif"/>
          <w:sz w:val="28"/>
          <w:szCs w:val="28"/>
        </w:rPr>
      </w:pPr>
    </w:p>
    <w:p w14:paraId="4870F4DB" w14:textId="77777777" w:rsidR="00976DD1" w:rsidRPr="008E6DCB" w:rsidRDefault="00976DD1" w:rsidP="00827950">
      <w:pPr>
        <w:widowControl w:val="0"/>
        <w:tabs>
          <w:tab w:val="left" w:pos="-142"/>
          <w:tab w:val="left" w:pos="8222"/>
        </w:tabs>
        <w:suppressAutoHyphens/>
        <w:autoSpaceDN w:val="0"/>
        <w:ind w:right="30" w:firstLine="426"/>
        <w:jc w:val="center"/>
        <w:textAlignment w:val="baseline"/>
        <w:rPr>
          <w:rFonts w:ascii="Liberation Serif" w:hAnsi="Liberation Serif"/>
          <w:kern w:val="3"/>
          <w:sz w:val="28"/>
          <w:szCs w:val="28"/>
        </w:rPr>
      </w:pPr>
    </w:p>
    <w:p w14:paraId="06B54A0F" w14:textId="77777777" w:rsidR="00DA52BB" w:rsidRPr="008E6DCB" w:rsidRDefault="00DA52BB" w:rsidP="00827950">
      <w:pPr>
        <w:widowControl w:val="0"/>
        <w:tabs>
          <w:tab w:val="left" w:pos="-142"/>
          <w:tab w:val="left" w:pos="8222"/>
        </w:tabs>
        <w:suppressAutoHyphens/>
        <w:autoSpaceDN w:val="0"/>
        <w:ind w:right="30" w:firstLine="426"/>
        <w:jc w:val="center"/>
        <w:textAlignment w:val="baseline"/>
        <w:rPr>
          <w:rFonts w:ascii="Liberation Serif" w:hAnsi="Liberation Serif"/>
          <w:kern w:val="3"/>
          <w:sz w:val="28"/>
          <w:szCs w:val="28"/>
        </w:rPr>
      </w:pPr>
    </w:p>
    <w:p w14:paraId="0C2F2D2A" w14:textId="77777777" w:rsidR="00DA52BB" w:rsidRPr="008E6DCB" w:rsidRDefault="00DA52BB" w:rsidP="00827950">
      <w:pPr>
        <w:widowControl w:val="0"/>
        <w:tabs>
          <w:tab w:val="left" w:pos="-142"/>
          <w:tab w:val="left" w:pos="8222"/>
        </w:tabs>
        <w:suppressAutoHyphens/>
        <w:autoSpaceDN w:val="0"/>
        <w:ind w:right="30" w:firstLine="426"/>
        <w:jc w:val="center"/>
        <w:textAlignment w:val="baseline"/>
        <w:rPr>
          <w:rFonts w:ascii="Liberation Serif" w:hAnsi="Liberation Serif"/>
          <w:kern w:val="3"/>
          <w:sz w:val="28"/>
          <w:szCs w:val="28"/>
        </w:rPr>
      </w:pPr>
    </w:p>
    <w:p w14:paraId="306E5565" w14:textId="71B6A3C2" w:rsidR="00976DD1" w:rsidRPr="008E6DCB" w:rsidRDefault="00DA52BB" w:rsidP="00827950">
      <w:pPr>
        <w:tabs>
          <w:tab w:val="left" w:pos="-142"/>
        </w:tabs>
        <w:ind w:firstLine="426"/>
        <w:jc w:val="center"/>
        <w:rPr>
          <w:rFonts w:ascii="Liberation Serif" w:hAnsi="Liberation Serif"/>
          <w:sz w:val="28"/>
          <w:szCs w:val="28"/>
        </w:rPr>
      </w:pPr>
      <w:r w:rsidRPr="008E6DCB">
        <w:rPr>
          <w:rFonts w:ascii="Liberation Serif" w:hAnsi="Liberation Serif"/>
        </w:rPr>
        <w:t xml:space="preserve"> </w:t>
      </w:r>
      <w:r w:rsidRPr="008E6DCB">
        <w:rPr>
          <w:rFonts w:ascii="Liberation Serif" w:hAnsi="Liberation Serif"/>
          <w:noProof/>
        </w:rPr>
        <w:drawing>
          <wp:inline distT="0" distB="0" distL="0" distR="0" wp14:anchorId="31E63983" wp14:editId="28E84548">
            <wp:extent cx="1180214" cy="1456990"/>
            <wp:effectExtent l="0" t="0" r="1270" b="0"/>
            <wp:docPr id="3" name="Рисунок 3"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87453" cy="1465927"/>
                    </a:xfrm>
                    <a:prstGeom prst="rect">
                      <a:avLst/>
                    </a:prstGeom>
                    <a:noFill/>
                    <a:ln>
                      <a:noFill/>
                    </a:ln>
                  </pic:spPr>
                </pic:pic>
              </a:graphicData>
            </a:graphic>
          </wp:inline>
        </w:drawing>
      </w:r>
    </w:p>
    <w:p w14:paraId="13CEC362" w14:textId="77777777" w:rsidR="00976DD1" w:rsidRPr="008E6DCB" w:rsidRDefault="00976DD1" w:rsidP="00827950">
      <w:pPr>
        <w:tabs>
          <w:tab w:val="left" w:pos="-142"/>
        </w:tabs>
        <w:ind w:firstLine="426"/>
        <w:jc w:val="center"/>
        <w:rPr>
          <w:rFonts w:ascii="Liberation Serif" w:hAnsi="Liberation Serif"/>
          <w:sz w:val="28"/>
          <w:szCs w:val="28"/>
        </w:rPr>
      </w:pPr>
    </w:p>
    <w:p w14:paraId="7E2A4936" w14:textId="77777777" w:rsidR="00976DD1" w:rsidRPr="008E6DCB" w:rsidRDefault="00976DD1" w:rsidP="00827950">
      <w:pPr>
        <w:tabs>
          <w:tab w:val="left" w:pos="-142"/>
        </w:tabs>
        <w:ind w:firstLine="426"/>
        <w:jc w:val="center"/>
        <w:rPr>
          <w:rFonts w:ascii="Liberation Serif" w:hAnsi="Liberation Serif"/>
          <w:sz w:val="28"/>
          <w:szCs w:val="28"/>
        </w:rPr>
      </w:pPr>
    </w:p>
    <w:p w14:paraId="374788D1" w14:textId="77777777" w:rsidR="00976DD1" w:rsidRPr="008E6DCB" w:rsidRDefault="00976DD1" w:rsidP="00827950">
      <w:pPr>
        <w:widowControl w:val="0"/>
        <w:tabs>
          <w:tab w:val="left" w:pos="-142"/>
          <w:tab w:val="left" w:pos="8222"/>
        </w:tabs>
        <w:ind w:right="30" w:firstLine="426"/>
        <w:jc w:val="center"/>
        <w:rPr>
          <w:rFonts w:ascii="Liberation Serif" w:hAnsi="Liberation Serif"/>
          <w:b/>
          <w:sz w:val="28"/>
          <w:szCs w:val="28"/>
        </w:rPr>
      </w:pPr>
      <w:bookmarkStart w:id="0" w:name="_Toc451181996"/>
      <w:bookmarkStart w:id="1" w:name="_Toc451469281"/>
      <w:bookmarkStart w:id="2" w:name="_Toc452336955"/>
      <w:bookmarkStart w:id="3" w:name="_Toc465106062"/>
      <w:bookmarkStart w:id="4" w:name="_Toc467011203"/>
      <w:bookmarkStart w:id="5" w:name="_Toc469954428"/>
      <w:bookmarkStart w:id="6" w:name="_Toc487707101"/>
      <w:bookmarkStart w:id="7" w:name="_Toc499148746"/>
      <w:bookmarkStart w:id="8" w:name="_Toc500883636"/>
      <w:bookmarkStart w:id="9" w:name="_Toc500883713"/>
      <w:bookmarkStart w:id="10" w:name="_Toc504699262"/>
      <w:bookmarkStart w:id="11" w:name="_Toc505692615"/>
      <w:bookmarkStart w:id="12" w:name="_Toc508302555"/>
      <w:bookmarkStart w:id="13" w:name="_Toc508754417"/>
      <w:bookmarkStart w:id="14" w:name="_Toc509104167"/>
      <w:bookmarkStart w:id="15" w:name="_Toc510175189"/>
      <w:bookmarkStart w:id="16" w:name="_Toc510300001"/>
      <w:bookmarkStart w:id="17" w:name="_Toc517703433"/>
      <w:bookmarkStart w:id="18" w:name="_Toc517719175"/>
      <w:bookmarkStart w:id="19" w:name="_Toc517907671"/>
      <w:bookmarkStart w:id="20" w:name="_Toc522192914"/>
      <w:bookmarkStart w:id="21" w:name="_Toc522628530"/>
      <w:bookmarkStart w:id="22" w:name="_Toc524892682"/>
      <w:bookmarkStart w:id="23" w:name="_Toc531808744"/>
      <w:bookmarkStart w:id="24" w:name="_Toc531991093"/>
      <w:bookmarkStart w:id="25" w:name="_Toc532148572"/>
      <w:bookmarkStart w:id="26" w:name="_Toc1641051"/>
      <w:bookmarkStart w:id="27" w:name="_Toc18076317"/>
      <w:bookmarkStart w:id="28" w:name="_Toc23197756"/>
      <w:bookmarkStart w:id="29" w:name="_Toc28428423"/>
      <w:bookmarkStart w:id="30" w:name="_Toc45632289"/>
      <w:bookmarkStart w:id="31" w:name="_Toc46407086"/>
      <w:bookmarkStart w:id="32" w:name="Bookmark"/>
      <w:r w:rsidRPr="008E6DCB">
        <w:rPr>
          <w:rFonts w:ascii="Liberation Serif" w:hAnsi="Liberation Serif"/>
          <w:b/>
          <w:sz w:val="28"/>
          <w:szCs w:val="28"/>
        </w:rPr>
        <w:t>Российская Федерация</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14:paraId="77E08F1B" w14:textId="60F7CFAF" w:rsidR="000B1591" w:rsidRPr="008E6DCB" w:rsidRDefault="000B1591" w:rsidP="000B1591">
      <w:pPr>
        <w:widowControl w:val="0"/>
        <w:tabs>
          <w:tab w:val="left" w:pos="-142"/>
          <w:tab w:val="left" w:pos="8222"/>
        </w:tabs>
        <w:ind w:right="30" w:firstLine="426"/>
        <w:jc w:val="center"/>
        <w:rPr>
          <w:rFonts w:ascii="Liberation Serif" w:hAnsi="Liberation Serif"/>
          <w:b/>
          <w:sz w:val="28"/>
          <w:szCs w:val="28"/>
        </w:rPr>
      </w:pPr>
      <w:bookmarkStart w:id="33" w:name="_Hlk61817581"/>
      <w:r w:rsidRPr="008E6DCB">
        <w:rPr>
          <w:rFonts w:ascii="Liberation Serif" w:hAnsi="Liberation Serif"/>
          <w:b/>
          <w:sz w:val="28"/>
          <w:szCs w:val="28"/>
        </w:rPr>
        <w:t>Республика Хакасия</w:t>
      </w:r>
    </w:p>
    <w:p w14:paraId="1485C21C" w14:textId="7F304D25" w:rsidR="000B1591" w:rsidRPr="008E6DCB" w:rsidRDefault="00F245DD" w:rsidP="000B1591">
      <w:pPr>
        <w:widowControl w:val="0"/>
        <w:tabs>
          <w:tab w:val="left" w:pos="-142"/>
          <w:tab w:val="left" w:pos="8222"/>
        </w:tabs>
        <w:ind w:right="30" w:firstLine="426"/>
        <w:jc w:val="center"/>
        <w:rPr>
          <w:rFonts w:ascii="Liberation Serif" w:hAnsi="Liberation Serif"/>
          <w:b/>
          <w:sz w:val="28"/>
          <w:szCs w:val="28"/>
        </w:rPr>
      </w:pPr>
      <w:r w:rsidRPr="008E6DCB">
        <w:rPr>
          <w:rFonts w:ascii="Liberation Serif" w:hAnsi="Liberation Serif"/>
          <w:b/>
          <w:sz w:val="28"/>
          <w:szCs w:val="28"/>
        </w:rPr>
        <w:t>Алтайский</w:t>
      </w:r>
      <w:r w:rsidR="000B1591" w:rsidRPr="008E6DCB">
        <w:rPr>
          <w:rFonts w:ascii="Liberation Serif" w:hAnsi="Liberation Serif"/>
          <w:b/>
          <w:sz w:val="28"/>
          <w:szCs w:val="28"/>
        </w:rPr>
        <w:t xml:space="preserve"> Район</w:t>
      </w:r>
    </w:p>
    <w:bookmarkEnd w:id="33"/>
    <w:p w14:paraId="331346F3" w14:textId="77777777" w:rsidR="00976DD1" w:rsidRPr="008E6DCB" w:rsidRDefault="00976DD1" w:rsidP="00827950">
      <w:pPr>
        <w:ind w:firstLine="426"/>
        <w:jc w:val="center"/>
        <w:rPr>
          <w:rFonts w:ascii="Liberation Serif" w:hAnsi="Liberation Serif"/>
          <w:sz w:val="28"/>
          <w:szCs w:val="28"/>
        </w:rPr>
      </w:pPr>
    </w:p>
    <w:p w14:paraId="0595B591" w14:textId="77777777" w:rsidR="00976DD1" w:rsidRPr="008E6DCB" w:rsidRDefault="00976DD1" w:rsidP="00827950">
      <w:pPr>
        <w:widowControl w:val="0"/>
        <w:tabs>
          <w:tab w:val="left" w:pos="-142"/>
        </w:tabs>
        <w:suppressAutoHyphens/>
        <w:ind w:right="30" w:firstLine="426"/>
        <w:jc w:val="center"/>
        <w:rPr>
          <w:rFonts w:ascii="Liberation Serif" w:hAnsi="Liberation Serif"/>
          <w:b/>
          <w:caps/>
          <w:kern w:val="1"/>
          <w:sz w:val="28"/>
          <w:szCs w:val="28"/>
        </w:rPr>
      </w:pPr>
    </w:p>
    <w:p w14:paraId="07E69367" w14:textId="77777777" w:rsidR="00976DD1" w:rsidRPr="008E6DCB" w:rsidRDefault="00976DD1" w:rsidP="00827950">
      <w:pPr>
        <w:widowControl w:val="0"/>
        <w:tabs>
          <w:tab w:val="left" w:pos="-142"/>
        </w:tabs>
        <w:suppressAutoHyphens/>
        <w:ind w:right="30" w:firstLine="426"/>
        <w:jc w:val="center"/>
        <w:rPr>
          <w:rFonts w:ascii="Liberation Serif" w:hAnsi="Liberation Serif"/>
          <w:b/>
          <w:caps/>
          <w:kern w:val="1"/>
          <w:sz w:val="28"/>
          <w:szCs w:val="28"/>
        </w:rPr>
      </w:pPr>
    </w:p>
    <w:p w14:paraId="33B18F84" w14:textId="77777777" w:rsidR="00976DD1" w:rsidRPr="008E6DCB" w:rsidRDefault="00976DD1" w:rsidP="00827950">
      <w:pPr>
        <w:widowControl w:val="0"/>
        <w:tabs>
          <w:tab w:val="left" w:pos="-142"/>
        </w:tabs>
        <w:suppressAutoHyphens/>
        <w:ind w:right="30" w:firstLine="426"/>
        <w:jc w:val="center"/>
        <w:rPr>
          <w:rFonts w:ascii="Liberation Serif" w:hAnsi="Liberation Serif"/>
          <w:b/>
          <w:caps/>
          <w:kern w:val="1"/>
          <w:sz w:val="28"/>
          <w:szCs w:val="28"/>
        </w:rPr>
      </w:pPr>
    </w:p>
    <w:p w14:paraId="3DDB7E2A" w14:textId="77777777" w:rsidR="00976DD1" w:rsidRPr="008E6DCB" w:rsidRDefault="00976DD1" w:rsidP="00827950">
      <w:pPr>
        <w:widowControl w:val="0"/>
        <w:tabs>
          <w:tab w:val="left" w:pos="-142"/>
        </w:tabs>
        <w:suppressAutoHyphens/>
        <w:ind w:right="30" w:firstLine="426"/>
        <w:jc w:val="center"/>
        <w:rPr>
          <w:rFonts w:ascii="Liberation Serif" w:hAnsi="Liberation Serif"/>
          <w:b/>
          <w:caps/>
          <w:kern w:val="1"/>
          <w:sz w:val="28"/>
          <w:szCs w:val="28"/>
        </w:rPr>
      </w:pPr>
    </w:p>
    <w:p w14:paraId="2883E87A" w14:textId="77777777" w:rsidR="00976DD1" w:rsidRPr="008E6DCB" w:rsidRDefault="00976DD1" w:rsidP="00827950">
      <w:pPr>
        <w:widowControl w:val="0"/>
        <w:tabs>
          <w:tab w:val="left" w:pos="-142"/>
        </w:tabs>
        <w:suppressAutoHyphens/>
        <w:ind w:right="30" w:firstLine="426"/>
        <w:jc w:val="center"/>
        <w:rPr>
          <w:rFonts w:ascii="Liberation Serif" w:hAnsi="Liberation Serif"/>
          <w:b/>
          <w:caps/>
          <w:kern w:val="1"/>
          <w:sz w:val="28"/>
          <w:szCs w:val="28"/>
        </w:rPr>
      </w:pPr>
    </w:p>
    <w:p w14:paraId="677A5447" w14:textId="77777777" w:rsidR="00976DD1" w:rsidRPr="008E6DCB" w:rsidRDefault="00976DD1" w:rsidP="00827950">
      <w:pPr>
        <w:widowControl w:val="0"/>
        <w:tabs>
          <w:tab w:val="left" w:pos="-142"/>
          <w:tab w:val="left" w:pos="8222"/>
        </w:tabs>
        <w:ind w:right="30" w:firstLine="426"/>
        <w:jc w:val="center"/>
        <w:rPr>
          <w:rFonts w:ascii="Liberation Serif" w:hAnsi="Liberation Serif"/>
          <w:b/>
          <w:sz w:val="28"/>
          <w:szCs w:val="28"/>
        </w:rPr>
      </w:pPr>
      <w:r w:rsidRPr="008E6DCB">
        <w:rPr>
          <w:rFonts w:ascii="Liberation Serif" w:hAnsi="Liberation Serif"/>
          <w:b/>
          <w:sz w:val="28"/>
          <w:szCs w:val="28"/>
        </w:rPr>
        <w:t>ГЕНЕРАЛЬНЫЙ ПЛАН</w:t>
      </w:r>
    </w:p>
    <w:p w14:paraId="5B001E54" w14:textId="09AF621E" w:rsidR="00976DD1" w:rsidRPr="008E6DCB" w:rsidRDefault="00F245DD" w:rsidP="00827950">
      <w:pPr>
        <w:widowControl w:val="0"/>
        <w:tabs>
          <w:tab w:val="left" w:pos="-142"/>
          <w:tab w:val="left" w:pos="8222"/>
        </w:tabs>
        <w:ind w:right="30" w:firstLine="426"/>
        <w:jc w:val="center"/>
        <w:rPr>
          <w:rFonts w:ascii="Liberation Serif" w:hAnsi="Liberation Serif"/>
          <w:b/>
          <w:i/>
          <w:sz w:val="28"/>
          <w:szCs w:val="28"/>
        </w:rPr>
      </w:pPr>
      <w:r w:rsidRPr="008E6DCB">
        <w:rPr>
          <w:rFonts w:ascii="Liberation Serif" w:hAnsi="Liberation Serif"/>
          <w:b/>
          <w:i/>
          <w:sz w:val="28"/>
          <w:szCs w:val="28"/>
        </w:rPr>
        <w:t>Новомихайловского</w:t>
      </w:r>
      <w:r w:rsidR="000B1591" w:rsidRPr="008E6DCB">
        <w:rPr>
          <w:rFonts w:ascii="Liberation Serif" w:hAnsi="Liberation Serif"/>
          <w:b/>
          <w:i/>
          <w:sz w:val="28"/>
          <w:szCs w:val="28"/>
        </w:rPr>
        <w:t xml:space="preserve"> Сельсовета</w:t>
      </w:r>
    </w:p>
    <w:p w14:paraId="2E9863FE" w14:textId="77777777" w:rsidR="00976DD1" w:rsidRPr="008E6DCB" w:rsidRDefault="00976DD1" w:rsidP="00827950">
      <w:pPr>
        <w:widowControl w:val="0"/>
        <w:tabs>
          <w:tab w:val="left" w:pos="-142"/>
          <w:tab w:val="left" w:pos="8222"/>
        </w:tabs>
        <w:ind w:right="30" w:firstLine="426"/>
        <w:jc w:val="center"/>
        <w:rPr>
          <w:rFonts w:ascii="Liberation Serif" w:hAnsi="Liberation Serif"/>
          <w:b/>
          <w:sz w:val="28"/>
          <w:szCs w:val="28"/>
        </w:rPr>
      </w:pPr>
    </w:p>
    <w:p w14:paraId="54FEE207" w14:textId="788447C0" w:rsidR="00F245DD" w:rsidRPr="008E6DCB" w:rsidRDefault="00F245DD" w:rsidP="00827950">
      <w:pPr>
        <w:widowControl w:val="0"/>
        <w:tabs>
          <w:tab w:val="left" w:pos="-142"/>
          <w:tab w:val="left" w:pos="8222"/>
        </w:tabs>
        <w:ind w:right="30" w:firstLine="426"/>
        <w:jc w:val="center"/>
        <w:rPr>
          <w:rFonts w:ascii="Liberation Serif" w:hAnsi="Liberation Serif"/>
          <w:b/>
          <w:i/>
          <w:sz w:val="28"/>
          <w:szCs w:val="28"/>
        </w:rPr>
      </w:pPr>
      <w:r w:rsidRPr="008E6DCB">
        <w:rPr>
          <w:rFonts w:ascii="Liberation Serif" w:hAnsi="Liberation Serif"/>
          <w:b/>
          <w:i/>
          <w:sz w:val="28"/>
          <w:szCs w:val="28"/>
        </w:rPr>
        <w:t>Договор №07/2022 от 08.04.2022</w:t>
      </w:r>
    </w:p>
    <w:p w14:paraId="0BE00849" w14:textId="6C96170B" w:rsidR="00976DD1" w:rsidRPr="008E6DCB" w:rsidRDefault="00976DD1" w:rsidP="00827950">
      <w:pPr>
        <w:widowControl w:val="0"/>
        <w:tabs>
          <w:tab w:val="left" w:pos="-142"/>
          <w:tab w:val="left" w:pos="8222"/>
        </w:tabs>
        <w:ind w:right="30" w:firstLine="426"/>
        <w:jc w:val="center"/>
        <w:rPr>
          <w:rFonts w:ascii="Liberation Serif" w:hAnsi="Liberation Serif"/>
          <w:b/>
          <w:sz w:val="28"/>
          <w:szCs w:val="28"/>
        </w:rPr>
      </w:pPr>
      <w:r w:rsidRPr="008E6DCB">
        <w:rPr>
          <w:rFonts w:ascii="Liberation Serif" w:hAnsi="Liberation Serif"/>
          <w:b/>
          <w:sz w:val="28"/>
          <w:szCs w:val="28"/>
        </w:rPr>
        <w:t>Материалы по обоснованию</w:t>
      </w:r>
      <w:r w:rsidRPr="008E6DCB">
        <w:rPr>
          <w:rFonts w:ascii="Liberation Serif" w:hAnsi="Liberation Serif"/>
          <w:b/>
          <w:sz w:val="28"/>
          <w:szCs w:val="28"/>
        </w:rPr>
        <w:br/>
      </w:r>
    </w:p>
    <w:p w14:paraId="2CAA894D" w14:textId="77777777" w:rsidR="00976DD1" w:rsidRPr="008E6DCB" w:rsidRDefault="00976DD1" w:rsidP="00827950">
      <w:pPr>
        <w:widowControl w:val="0"/>
        <w:tabs>
          <w:tab w:val="left" w:pos="-142"/>
          <w:tab w:val="left" w:pos="8222"/>
        </w:tabs>
        <w:ind w:right="30" w:firstLine="426"/>
        <w:jc w:val="center"/>
        <w:rPr>
          <w:rFonts w:ascii="Liberation Serif" w:hAnsi="Liberation Serif"/>
          <w:b/>
          <w:sz w:val="28"/>
          <w:szCs w:val="28"/>
        </w:rPr>
      </w:pPr>
    </w:p>
    <w:p w14:paraId="25620BF7" w14:textId="77777777" w:rsidR="00976DD1" w:rsidRPr="008E6DCB" w:rsidRDefault="00976DD1" w:rsidP="00827950">
      <w:pPr>
        <w:widowControl w:val="0"/>
        <w:tabs>
          <w:tab w:val="left" w:pos="-142"/>
          <w:tab w:val="left" w:pos="8222"/>
        </w:tabs>
        <w:ind w:right="30" w:firstLine="426"/>
        <w:jc w:val="center"/>
        <w:rPr>
          <w:rFonts w:ascii="Liberation Serif" w:hAnsi="Liberation Serif"/>
          <w:b/>
          <w:sz w:val="28"/>
          <w:szCs w:val="28"/>
        </w:rPr>
      </w:pPr>
    </w:p>
    <w:p w14:paraId="3D71D706" w14:textId="77777777" w:rsidR="00976DD1" w:rsidRPr="008E6DCB" w:rsidRDefault="00976DD1" w:rsidP="00827950">
      <w:pPr>
        <w:tabs>
          <w:tab w:val="left" w:pos="-142"/>
        </w:tabs>
        <w:ind w:firstLine="426"/>
        <w:jc w:val="center"/>
        <w:rPr>
          <w:rFonts w:ascii="Liberation Serif" w:hAnsi="Liberation Serif"/>
          <w:sz w:val="28"/>
          <w:szCs w:val="28"/>
        </w:rPr>
      </w:pPr>
    </w:p>
    <w:p w14:paraId="5352E848" w14:textId="77777777" w:rsidR="00976DD1" w:rsidRPr="008E6DCB" w:rsidRDefault="00976DD1" w:rsidP="00827950">
      <w:pPr>
        <w:tabs>
          <w:tab w:val="left" w:pos="-142"/>
        </w:tabs>
        <w:ind w:firstLine="426"/>
        <w:jc w:val="center"/>
        <w:rPr>
          <w:rFonts w:ascii="Liberation Serif" w:hAnsi="Liberation Serif"/>
          <w:sz w:val="28"/>
          <w:szCs w:val="28"/>
        </w:rPr>
      </w:pPr>
    </w:p>
    <w:p w14:paraId="2EA5E999" w14:textId="77777777" w:rsidR="00976DD1" w:rsidRPr="008E6DCB" w:rsidRDefault="00976DD1" w:rsidP="00827950">
      <w:pPr>
        <w:tabs>
          <w:tab w:val="left" w:pos="-142"/>
        </w:tabs>
        <w:ind w:firstLine="426"/>
        <w:jc w:val="center"/>
        <w:rPr>
          <w:rFonts w:ascii="Liberation Serif" w:hAnsi="Liberation Serif"/>
          <w:sz w:val="28"/>
          <w:szCs w:val="28"/>
        </w:rPr>
      </w:pPr>
    </w:p>
    <w:p w14:paraId="2DFF6B73" w14:textId="77777777" w:rsidR="00976DD1" w:rsidRPr="008E6DCB" w:rsidRDefault="00976DD1" w:rsidP="00827950">
      <w:pPr>
        <w:tabs>
          <w:tab w:val="left" w:pos="-142"/>
        </w:tabs>
        <w:ind w:firstLine="426"/>
        <w:jc w:val="center"/>
        <w:rPr>
          <w:rFonts w:ascii="Liberation Serif" w:hAnsi="Liberation Serif"/>
          <w:sz w:val="28"/>
          <w:szCs w:val="28"/>
        </w:rPr>
      </w:pPr>
    </w:p>
    <w:p w14:paraId="3AC9DE97" w14:textId="77777777" w:rsidR="00976DD1" w:rsidRPr="008E6DCB" w:rsidRDefault="00976DD1" w:rsidP="00827950">
      <w:pPr>
        <w:tabs>
          <w:tab w:val="left" w:pos="-142"/>
        </w:tabs>
        <w:ind w:firstLine="426"/>
        <w:jc w:val="center"/>
        <w:rPr>
          <w:rFonts w:ascii="Liberation Serif" w:hAnsi="Liberation Serif"/>
          <w:sz w:val="28"/>
          <w:szCs w:val="28"/>
        </w:rPr>
      </w:pPr>
    </w:p>
    <w:p w14:paraId="6D6D0917" w14:textId="77777777" w:rsidR="00976DD1" w:rsidRPr="008E6DCB" w:rsidRDefault="00976DD1" w:rsidP="00827950">
      <w:pPr>
        <w:tabs>
          <w:tab w:val="left" w:pos="-142"/>
        </w:tabs>
        <w:ind w:firstLine="426"/>
        <w:jc w:val="center"/>
        <w:rPr>
          <w:rFonts w:ascii="Liberation Serif" w:hAnsi="Liberation Serif"/>
          <w:sz w:val="28"/>
          <w:szCs w:val="28"/>
        </w:rPr>
      </w:pPr>
    </w:p>
    <w:p w14:paraId="0B02A714" w14:textId="77777777" w:rsidR="00976DD1" w:rsidRPr="008E6DCB" w:rsidRDefault="00976DD1" w:rsidP="00827950">
      <w:pPr>
        <w:tabs>
          <w:tab w:val="left" w:pos="-142"/>
        </w:tabs>
        <w:ind w:firstLine="426"/>
        <w:jc w:val="center"/>
        <w:rPr>
          <w:rFonts w:ascii="Liberation Serif" w:hAnsi="Liberation Serif"/>
          <w:sz w:val="28"/>
          <w:szCs w:val="28"/>
        </w:rPr>
      </w:pPr>
    </w:p>
    <w:p w14:paraId="7FD05725" w14:textId="77777777" w:rsidR="00976DD1" w:rsidRPr="008E6DCB" w:rsidRDefault="00976DD1" w:rsidP="00827950">
      <w:pPr>
        <w:tabs>
          <w:tab w:val="left" w:pos="-142"/>
        </w:tabs>
        <w:ind w:firstLine="426"/>
        <w:jc w:val="center"/>
        <w:rPr>
          <w:rFonts w:ascii="Liberation Serif" w:hAnsi="Liberation Serif"/>
          <w:sz w:val="28"/>
          <w:szCs w:val="28"/>
        </w:rPr>
      </w:pPr>
    </w:p>
    <w:p w14:paraId="76AC1F13" w14:textId="77777777" w:rsidR="00976DD1" w:rsidRPr="008E6DCB" w:rsidRDefault="00976DD1" w:rsidP="00827950">
      <w:pPr>
        <w:tabs>
          <w:tab w:val="left" w:pos="-142"/>
        </w:tabs>
        <w:ind w:firstLine="426"/>
        <w:jc w:val="center"/>
        <w:rPr>
          <w:rFonts w:ascii="Liberation Serif" w:hAnsi="Liberation Serif"/>
          <w:sz w:val="28"/>
          <w:szCs w:val="28"/>
        </w:rPr>
      </w:pPr>
    </w:p>
    <w:p w14:paraId="443106D3" w14:textId="77777777" w:rsidR="00976DD1" w:rsidRPr="008E6DCB" w:rsidRDefault="00976DD1" w:rsidP="00827950">
      <w:pPr>
        <w:tabs>
          <w:tab w:val="left" w:pos="-142"/>
        </w:tabs>
        <w:ind w:right="30" w:firstLine="426"/>
        <w:jc w:val="center"/>
        <w:rPr>
          <w:rFonts w:ascii="Liberation Serif" w:hAnsi="Liberation Serif"/>
          <w:sz w:val="28"/>
          <w:szCs w:val="28"/>
        </w:rPr>
      </w:pPr>
    </w:p>
    <w:p w14:paraId="27DFAE49" w14:textId="4B5D2D1F" w:rsidR="00976DD1" w:rsidRPr="008E6DCB" w:rsidRDefault="00976DD1" w:rsidP="00827950">
      <w:pPr>
        <w:tabs>
          <w:tab w:val="left" w:pos="-142"/>
        </w:tabs>
        <w:ind w:firstLine="426"/>
        <w:jc w:val="center"/>
        <w:rPr>
          <w:rFonts w:ascii="Liberation Serif" w:hAnsi="Liberation Serif"/>
          <w:sz w:val="28"/>
          <w:szCs w:val="28"/>
          <w:u w:val="single"/>
        </w:rPr>
        <w:sectPr w:rsidR="00976DD1" w:rsidRPr="008E6DCB" w:rsidSect="00827950">
          <w:footerReference w:type="first" r:id="rId9"/>
          <w:type w:val="continuous"/>
          <w:pgSz w:w="11906" w:h="16838"/>
          <w:pgMar w:top="1134" w:right="849" w:bottom="1134" w:left="1701" w:header="708" w:footer="708" w:gutter="0"/>
          <w:cols w:space="708"/>
          <w:titlePg/>
          <w:docGrid w:linePitch="360"/>
        </w:sectPr>
      </w:pPr>
      <w:r w:rsidRPr="008E6DCB">
        <w:rPr>
          <w:rFonts w:ascii="Liberation Serif" w:hAnsi="Liberation Serif"/>
          <w:sz w:val="28"/>
          <w:szCs w:val="28"/>
        </w:rPr>
        <w:t>Екатеринбург, 202</w:t>
      </w:r>
      <w:r w:rsidR="000B1591" w:rsidRPr="008E6DCB">
        <w:rPr>
          <w:rFonts w:ascii="Liberation Serif" w:hAnsi="Liberation Serif"/>
          <w:sz w:val="28"/>
          <w:szCs w:val="28"/>
        </w:rPr>
        <w:t>2</w:t>
      </w:r>
      <w:r w:rsidRPr="008E6DCB">
        <w:rPr>
          <w:rFonts w:ascii="Liberation Serif" w:hAnsi="Liberation Serif"/>
          <w:sz w:val="28"/>
          <w:szCs w:val="28"/>
        </w:rPr>
        <w:t xml:space="preserve"> г</w:t>
      </w:r>
    </w:p>
    <w:p w14:paraId="4B2DF3FF" w14:textId="77777777" w:rsidR="00976DD1" w:rsidRPr="008E6DCB" w:rsidRDefault="00976DD1" w:rsidP="001A01E4">
      <w:pPr>
        <w:pStyle w:val="aff"/>
        <w:tabs>
          <w:tab w:val="left" w:pos="426"/>
        </w:tabs>
        <w:rPr>
          <w:rStyle w:val="af1"/>
          <w:rFonts w:ascii="Liberation Serif" w:hAnsi="Liberation Serif"/>
          <w:b/>
          <w:noProof/>
          <w:color w:val="auto"/>
          <w:sz w:val="24"/>
          <w:szCs w:val="24"/>
        </w:rPr>
      </w:pPr>
      <w:r w:rsidRPr="008E6DCB">
        <w:rPr>
          <w:rStyle w:val="af1"/>
          <w:rFonts w:ascii="Liberation Serif" w:hAnsi="Liberation Serif"/>
          <w:b/>
          <w:noProof/>
          <w:color w:val="auto"/>
          <w:sz w:val="24"/>
          <w:szCs w:val="24"/>
        </w:rPr>
        <w:lastRenderedPageBreak/>
        <w:t>Оглавление</w:t>
      </w:r>
    </w:p>
    <w:p w14:paraId="250B6744" w14:textId="77777777" w:rsidR="00085703" w:rsidRPr="00085703" w:rsidRDefault="00976DD1">
      <w:pPr>
        <w:pStyle w:val="11"/>
        <w:tabs>
          <w:tab w:val="right" w:leader="dot" w:pos="9488"/>
        </w:tabs>
        <w:rPr>
          <w:rFonts w:ascii="Liberation Serif" w:eastAsiaTheme="minorEastAsia" w:hAnsi="Liberation Serif" w:cstheme="minorBidi"/>
          <w:b/>
          <w:noProof/>
          <w:sz w:val="22"/>
          <w:szCs w:val="22"/>
        </w:rPr>
      </w:pPr>
      <w:r w:rsidRPr="00085703">
        <w:rPr>
          <w:rStyle w:val="af1"/>
          <w:rFonts w:ascii="Liberation Serif" w:hAnsi="Liberation Serif"/>
          <w:b/>
          <w:noProof/>
        </w:rPr>
        <w:fldChar w:fldCharType="begin"/>
      </w:r>
      <w:r w:rsidRPr="00085703">
        <w:rPr>
          <w:rStyle w:val="af1"/>
          <w:rFonts w:ascii="Liberation Serif" w:hAnsi="Liberation Serif"/>
          <w:b/>
          <w:noProof/>
        </w:rPr>
        <w:instrText xml:space="preserve"> TOC \o "1-3" \h \z \u </w:instrText>
      </w:r>
      <w:r w:rsidRPr="00085703">
        <w:rPr>
          <w:rStyle w:val="af1"/>
          <w:rFonts w:ascii="Liberation Serif" w:hAnsi="Liberation Serif"/>
          <w:b/>
          <w:noProof/>
        </w:rPr>
        <w:fldChar w:fldCharType="separate"/>
      </w:r>
      <w:hyperlink w:anchor="_Toc114218807" w:history="1">
        <w:r w:rsidR="00085703" w:rsidRPr="00085703">
          <w:rPr>
            <w:rStyle w:val="af1"/>
            <w:rFonts w:ascii="Liberation Serif" w:hAnsi="Liberation Serif"/>
            <w:b/>
            <w:noProof/>
          </w:rPr>
          <w:t>Состав проекта</w:t>
        </w:r>
        <w:r w:rsidR="00085703" w:rsidRPr="00085703">
          <w:rPr>
            <w:rFonts w:ascii="Liberation Serif" w:hAnsi="Liberation Serif"/>
            <w:b/>
            <w:noProof/>
            <w:webHidden/>
          </w:rPr>
          <w:tab/>
        </w:r>
        <w:r w:rsidR="00085703" w:rsidRPr="00085703">
          <w:rPr>
            <w:rFonts w:ascii="Liberation Serif" w:hAnsi="Liberation Serif"/>
            <w:b/>
            <w:noProof/>
            <w:webHidden/>
          </w:rPr>
          <w:fldChar w:fldCharType="begin"/>
        </w:r>
        <w:r w:rsidR="00085703" w:rsidRPr="00085703">
          <w:rPr>
            <w:rFonts w:ascii="Liberation Serif" w:hAnsi="Liberation Serif"/>
            <w:b/>
            <w:noProof/>
            <w:webHidden/>
          </w:rPr>
          <w:instrText xml:space="preserve"> PAGEREF _Toc114218807 \h </w:instrText>
        </w:r>
        <w:r w:rsidR="00085703" w:rsidRPr="00085703">
          <w:rPr>
            <w:rFonts w:ascii="Liberation Serif" w:hAnsi="Liberation Serif"/>
            <w:b/>
            <w:noProof/>
            <w:webHidden/>
          </w:rPr>
        </w:r>
        <w:r w:rsidR="00085703" w:rsidRPr="00085703">
          <w:rPr>
            <w:rFonts w:ascii="Liberation Serif" w:hAnsi="Liberation Serif"/>
            <w:b/>
            <w:noProof/>
            <w:webHidden/>
          </w:rPr>
          <w:fldChar w:fldCharType="separate"/>
        </w:r>
        <w:r w:rsidR="00085703" w:rsidRPr="00085703">
          <w:rPr>
            <w:rFonts w:ascii="Liberation Serif" w:hAnsi="Liberation Serif"/>
            <w:b/>
            <w:noProof/>
            <w:webHidden/>
          </w:rPr>
          <w:t>5</w:t>
        </w:r>
        <w:r w:rsidR="00085703" w:rsidRPr="00085703">
          <w:rPr>
            <w:rFonts w:ascii="Liberation Serif" w:hAnsi="Liberation Serif"/>
            <w:b/>
            <w:noProof/>
            <w:webHidden/>
          </w:rPr>
          <w:fldChar w:fldCharType="end"/>
        </w:r>
      </w:hyperlink>
    </w:p>
    <w:p w14:paraId="41856954" w14:textId="77777777" w:rsidR="00085703" w:rsidRPr="00085703" w:rsidRDefault="00085703">
      <w:pPr>
        <w:pStyle w:val="11"/>
        <w:tabs>
          <w:tab w:val="right" w:leader="dot" w:pos="9488"/>
        </w:tabs>
        <w:rPr>
          <w:rFonts w:ascii="Liberation Serif" w:eastAsiaTheme="minorEastAsia" w:hAnsi="Liberation Serif" w:cstheme="minorBidi"/>
          <w:b/>
          <w:noProof/>
          <w:sz w:val="22"/>
          <w:szCs w:val="22"/>
        </w:rPr>
      </w:pPr>
      <w:hyperlink w:anchor="_Toc114218808" w:history="1">
        <w:r w:rsidRPr="00085703">
          <w:rPr>
            <w:rStyle w:val="af1"/>
            <w:rFonts w:ascii="Liberation Serif" w:hAnsi="Liberation Serif"/>
            <w:b/>
            <w:noProof/>
          </w:rPr>
          <w:t>Введение</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_Toc114218808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w:t>
        </w:r>
        <w:r w:rsidRPr="00085703">
          <w:rPr>
            <w:rFonts w:ascii="Liberation Serif" w:hAnsi="Liberation Serif"/>
            <w:b/>
            <w:noProof/>
            <w:webHidden/>
          </w:rPr>
          <w:fldChar w:fldCharType="end"/>
        </w:r>
      </w:hyperlink>
    </w:p>
    <w:p w14:paraId="36269C40" w14:textId="77777777" w:rsidR="00085703" w:rsidRPr="00085703" w:rsidRDefault="00085703">
      <w:pPr>
        <w:pStyle w:val="11"/>
        <w:tabs>
          <w:tab w:val="left" w:pos="440"/>
          <w:tab w:val="right" w:leader="dot" w:pos="9488"/>
        </w:tabs>
        <w:rPr>
          <w:rFonts w:ascii="Liberation Serif" w:eastAsiaTheme="minorEastAsia" w:hAnsi="Liberation Serif" w:cstheme="minorBidi"/>
          <w:b/>
          <w:noProof/>
          <w:sz w:val="22"/>
          <w:szCs w:val="22"/>
        </w:rPr>
      </w:pPr>
      <w:hyperlink w:anchor="_Toc114218809" w:history="1">
        <w:r w:rsidRPr="00085703">
          <w:rPr>
            <w:rStyle w:val="af1"/>
            <w:rFonts w:ascii="Liberation Serif" w:hAnsi="Liberation Serif"/>
            <w:b/>
            <w:noProof/>
          </w:rPr>
          <w:t>1.</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_Toc114218809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7</w:t>
        </w:r>
        <w:r w:rsidRPr="00085703">
          <w:rPr>
            <w:rFonts w:ascii="Liberation Serif" w:hAnsi="Liberation Serif"/>
            <w:b/>
            <w:noProof/>
            <w:webHidden/>
          </w:rPr>
          <w:fldChar w:fldCharType="end"/>
        </w:r>
      </w:hyperlink>
    </w:p>
    <w:p w14:paraId="024509D6" w14:textId="77777777" w:rsidR="00085703" w:rsidRPr="00085703" w:rsidRDefault="00085703">
      <w:pPr>
        <w:pStyle w:val="11"/>
        <w:tabs>
          <w:tab w:val="left" w:pos="440"/>
          <w:tab w:val="right" w:leader="dot" w:pos="9488"/>
        </w:tabs>
        <w:rPr>
          <w:rFonts w:ascii="Liberation Serif" w:eastAsiaTheme="minorEastAsia" w:hAnsi="Liberation Serif" w:cstheme="minorBidi"/>
          <w:b/>
          <w:noProof/>
          <w:sz w:val="22"/>
          <w:szCs w:val="22"/>
        </w:rPr>
      </w:pPr>
      <w:hyperlink w:anchor="_Toc114218810" w:history="1">
        <w:r w:rsidRPr="00085703">
          <w:rPr>
            <w:rStyle w:val="af1"/>
            <w:rFonts w:ascii="Liberation Serif" w:hAnsi="Liberation Serif"/>
            <w:b/>
            <w:noProof/>
          </w:rPr>
          <w:t>2.</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территории и прогнозируемых ограничений её использования</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_Toc114218810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8</w:t>
        </w:r>
        <w:r w:rsidRPr="00085703">
          <w:rPr>
            <w:rFonts w:ascii="Liberation Serif" w:hAnsi="Liberation Serif"/>
            <w:b/>
            <w:noProof/>
            <w:webHidden/>
          </w:rPr>
          <w:fldChar w:fldCharType="end"/>
        </w:r>
      </w:hyperlink>
    </w:p>
    <w:p w14:paraId="2D970E44"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11" w:history="1">
        <w:r w:rsidRPr="00085703">
          <w:rPr>
            <w:rStyle w:val="af1"/>
            <w:rFonts w:ascii="Liberation Serif" w:hAnsi="Liberation Serif"/>
            <w:b/>
            <w:noProof/>
          </w:rPr>
          <w:t>2.1.</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Природные условия и инженерно-строительная характеристика территории.</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_Toc114218811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8</w:t>
        </w:r>
        <w:r w:rsidRPr="00085703">
          <w:rPr>
            <w:rFonts w:ascii="Liberation Serif" w:hAnsi="Liberation Serif"/>
            <w:b/>
            <w:noProof/>
            <w:webHidden/>
          </w:rPr>
          <w:fldChar w:fldCharType="end"/>
        </w:r>
      </w:hyperlink>
    </w:p>
    <w:p w14:paraId="170B110A"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12" w:history="1">
        <w:r w:rsidRPr="00085703">
          <w:rPr>
            <w:rStyle w:val="af1"/>
            <w:rFonts w:ascii="Liberation Serif" w:hAnsi="Liberation Serif"/>
            <w:b/>
            <w:noProof/>
          </w:rPr>
          <w:t>2.2.</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Современное состояние и перспективы социально-экономического развития города.</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_Toc114218812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12</w:t>
        </w:r>
        <w:r w:rsidRPr="00085703">
          <w:rPr>
            <w:rFonts w:ascii="Liberation Serif" w:hAnsi="Liberation Serif"/>
            <w:b/>
            <w:noProof/>
            <w:webHidden/>
          </w:rPr>
          <w:fldChar w:fldCharType="end"/>
        </w:r>
      </w:hyperlink>
    </w:p>
    <w:p w14:paraId="1E9957F2"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13" w:history="1">
        <w:r w:rsidRPr="00085703">
          <w:rPr>
            <w:rStyle w:val="af1"/>
            <w:rFonts w:ascii="Liberation Serif" w:hAnsi="Liberation Serif"/>
            <w:b/>
            <w:noProof/>
          </w:rPr>
          <w:t>2.3.</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Современная организация территории города</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_Toc114218813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15</w:t>
        </w:r>
        <w:r w:rsidRPr="00085703">
          <w:rPr>
            <w:rFonts w:ascii="Liberation Serif" w:hAnsi="Liberation Serif"/>
            <w:b/>
            <w:noProof/>
            <w:webHidden/>
          </w:rPr>
          <w:fldChar w:fldCharType="end"/>
        </w:r>
      </w:hyperlink>
    </w:p>
    <w:p w14:paraId="7BCF91F0"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14" w:history="1">
        <w:r w:rsidRPr="00085703">
          <w:rPr>
            <w:rStyle w:val="af1"/>
            <w:rFonts w:ascii="Liberation Serif" w:hAnsi="Liberation Serif"/>
            <w:b/>
            <w:noProof/>
          </w:rPr>
          <w:t>2.4.</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Инженерное оборудование</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_Toc114218814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20</w:t>
        </w:r>
        <w:r w:rsidRPr="00085703">
          <w:rPr>
            <w:rFonts w:ascii="Liberation Serif" w:hAnsi="Liberation Serif"/>
            <w:b/>
            <w:noProof/>
            <w:webHidden/>
          </w:rPr>
          <w:fldChar w:fldCharType="end"/>
        </w:r>
      </w:hyperlink>
    </w:p>
    <w:p w14:paraId="651E98C6"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15" w:history="1">
        <w:r w:rsidRPr="00085703">
          <w:rPr>
            <w:rStyle w:val="af1"/>
            <w:rFonts w:ascii="Liberation Serif" w:hAnsi="Liberation Serif"/>
            <w:b/>
            <w:noProof/>
          </w:rPr>
          <w:t>2.5.</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Охрана окружающей среды</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_Toc114218815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22</w:t>
        </w:r>
        <w:r w:rsidRPr="00085703">
          <w:rPr>
            <w:rFonts w:ascii="Liberation Serif" w:hAnsi="Liberation Serif"/>
            <w:b/>
            <w:noProof/>
            <w:webHidden/>
          </w:rPr>
          <w:fldChar w:fldCharType="end"/>
        </w:r>
      </w:hyperlink>
    </w:p>
    <w:p w14:paraId="61D7D60B"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16" w:history="1">
        <w:r w:rsidRPr="00085703">
          <w:rPr>
            <w:rStyle w:val="af1"/>
            <w:rFonts w:ascii="Liberation Serif" w:hAnsi="Liberation Serif"/>
            <w:b/>
            <w:noProof/>
          </w:rPr>
          <w:t>2.6.</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Проектная организация территории города</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_Toc114218816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25</w:t>
        </w:r>
        <w:r w:rsidRPr="00085703">
          <w:rPr>
            <w:rFonts w:ascii="Liberation Serif" w:hAnsi="Liberation Serif"/>
            <w:b/>
            <w:noProof/>
            <w:webHidden/>
          </w:rPr>
          <w:fldChar w:fldCharType="end"/>
        </w:r>
      </w:hyperlink>
    </w:p>
    <w:p w14:paraId="303B5657"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17" w:history="1">
        <w:r w:rsidRPr="00085703">
          <w:rPr>
            <w:rStyle w:val="af1"/>
            <w:rFonts w:ascii="Liberation Serif" w:hAnsi="Liberation Serif"/>
            <w:b/>
            <w:noProof/>
          </w:rPr>
          <w:t>2.7.</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Инженерное оборудование</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_Toc114218817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60</w:t>
        </w:r>
        <w:r w:rsidRPr="00085703">
          <w:rPr>
            <w:rFonts w:ascii="Liberation Serif" w:hAnsi="Liberation Serif"/>
            <w:b/>
            <w:noProof/>
            <w:webHidden/>
          </w:rPr>
          <w:fldChar w:fldCharType="end"/>
        </w:r>
      </w:hyperlink>
    </w:p>
    <w:p w14:paraId="6F6C021F" w14:textId="77777777" w:rsidR="00085703" w:rsidRPr="00085703" w:rsidRDefault="00085703">
      <w:pPr>
        <w:pStyle w:val="11"/>
        <w:tabs>
          <w:tab w:val="left" w:pos="440"/>
          <w:tab w:val="right" w:leader="dot" w:pos="9488"/>
        </w:tabs>
        <w:rPr>
          <w:rFonts w:ascii="Liberation Serif" w:eastAsiaTheme="minorEastAsia" w:hAnsi="Liberation Serif" w:cstheme="minorBidi"/>
          <w:b/>
          <w:noProof/>
          <w:sz w:val="22"/>
          <w:szCs w:val="22"/>
        </w:rPr>
      </w:pPr>
      <w:hyperlink w:anchor="_Toc114218818" w:history="1">
        <w:r w:rsidRPr="00085703">
          <w:rPr>
            <w:rStyle w:val="af1"/>
            <w:rFonts w:ascii="Liberation Serif" w:hAnsi="Liberation Serif"/>
            <w:b/>
            <w:noProof/>
          </w:rPr>
          <w:t>3.</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Оценка возможного влияния планируемых для размещения объектов местного значения поселения на комплексное развитие территории</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_Toc114218818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64</w:t>
        </w:r>
        <w:r w:rsidRPr="00085703">
          <w:rPr>
            <w:rFonts w:ascii="Liberation Serif" w:hAnsi="Liberation Serif"/>
            <w:b/>
            <w:noProof/>
            <w:webHidden/>
          </w:rPr>
          <w:fldChar w:fldCharType="end"/>
        </w:r>
      </w:hyperlink>
    </w:p>
    <w:p w14:paraId="1D9A5A26"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19" w:history="1">
        <w:r w:rsidRPr="00085703">
          <w:rPr>
            <w:rStyle w:val="af1"/>
            <w:rFonts w:ascii="Liberation Serif" w:hAnsi="Liberation Serif"/>
            <w:b/>
            <w:noProof/>
          </w:rPr>
          <w:t>3.1.</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Технико-экономические показатели планируемого развития территории</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_Toc114218819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64</w:t>
        </w:r>
        <w:r w:rsidRPr="00085703">
          <w:rPr>
            <w:rFonts w:ascii="Liberation Serif" w:hAnsi="Liberation Serif"/>
            <w:b/>
            <w:noProof/>
            <w:webHidden/>
          </w:rPr>
          <w:fldChar w:fldCharType="end"/>
        </w:r>
      </w:hyperlink>
    </w:p>
    <w:p w14:paraId="45811316" w14:textId="77777777" w:rsidR="00085703" w:rsidRPr="00085703" w:rsidRDefault="00085703">
      <w:pPr>
        <w:pStyle w:val="11"/>
        <w:tabs>
          <w:tab w:val="left" w:pos="440"/>
          <w:tab w:val="right" w:leader="dot" w:pos="9488"/>
        </w:tabs>
        <w:rPr>
          <w:rFonts w:ascii="Liberation Serif" w:eastAsiaTheme="minorEastAsia" w:hAnsi="Liberation Serif" w:cstheme="minorBidi"/>
          <w:b/>
          <w:noProof/>
          <w:sz w:val="22"/>
          <w:szCs w:val="22"/>
        </w:rPr>
      </w:pPr>
      <w:hyperlink w:anchor="_Toc114218820" w:history="1">
        <w:r w:rsidRPr="00085703">
          <w:rPr>
            <w:rStyle w:val="af1"/>
            <w:rFonts w:ascii="Liberation Serif" w:hAnsi="Liberation Serif"/>
            <w:b/>
            <w:noProof/>
          </w:rPr>
          <w:t>4.</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территории поселения объектов федерального значения, объектов регионального значения, их основные характеристики, местоположение, характеристики зон с особыми условиями использования территорий, установление которых требуется в связи с размещением данных объектов,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территории поселения, возможных направлений развития территории и прогнозируемых ограничений её использования</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_Toc114218820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66</w:t>
        </w:r>
        <w:r w:rsidRPr="00085703">
          <w:rPr>
            <w:rFonts w:ascii="Liberation Serif" w:hAnsi="Liberation Serif"/>
            <w:b/>
            <w:noProof/>
            <w:webHidden/>
          </w:rPr>
          <w:fldChar w:fldCharType="end"/>
        </w:r>
      </w:hyperlink>
    </w:p>
    <w:p w14:paraId="03C5FE13" w14:textId="77777777" w:rsidR="00085703" w:rsidRPr="00085703" w:rsidRDefault="00085703">
      <w:pPr>
        <w:pStyle w:val="11"/>
        <w:tabs>
          <w:tab w:val="left" w:pos="440"/>
          <w:tab w:val="right" w:leader="dot" w:pos="9488"/>
        </w:tabs>
        <w:rPr>
          <w:rFonts w:ascii="Liberation Serif" w:eastAsiaTheme="minorEastAsia" w:hAnsi="Liberation Serif" w:cstheme="minorBidi"/>
          <w:b/>
          <w:noProof/>
          <w:sz w:val="22"/>
          <w:szCs w:val="22"/>
        </w:rPr>
      </w:pPr>
      <w:hyperlink w:anchor="_Toc114218821" w:history="1">
        <w:r w:rsidRPr="00085703">
          <w:rPr>
            <w:rStyle w:val="af1"/>
            <w:rFonts w:ascii="Liberation Serif" w:hAnsi="Liberation Serif"/>
            <w:b/>
            <w:noProof/>
          </w:rPr>
          <w:t>5.</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Перечень и характеристика основных факторов риска возникновения чрезвычайных ситуаций природного и техногенного характера</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_Toc114218821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68</w:t>
        </w:r>
        <w:r w:rsidRPr="00085703">
          <w:rPr>
            <w:rFonts w:ascii="Liberation Serif" w:hAnsi="Liberation Serif"/>
            <w:b/>
            <w:noProof/>
            <w:webHidden/>
          </w:rPr>
          <w:fldChar w:fldCharType="end"/>
        </w:r>
      </w:hyperlink>
    </w:p>
    <w:p w14:paraId="5DB0D287"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22" w:history="1">
        <w:r w:rsidRPr="00085703">
          <w:rPr>
            <w:rStyle w:val="af1"/>
            <w:rFonts w:ascii="Liberation Serif" w:hAnsi="Liberation Serif"/>
            <w:b/>
            <w:noProof/>
          </w:rPr>
          <w:t>5.1.</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Состояние защиты населения от чрезвычайных ситуаций</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_Toc114218822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68</w:t>
        </w:r>
        <w:r w:rsidRPr="00085703">
          <w:rPr>
            <w:rFonts w:ascii="Liberation Serif" w:hAnsi="Liberation Serif"/>
            <w:b/>
            <w:noProof/>
            <w:webHidden/>
          </w:rPr>
          <w:fldChar w:fldCharType="end"/>
        </w:r>
      </w:hyperlink>
    </w:p>
    <w:p w14:paraId="638964A6"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23" w:history="1">
        <w:r w:rsidRPr="00085703">
          <w:rPr>
            <w:rStyle w:val="af1"/>
            <w:rFonts w:ascii="Liberation Serif" w:hAnsi="Liberation Serif"/>
            <w:b/>
            <w:noProof/>
          </w:rPr>
          <w:t>5.2.</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Природные пожары</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_Toc114218823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68</w:t>
        </w:r>
        <w:r w:rsidRPr="00085703">
          <w:rPr>
            <w:rFonts w:ascii="Liberation Serif" w:hAnsi="Liberation Serif"/>
            <w:b/>
            <w:noProof/>
            <w:webHidden/>
          </w:rPr>
          <w:fldChar w:fldCharType="end"/>
        </w:r>
      </w:hyperlink>
    </w:p>
    <w:p w14:paraId="28E72BD1" w14:textId="77777777" w:rsidR="00085703" w:rsidRPr="00085703" w:rsidRDefault="00085703">
      <w:pPr>
        <w:pStyle w:val="35"/>
        <w:tabs>
          <w:tab w:val="right" w:leader="dot" w:pos="9488"/>
        </w:tabs>
        <w:rPr>
          <w:rFonts w:ascii="Liberation Serif" w:eastAsiaTheme="minorEastAsia" w:hAnsi="Liberation Serif" w:cstheme="minorBidi"/>
          <w:b/>
          <w:noProof/>
        </w:rPr>
      </w:pPr>
      <w:hyperlink w:anchor="_Toc114218824" w:history="1">
        <w:r w:rsidRPr="00085703">
          <w:rPr>
            <w:rStyle w:val="af1"/>
            <w:rFonts w:ascii="Liberation Serif" w:hAnsi="Liberation Serif"/>
            <w:b/>
            <w:noProof/>
          </w:rPr>
          <w:t>Мероприятия по противопожарному устройству включают:</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_Toc114218824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68</w:t>
        </w:r>
        <w:r w:rsidRPr="00085703">
          <w:rPr>
            <w:rFonts w:ascii="Liberation Serif" w:hAnsi="Liberation Serif"/>
            <w:b/>
            <w:noProof/>
            <w:webHidden/>
          </w:rPr>
          <w:fldChar w:fldCharType="end"/>
        </w:r>
      </w:hyperlink>
    </w:p>
    <w:p w14:paraId="4788BFE6"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25" w:history="1">
        <w:r w:rsidRPr="00085703">
          <w:rPr>
            <w:rStyle w:val="af1"/>
            <w:rFonts w:ascii="Liberation Serif" w:hAnsi="Liberation Serif"/>
            <w:b/>
            <w:noProof/>
          </w:rPr>
          <w:t>5.3.</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Сейсморайонирование</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_Toc114218825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68</w:t>
        </w:r>
        <w:r w:rsidRPr="00085703">
          <w:rPr>
            <w:rFonts w:ascii="Liberation Serif" w:hAnsi="Liberation Serif"/>
            <w:b/>
            <w:noProof/>
            <w:webHidden/>
          </w:rPr>
          <w:fldChar w:fldCharType="end"/>
        </w:r>
      </w:hyperlink>
    </w:p>
    <w:p w14:paraId="6436C5A0"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26" w:history="1">
        <w:r w:rsidRPr="00085703">
          <w:rPr>
            <w:rStyle w:val="af1"/>
            <w:rFonts w:ascii="Liberation Serif" w:hAnsi="Liberation Serif"/>
            <w:b/>
            <w:noProof/>
          </w:rPr>
          <w:t>5.4.</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Предупреждение возникновения эпизоотий, эпифитотий, вспышек распространения вредителей и болезней сельскохозяйственных растений и леса</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_Toc114218826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69</w:t>
        </w:r>
        <w:r w:rsidRPr="00085703">
          <w:rPr>
            <w:rFonts w:ascii="Liberation Serif" w:hAnsi="Liberation Serif"/>
            <w:b/>
            <w:noProof/>
            <w:webHidden/>
          </w:rPr>
          <w:fldChar w:fldCharType="end"/>
        </w:r>
      </w:hyperlink>
    </w:p>
    <w:p w14:paraId="24487A9F"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27" w:history="1">
        <w:r w:rsidRPr="00085703">
          <w:rPr>
            <w:rStyle w:val="af1"/>
            <w:rFonts w:ascii="Liberation Serif" w:hAnsi="Liberation Serif"/>
            <w:b/>
            <w:noProof/>
          </w:rPr>
          <w:t>5.5.</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Гидродинамическое воздействие прорывной волны и затопление при разрушении гидроузла</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_Toc114218827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69</w:t>
        </w:r>
        <w:r w:rsidRPr="00085703">
          <w:rPr>
            <w:rFonts w:ascii="Liberation Serif" w:hAnsi="Liberation Serif"/>
            <w:b/>
            <w:noProof/>
            <w:webHidden/>
          </w:rPr>
          <w:fldChar w:fldCharType="end"/>
        </w:r>
      </w:hyperlink>
    </w:p>
    <w:p w14:paraId="0B94E408" w14:textId="77777777" w:rsidR="00085703" w:rsidRPr="00085703" w:rsidRDefault="00085703">
      <w:pPr>
        <w:pStyle w:val="25"/>
        <w:tabs>
          <w:tab w:val="left" w:pos="880"/>
          <w:tab w:val="right" w:leader="dot" w:pos="9488"/>
        </w:tabs>
        <w:rPr>
          <w:rFonts w:ascii="Liberation Serif" w:eastAsiaTheme="minorEastAsia" w:hAnsi="Liberation Serif" w:cstheme="minorBidi"/>
          <w:b/>
          <w:noProof/>
          <w:sz w:val="22"/>
          <w:szCs w:val="22"/>
        </w:rPr>
      </w:pPr>
      <w:hyperlink w:anchor="_Toc114218828" w:history="1">
        <w:r w:rsidRPr="00085703">
          <w:rPr>
            <w:rStyle w:val="af1"/>
            <w:rFonts w:ascii="Liberation Serif" w:hAnsi="Liberation Serif"/>
            <w:b/>
            <w:noProof/>
          </w:rPr>
          <w:t>5.6.</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Возможное заражение при аварии на химически опасных объектах</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_Toc114218828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70</w:t>
        </w:r>
        <w:r w:rsidRPr="00085703">
          <w:rPr>
            <w:rFonts w:ascii="Liberation Serif" w:hAnsi="Liberation Serif"/>
            <w:b/>
            <w:noProof/>
            <w:webHidden/>
          </w:rPr>
          <w:fldChar w:fldCharType="end"/>
        </w:r>
      </w:hyperlink>
    </w:p>
    <w:p w14:paraId="69FCB835" w14:textId="77777777" w:rsidR="00085703" w:rsidRPr="00085703" w:rsidRDefault="00085703">
      <w:pPr>
        <w:pStyle w:val="11"/>
        <w:tabs>
          <w:tab w:val="left" w:pos="440"/>
          <w:tab w:val="right" w:leader="dot" w:pos="9488"/>
        </w:tabs>
        <w:rPr>
          <w:rFonts w:ascii="Liberation Serif" w:eastAsiaTheme="minorEastAsia" w:hAnsi="Liberation Serif" w:cstheme="minorBidi"/>
          <w:b/>
          <w:noProof/>
          <w:sz w:val="22"/>
          <w:szCs w:val="22"/>
        </w:rPr>
      </w:pPr>
      <w:hyperlink w:anchor="_Toc114218829" w:history="1">
        <w:r w:rsidRPr="00085703">
          <w:rPr>
            <w:rStyle w:val="af1"/>
            <w:rFonts w:ascii="Liberation Serif" w:hAnsi="Liberation Serif"/>
            <w:b/>
            <w:noProof/>
          </w:rPr>
          <w:t>6.</w:t>
        </w:r>
        <w:r w:rsidRPr="00085703">
          <w:rPr>
            <w:rFonts w:ascii="Liberation Serif" w:eastAsiaTheme="minorEastAsia" w:hAnsi="Liberation Serif" w:cstheme="minorBidi"/>
            <w:b/>
            <w:noProof/>
            <w:sz w:val="22"/>
            <w:szCs w:val="22"/>
          </w:rPr>
          <w:tab/>
        </w:r>
        <w:r w:rsidRPr="00085703">
          <w:rPr>
            <w:rStyle w:val="af1"/>
            <w:rFonts w:ascii="Liberation Serif" w:hAnsi="Liberation Serif"/>
            <w:b/>
            <w:noProof/>
          </w:rPr>
          <w:t>Перечень земельных участков, которые включаются в границы населенных пунктов и исключаются из их границ, с указанием категорий земель, к которым планируется отнести эти земельные участки, и целей их планируемого использования</w:t>
        </w:r>
        <w:bookmarkStart w:id="34" w:name="_GoBack"/>
        <w:bookmarkEnd w:id="34"/>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_Toc114218829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71</w:t>
        </w:r>
        <w:r w:rsidRPr="00085703">
          <w:rPr>
            <w:rFonts w:ascii="Liberation Serif" w:hAnsi="Liberation Serif"/>
            <w:b/>
            <w:noProof/>
            <w:webHidden/>
          </w:rPr>
          <w:fldChar w:fldCharType="end"/>
        </w:r>
      </w:hyperlink>
    </w:p>
    <w:p w14:paraId="1F33B707" w14:textId="77777777" w:rsidR="00085703" w:rsidRPr="00085703" w:rsidRDefault="00085703">
      <w:pPr>
        <w:pStyle w:val="11"/>
        <w:tabs>
          <w:tab w:val="right" w:leader="dot" w:pos="9488"/>
        </w:tabs>
        <w:rPr>
          <w:rFonts w:ascii="Liberation Serif" w:eastAsiaTheme="minorEastAsia" w:hAnsi="Liberation Serif" w:cstheme="minorBidi"/>
          <w:b/>
          <w:noProof/>
          <w:sz w:val="22"/>
          <w:szCs w:val="22"/>
        </w:rPr>
      </w:pPr>
      <w:hyperlink w:anchor="_Toc114218830" w:history="1">
        <w:r w:rsidRPr="00085703">
          <w:rPr>
            <w:rStyle w:val="af1"/>
            <w:rFonts w:ascii="Liberation Serif" w:hAnsi="Liberation Serif"/>
            <w:b/>
            <w:noProof/>
          </w:rPr>
          <w:t>Приложения к материалам по обоснованию</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_Toc114218830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72</w:t>
        </w:r>
        <w:r w:rsidRPr="00085703">
          <w:rPr>
            <w:rFonts w:ascii="Liberation Serif" w:hAnsi="Liberation Serif"/>
            <w:b/>
            <w:noProof/>
            <w:webHidden/>
          </w:rPr>
          <w:fldChar w:fldCharType="end"/>
        </w:r>
      </w:hyperlink>
    </w:p>
    <w:p w14:paraId="1E013EFE" w14:textId="77777777" w:rsidR="00085703" w:rsidRPr="00085703" w:rsidRDefault="00085703">
      <w:pPr>
        <w:pStyle w:val="35"/>
        <w:tabs>
          <w:tab w:val="right" w:leader="dot" w:pos="9488"/>
        </w:tabs>
        <w:rPr>
          <w:rFonts w:ascii="Liberation Serif" w:eastAsiaTheme="minorEastAsia" w:hAnsi="Liberation Serif" w:cstheme="minorBidi"/>
          <w:b/>
          <w:noProof/>
        </w:rPr>
      </w:pPr>
      <w:hyperlink w:anchor="_Toc114218831" w:history="1">
        <w:r w:rsidRPr="00085703">
          <w:rPr>
            <w:rStyle w:val="af1"/>
            <w:rFonts w:ascii="Liberation Serif" w:hAnsi="Liberation Serif"/>
            <w:b/>
            <w:noProof/>
          </w:rPr>
          <w:t>Приложение 1 «Перечень планируемых объектов местного значения поселения, оценка условий их создания и влияния на комплексное развитие территории»</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_Toc114218831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73</w:t>
        </w:r>
        <w:r w:rsidRPr="00085703">
          <w:rPr>
            <w:rFonts w:ascii="Liberation Serif" w:hAnsi="Liberation Serif"/>
            <w:b/>
            <w:noProof/>
            <w:webHidden/>
          </w:rPr>
          <w:fldChar w:fldCharType="end"/>
        </w:r>
      </w:hyperlink>
    </w:p>
    <w:p w14:paraId="30DA59A3" w14:textId="77777777" w:rsidR="00085703" w:rsidRPr="00085703" w:rsidRDefault="00085703">
      <w:pPr>
        <w:pStyle w:val="35"/>
        <w:tabs>
          <w:tab w:val="right" w:leader="dot" w:pos="9488"/>
        </w:tabs>
        <w:rPr>
          <w:rFonts w:ascii="Liberation Serif" w:eastAsiaTheme="minorEastAsia" w:hAnsi="Liberation Serif" w:cstheme="minorBidi"/>
          <w:b/>
          <w:noProof/>
        </w:rPr>
      </w:pPr>
      <w:hyperlink w:anchor="_Toc114218832" w:history="1">
        <w:r w:rsidRPr="00085703">
          <w:rPr>
            <w:rStyle w:val="af1"/>
            <w:rFonts w:ascii="Liberation Serif" w:hAnsi="Liberation Serif"/>
            <w:b/>
            <w:noProof/>
          </w:rPr>
          <w:t>Приложение 2 «</w:t>
        </w:r>
        <w:r w:rsidRPr="00085703">
          <w:rPr>
            <w:rStyle w:val="af1"/>
            <w:rFonts w:ascii="Liberation Serif" w:hAnsi="Liberation Serif"/>
            <w:b/>
            <w:noProof/>
            <w:lang w:eastAsia="en-US"/>
          </w:rPr>
          <w:t>Перечень планируемых объектов федерального и регионального значения и их характеристики</w:t>
        </w:r>
        <w:r w:rsidRPr="00085703">
          <w:rPr>
            <w:rStyle w:val="af1"/>
            <w:rFonts w:ascii="Liberation Serif" w:hAnsi="Liberation Serif"/>
            <w:b/>
            <w:noProof/>
          </w:rPr>
          <w:t>»</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_Toc114218832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95</w:t>
        </w:r>
        <w:r w:rsidRPr="00085703">
          <w:rPr>
            <w:rFonts w:ascii="Liberation Serif" w:hAnsi="Liberation Serif"/>
            <w:b/>
            <w:noProof/>
            <w:webHidden/>
          </w:rPr>
          <w:fldChar w:fldCharType="end"/>
        </w:r>
      </w:hyperlink>
    </w:p>
    <w:p w14:paraId="43AD8101" w14:textId="77777777" w:rsidR="00085703" w:rsidRPr="00085703" w:rsidRDefault="00085703">
      <w:pPr>
        <w:pStyle w:val="35"/>
        <w:tabs>
          <w:tab w:val="right" w:leader="dot" w:pos="9488"/>
        </w:tabs>
        <w:rPr>
          <w:rFonts w:ascii="Liberation Serif" w:eastAsiaTheme="minorEastAsia" w:hAnsi="Liberation Serif" w:cstheme="minorBidi"/>
          <w:b/>
          <w:noProof/>
        </w:rPr>
      </w:pPr>
      <w:hyperlink w:anchor="_Toc114218833" w:history="1">
        <w:r w:rsidRPr="00085703">
          <w:rPr>
            <w:rStyle w:val="af1"/>
            <w:rFonts w:ascii="Liberation Serif" w:hAnsi="Liberation Serif"/>
            <w:b/>
            <w:noProof/>
          </w:rPr>
          <w:t>Приложение 3 «</w:t>
        </w:r>
        <w:r w:rsidRPr="00085703">
          <w:rPr>
            <w:rStyle w:val="af1"/>
            <w:rFonts w:ascii="Liberation Serif" w:hAnsi="Liberation Serif"/>
            <w:b/>
            <w:noProof/>
            <w:lang w:eastAsia="en-US"/>
          </w:rPr>
          <w:t>Перечень планируемых объектов местного значения муниципального района и их характеристики</w:t>
        </w:r>
        <w:r w:rsidRPr="00085703">
          <w:rPr>
            <w:rStyle w:val="af1"/>
            <w:rFonts w:ascii="Liberation Serif" w:hAnsi="Liberation Serif"/>
            <w:b/>
            <w:noProof/>
          </w:rPr>
          <w:t>»</w:t>
        </w:r>
        <w:r w:rsidRPr="00085703">
          <w:rPr>
            <w:rFonts w:ascii="Liberation Serif" w:hAnsi="Liberation Serif"/>
            <w:b/>
            <w:noProof/>
            <w:webHidden/>
          </w:rPr>
          <w:tab/>
        </w:r>
        <w:r w:rsidRPr="00085703">
          <w:rPr>
            <w:rFonts w:ascii="Liberation Serif" w:hAnsi="Liberation Serif"/>
            <w:b/>
            <w:noProof/>
            <w:webHidden/>
          </w:rPr>
          <w:fldChar w:fldCharType="begin"/>
        </w:r>
        <w:r w:rsidRPr="00085703">
          <w:rPr>
            <w:rFonts w:ascii="Liberation Serif" w:hAnsi="Liberation Serif"/>
            <w:b/>
            <w:noProof/>
            <w:webHidden/>
          </w:rPr>
          <w:instrText xml:space="preserve"> PAGEREF _Toc114218833 \h </w:instrText>
        </w:r>
        <w:r w:rsidRPr="00085703">
          <w:rPr>
            <w:rFonts w:ascii="Liberation Serif" w:hAnsi="Liberation Serif"/>
            <w:b/>
            <w:noProof/>
            <w:webHidden/>
          </w:rPr>
        </w:r>
        <w:r w:rsidRPr="00085703">
          <w:rPr>
            <w:rFonts w:ascii="Liberation Serif" w:hAnsi="Liberation Serif"/>
            <w:b/>
            <w:noProof/>
            <w:webHidden/>
          </w:rPr>
          <w:fldChar w:fldCharType="separate"/>
        </w:r>
        <w:r w:rsidRPr="00085703">
          <w:rPr>
            <w:rFonts w:ascii="Liberation Serif" w:hAnsi="Liberation Serif"/>
            <w:b/>
            <w:noProof/>
            <w:webHidden/>
          </w:rPr>
          <w:t>98</w:t>
        </w:r>
        <w:r w:rsidRPr="00085703">
          <w:rPr>
            <w:rFonts w:ascii="Liberation Serif" w:hAnsi="Liberation Serif"/>
            <w:b/>
            <w:noProof/>
            <w:webHidden/>
          </w:rPr>
          <w:fldChar w:fldCharType="end"/>
        </w:r>
      </w:hyperlink>
    </w:p>
    <w:p w14:paraId="13FCE758" w14:textId="533C0F08" w:rsidR="00976DD1" w:rsidRPr="008E6DCB" w:rsidRDefault="00976DD1" w:rsidP="001A01E4">
      <w:pPr>
        <w:tabs>
          <w:tab w:val="left" w:pos="426"/>
        </w:tabs>
        <w:rPr>
          <w:rFonts w:ascii="Liberation Serif" w:hAnsi="Liberation Serif"/>
          <w:b/>
        </w:rPr>
      </w:pPr>
      <w:r w:rsidRPr="00085703">
        <w:rPr>
          <w:rStyle w:val="af1"/>
          <w:rFonts w:ascii="Liberation Serif" w:hAnsi="Liberation Serif"/>
          <w:b/>
          <w:noProof/>
        </w:rPr>
        <w:fldChar w:fldCharType="end"/>
      </w:r>
    </w:p>
    <w:p w14:paraId="6843DA6E" w14:textId="77777777" w:rsidR="00976DD1" w:rsidRPr="008E6DCB" w:rsidRDefault="00976DD1" w:rsidP="00A2591F">
      <w:pPr>
        <w:tabs>
          <w:tab w:val="left" w:pos="5310"/>
        </w:tabs>
        <w:ind w:firstLine="426"/>
        <w:jc w:val="both"/>
        <w:rPr>
          <w:rFonts w:ascii="Liberation Serif" w:hAnsi="Liberation Serif"/>
          <w:b/>
        </w:rPr>
      </w:pPr>
      <w:r w:rsidRPr="008E6DCB">
        <w:rPr>
          <w:rFonts w:ascii="Liberation Serif" w:hAnsi="Liberation Serif"/>
          <w:b/>
        </w:rPr>
        <w:tab/>
      </w:r>
    </w:p>
    <w:p w14:paraId="0E1FA866" w14:textId="77777777" w:rsidR="00976DD1" w:rsidRPr="008E6DCB" w:rsidRDefault="00976DD1" w:rsidP="00A2591F">
      <w:pPr>
        <w:tabs>
          <w:tab w:val="left" w:pos="5310"/>
        </w:tabs>
        <w:ind w:firstLine="426"/>
        <w:jc w:val="both"/>
        <w:rPr>
          <w:rFonts w:ascii="Liberation Serif" w:hAnsi="Liberation Serif"/>
          <w:b/>
          <w:sz w:val="28"/>
          <w:szCs w:val="28"/>
        </w:rPr>
        <w:sectPr w:rsidR="00976DD1" w:rsidRPr="008E6DCB">
          <w:headerReference w:type="even" r:id="rId10"/>
          <w:headerReference w:type="default" r:id="rId11"/>
          <w:footerReference w:type="even" r:id="rId12"/>
          <w:footerReference w:type="default" r:id="rId13"/>
          <w:headerReference w:type="first" r:id="rId14"/>
          <w:footerReference w:type="first" r:id="rId15"/>
          <w:pgSz w:w="11906" w:h="16838"/>
          <w:pgMar w:top="618" w:right="707" w:bottom="1163" w:left="1701" w:header="561" w:footer="1106" w:gutter="0"/>
          <w:cols w:space="720"/>
          <w:docGrid w:linePitch="600" w:charSpace="32768"/>
        </w:sectPr>
      </w:pPr>
      <w:r w:rsidRPr="008E6DCB">
        <w:rPr>
          <w:rFonts w:ascii="Liberation Serif" w:hAnsi="Liberation Serif"/>
          <w:b/>
          <w:sz w:val="28"/>
          <w:szCs w:val="28"/>
        </w:rPr>
        <w:tab/>
      </w:r>
    </w:p>
    <w:p w14:paraId="6F8BFCE3" w14:textId="5E333A08" w:rsidR="00976DD1" w:rsidRPr="008E6DCB" w:rsidRDefault="00976DD1" w:rsidP="006F5BA4">
      <w:pPr>
        <w:widowControl w:val="0"/>
        <w:tabs>
          <w:tab w:val="left" w:pos="-142"/>
          <w:tab w:val="left" w:pos="8222"/>
        </w:tabs>
        <w:ind w:right="30" w:firstLine="426"/>
        <w:jc w:val="center"/>
        <w:rPr>
          <w:rFonts w:ascii="Liberation Serif" w:hAnsi="Liberation Serif"/>
          <w:b/>
          <w:i/>
          <w:sz w:val="28"/>
          <w:szCs w:val="28"/>
        </w:rPr>
      </w:pPr>
      <w:r w:rsidRPr="008E6DCB">
        <w:rPr>
          <w:rFonts w:ascii="Liberation Serif" w:hAnsi="Liberation Serif"/>
          <w:b/>
          <w:noProof/>
          <w:sz w:val="28"/>
          <w:szCs w:val="28"/>
        </w:rPr>
        <w:t xml:space="preserve">Авторский коллектив ООО </w:t>
      </w:r>
      <w:r w:rsidR="00D20FC4" w:rsidRPr="008E6DCB">
        <w:rPr>
          <w:rFonts w:ascii="Liberation Serif" w:hAnsi="Liberation Serif"/>
          <w:b/>
          <w:noProof/>
          <w:sz w:val="28"/>
          <w:szCs w:val="28"/>
        </w:rPr>
        <w:t>«</w:t>
      </w:r>
      <w:r w:rsidRPr="008E6DCB">
        <w:rPr>
          <w:rFonts w:ascii="Liberation Serif" w:hAnsi="Liberation Serif"/>
          <w:b/>
          <w:noProof/>
          <w:sz w:val="28"/>
          <w:szCs w:val="28"/>
        </w:rPr>
        <w:t>Кадастровый центр</w:t>
      </w:r>
      <w:r w:rsidR="00D20FC4" w:rsidRPr="008E6DCB">
        <w:rPr>
          <w:rFonts w:ascii="Liberation Serif" w:hAnsi="Liberation Serif"/>
          <w:b/>
          <w:noProof/>
          <w:sz w:val="28"/>
          <w:szCs w:val="28"/>
        </w:rPr>
        <w:t>»</w:t>
      </w:r>
      <w:r w:rsidRPr="008E6DCB">
        <w:rPr>
          <w:rFonts w:ascii="Liberation Serif" w:hAnsi="Liberation Serif"/>
          <w:b/>
          <w:noProof/>
          <w:sz w:val="28"/>
          <w:szCs w:val="28"/>
        </w:rPr>
        <w:t xml:space="preserve"> по разработке генерального плана </w:t>
      </w:r>
      <w:r w:rsidR="00F245DD" w:rsidRPr="008E6DCB">
        <w:rPr>
          <w:rFonts w:ascii="Liberation Serif" w:hAnsi="Liberation Serif"/>
          <w:b/>
          <w:noProof/>
          <w:sz w:val="28"/>
          <w:szCs w:val="28"/>
        </w:rPr>
        <w:t xml:space="preserve">Новомихайловского </w:t>
      </w:r>
      <w:r w:rsidR="00D20FC4" w:rsidRPr="008E6DCB">
        <w:rPr>
          <w:rFonts w:ascii="Liberation Serif" w:hAnsi="Liberation Serif"/>
          <w:b/>
          <w:noProof/>
          <w:sz w:val="28"/>
          <w:szCs w:val="28"/>
        </w:rPr>
        <w:t>сельсовета</w:t>
      </w:r>
      <w:r w:rsidR="00D20FC4" w:rsidRPr="008E6DCB">
        <w:rPr>
          <w:rFonts w:ascii="Liberation Serif" w:hAnsi="Liberation Serif"/>
          <w:b/>
          <w:i/>
          <w:sz w:val="28"/>
          <w:szCs w:val="28"/>
        </w:rPr>
        <w:t xml:space="preserve"> </w:t>
      </w:r>
    </w:p>
    <w:p w14:paraId="68717444" w14:textId="539C72DB" w:rsidR="00976DD1" w:rsidRPr="008E6DCB" w:rsidRDefault="00F245DD" w:rsidP="006F5BA4">
      <w:pPr>
        <w:widowControl w:val="0"/>
        <w:tabs>
          <w:tab w:val="left" w:pos="-142"/>
          <w:tab w:val="left" w:pos="8222"/>
        </w:tabs>
        <w:ind w:right="30" w:firstLine="426"/>
        <w:jc w:val="center"/>
        <w:rPr>
          <w:rFonts w:ascii="Liberation Serif" w:hAnsi="Liberation Serif"/>
          <w:sz w:val="28"/>
          <w:szCs w:val="28"/>
        </w:rPr>
      </w:pPr>
      <w:r w:rsidRPr="008E6DCB">
        <w:rPr>
          <w:rFonts w:ascii="Liberation Serif" w:hAnsi="Liberation Serif"/>
          <w:b/>
          <w:i/>
          <w:sz w:val="28"/>
          <w:szCs w:val="28"/>
        </w:rPr>
        <w:t>Договор №07/2022 от 08.04.2022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31"/>
        <w:gridCol w:w="3114"/>
      </w:tblGrid>
      <w:tr w:rsidR="00976DD1" w:rsidRPr="008E6DCB" w14:paraId="7860EA17" w14:textId="77777777" w:rsidTr="009F3A5C">
        <w:trPr>
          <w:trHeight w:val="517"/>
          <w:jc w:val="center"/>
        </w:trPr>
        <w:tc>
          <w:tcPr>
            <w:tcW w:w="3334" w:type="pct"/>
            <w:vAlign w:val="center"/>
          </w:tcPr>
          <w:p w14:paraId="638652CE"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bCs/>
                <w:sz w:val="28"/>
                <w:szCs w:val="28"/>
              </w:rPr>
              <w:t>Генеральный директор, к.т.н.</w:t>
            </w:r>
          </w:p>
        </w:tc>
        <w:tc>
          <w:tcPr>
            <w:tcW w:w="1666" w:type="pct"/>
            <w:vAlign w:val="center"/>
          </w:tcPr>
          <w:p w14:paraId="33239D93"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А.В. Рычков</w:t>
            </w:r>
          </w:p>
        </w:tc>
      </w:tr>
      <w:tr w:rsidR="00976DD1" w:rsidRPr="008E6DCB" w14:paraId="59939E68" w14:textId="77777777" w:rsidTr="009F3A5C">
        <w:trPr>
          <w:trHeight w:val="517"/>
          <w:jc w:val="center"/>
        </w:trPr>
        <w:tc>
          <w:tcPr>
            <w:tcW w:w="3334" w:type="pct"/>
            <w:vAlign w:val="center"/>
          </w:tcPr>
          <w:p w14:paraId="39015E74"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Гл. градостроитель проекта, ст. науч. сотр.</w:t>
            </w:r>
          </w:p>
        </w:tc>
        <w:tc>
          <w:tcPr>
            <w:tcW w:w="1666" w:type="pct"/>
            <w:vAlign w:val="center"/>
          </w:tcPr>
          <w:p w14:paraId="049169C7"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Д.Ю. Ширяев</w:t>
            </w:r>
          </w:p>
        </w:tc>
      </w:tr>
      <w:tr w:rsidR="00976DD1" w:rsidRPr="008E6DCB" w14:paraId="45F7EC00" w14:textId="77777777" w:rsidTr="009F3A5C">
        <w:trPr>
          <w:trHeight w:val="518"/>
          <w:jc w:val="center"/>
        </w:trPr>
        <w:tc>
          <w:tcPr>
            <w:tcW w:w="3334" w:type="pct"/>
            <w:vAlign w:val="center"/>
          </w:tcPr>
          <w:p w14:paraId="190D2CA6"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Системный аналитик</w:t>
            </w:r>
          </w:p>
        </w:tc>
        <w:tc>
          <w:tcPr>
            <w:tcW w:w="1666" w:type="pct"/>
            <w:vAlign w:val="center"/>
          </w:tcPr>
          <w:p w14:paraId="297699D3"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Т.А. Дементьева</w:t>
            </w:r>
          </w:p>
        </w:tc>
      </w:tr>
      <w:tr w:rsidR="00976DD1" w:rsidRPr="008E6DCB" w14:paraId="4329E46D" w14:textId="77777777" w:rsidTr="009F3A5C">
        <w:trPr>
          <w:trHeight w:val="518"/>
          <w:jc w:val="center"/>
        </w:trPr>
        <w:tc>
          <w:tcPr>
            <w:tcW w:w="3334" w:type="pct"/>
            <w:vAlign w:val="center"/>
          </w:tcPr>
          <w:p w14:paraId="53258641"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Инженер-картограф</w:t>
            </w:r>
          </w:p>
        </w:tc>
        <w:tc>
          <w:tcPr>
            <w:tcW w:w="1666" w:type="pct"/>
            <w:vAlign w:val="center"/>
          </w:tcPr>
          <w:p w14:paraId="619C45AD"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Е.С. Верхотурцева</w:t>
            </w:r>
          </w:p>
        </w:tc>
      </w:tr>
      <w:tr w:rsidR="00976DD1" w:rsidRPr="008E6DCB" w14:paraId="0D3D3483" w14:textId="77777777" w:rsidTr="009F3A5C">
        <w:trPr>
          <w:trHeight w:val="518"/>
          <w:jc w:val="center"/>
        </w:trPr>
        <w:tc>
          <w:tcPr>
            <w:tcW w:w="3334" w:type="pct"/>
            <w:vAlign w:val="center"/>
          </w:tcPr>
          <w:p w14:paraId="392CF6A0"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Инженер-геодезист</w:t>
            </w:r>
          </w:p>
        </w:tc>
        <w:tc>
          <w:tcPr>
            <w:tcW w:w="1666" w:type="pct"/>
            <w:vAlign w:val="center"/>
          </w:tcPr>
          <w:p w14:paraId="0CFE277A"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Н.Р. Мокерова</w:t>
            </w:r>
          </w:p>
        </w:tc>
      </w:tr>
      <w:tr w:rsidR="00976DD1" w:rsidRPr="008E6DCB" w14:paraId="445FB2B1" w14:textId="77777777" w:rsidTr="009F3A5C">
        <w:trPr>
          <w:trHeight w:val="518"/>
          <w:jc w:val="center"/>
        </w:trPr>
        <w:tc>
          <w:tcPr>
            <w:tcW w:w="3334" w:type="pct"/>
            <w:vAlign w:val="center"/>
          </w:tcPr>
          <w:p w14:paraId="00143A1E"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Директор по стратегическому развитию, инженер-архитектор</w:t>
            </w:r>
          </w:p>
        </w:tc>
        <w:tc>
          <w:tcPr>
            <w:tcW w:w="1666" w:type="pct"/>
            <w:vAlign w:val="center"/>
          </w:tcPr>
          <w:p w14:paraId="2306510A"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А.П. Федосов</w:t>
            </w:r>
          </w:p>
        </w:tc>
      </w:tr>
      <w:tr w:rsidR="00976DD1" w:rsidRPr="008E6DCB" w14:paraId="40323689" w14:textId="77777777" w:rsidTr="009F3A5C">
        <w:trPr>
          <w:trHeight w:val="518"/>
          <w:jc w:val="center"/>
        </w:trPr>
        <w:tc>
          <w:tcPr>
            <w:tcW w:w="3334" w:type="pct"/>
            <w:vAlign w:val="center"/>
          </w:tcPr>
          <w:p w14:paraId="26571169"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Системный аналитик</w:t>
            </w:r>
          </w:p>
        </w:tc>
        <w:tc>
          <w:tcPr>
            <w:tcW w:w="1666" w:type="pct"/>
            <w:vAlign w:val="center"/>
          </w:tcPr>
          <w:p w14:paraId="7543AC34"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Е.С. Дорогина</w:t>
            </w:r>
          </w:p>
        </w:tc>
      </w:tr>
    </w:tbl>
    <w:p w14:paraId="6162F21F" w14:textId="77777777" w:rsidR="00976DD1" w:rsidRPr="008E6DCB" w:rsidRDefault="00976DD1" w:rsidP="008A6964">
      <w:pPr>
        <w:keepNext/>
        <w:pageBreakBefore/>
        <w:ind w:firstLine="426"/>
        <w:jc w:val="center"/>
        <w:outlineLvl w:val="0"/>
        <w:rPr>
          <w:rFonts w:ascii="Liberation Serif" w:hAnsi="Liberation Serif"/>
          <w:b/>
          <w:sz w:val="28"/>
          <w:szCs w:val="28"/>
        </w:rPr>
      </w:pPr>
      <w:bookmarkStart w:id="35" w:name="__RefHeading___Toc61947077"/>
      <w:bookmarkStart w:id="36" w:name="_Toc77767593"/>
      <w:bookmarkStart w:id="37" w:name="_Toc61947077"/>
      <w:bookmarkStart w:id="38" w:name="Bookmark5"/>
      <w:bookmarkStart w:id="39" w:name="__RefHeading__8219_1304857489"/>
      <w:bookmarkStart w:id="40" w:name="_Toc114218807"/>
      <w:bookmarkEnd w:id="35"/>
      <w:r w:rsidRPr="008E6DCB">
        <w:rPr>
          <w:rFonts w:ascii="Liberation Serif" w:hAnsi="Liberation Serif"/>
          <w:b/>
          <w:sz w:val="28"/>
          <w:szCs w:val="28"/>
        </w:rPr>
        <w:t>Состав проекта</w:t>
      </w:r>
      <w:bookmarkEnd w:id="36"/>
      <w:bookmarkEnd w:id="40"/>
    </w:p>
    <w:p w14:paraId="2BEF6CA0" w14:textId="77777777" w:rsidR="00976DD1" w:rsidRPr="008E6DCB" w:rsidRDefault="00976DD1" w:rsidP="00A2591F">
      <w:pPr>
        <w:ind w:firstLine="426"/>
        <w:jc w:val="both"/>
        <w:rPr>
          <w:rFonts w:ascii="Liberation Serif" w:hAnsi="Liberation Serif"/>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5"/>
        <w:gridCol w:w="7140"/>
        <w:gridCol w:w="1450"/>
      </w:tblGrid>
      <w:tr w:rsidR="00976DD1" w:rsidRPr="008E6DCB" w14:paraId="29DA1D45" w14:textId="77777777" w:rsidTr="003342A2">
        <w:tc>
          <w:tcPr>
            <w:tcW w:w="0" w:type="auto"/>
            <w:vAlign w:val="center"/>
          </w:tcPr>
          <w:p w14:paraId="1B26F60B" w14:textId="77777777" w:rsidR="00976DD1" w:rsidRPr="008E6DCB" w:rsidRDefault="00976DD1" w:rsidP="003342A2">
            <w:pPr>
              <w:jc w:val="center"/>
              <w:rPr>
                <w:rFonts w:ascii="Liberation Serif" w:hAnsi="Liberation Serif"/>
                <w:b/>
                <w:sz w:val="28"/>
                <w:szCs w:val="28"/>
              </w:rPr>
            </w:pPr>
            <w:r w:rsidRPr="008E6DCB">
              <w:rPr>
                <w:rFonts w:ascii="Liberation Serif" w:hAnsi="Liberation Serif"/>
                <w:sz w:val="28"/>
                <w:szCs w:val="28"/>
              </w:rPr>
              <w:t xml:space="preserve">№ </w:t>
            </w:r>
            <w:proofErr w:type="spellStart"/>
            <w:r w:rsidRPr="008E6DCB">
              <w:rPr>
                <w:rFonts w:ascii="Liberation Serif" w:hAnsi="Liberation Serif"/>
                <w:sz w:val="28"/>
                <w:szCs w:val="28"/>
              </w:rPr>
              <w:t>пп</w:t>
            </w:r>
            <w:proofErr w:type="spellEnd"/>
            <w:r w:rsidRPr="008E6DCB">
              <w:rPr>
                <w:rFonts w:ascii="Liberation Serif" w:hAnsi="Liberation Serif"/>
                <w:sz w:val="28"/>
                <w:szCs w:val="28"/>
              </w:rPr>
              <w:t>.</w:t>
            </w:r>
          </w:p>
        </w:tc>
        <w:tc>
          <w:tcPr>
            <w:tcW w:w="0" w:type="auto"/>
            <w:vAlign w:val="center"/>
          </w:tcPr>
          <w:p w14:paraId="40B9B526" w14:textId="77777777" w:rsidR="00976DD1" w:rsidRPr="008E6DCB" w:rsidRDefault="00976DD1" w:rsidP="003342A2">
            <w:pPr>
              <w:jc w:val="center"/>
              <w:rPr>
                <w:rFonts w:ascii="Liberation Serif" w:hAnsi="Liberation Serif"/>
                <w:sz w:val="28"/>
                <w:szCs w:val="28"/>
              </w:rPr>
            </w:pPr>
            <w:r w:rsidRPr="008E6DCB">
              <w:rPr>
                <w:rFonts w:ascii="Liberation Serif" w:hAnsi="Liberation Serif"/>
                <w:sz w:val="28"/>
                <w:szCs w:val="28"/>
              </w:rPr>
              <w:t>Наименование</w:t>
            </w:r>
          </w:p>
        </w:tc>
        <w:tc>
          <w:tcPr>
            <w:tcW w:w="0" w:type="auto"/>
            <w:vAlign w:val="center"/>
          </w:tcPr>
          <w:p w14:paraId="2F6752A4" w14:textId="77777777" w:rsidR="00976DD1" w:rsidRPr="008E6DCB" w:rsidRDefault="00976DD1" w:rsidP="003342A2">
            <w:pPr>
              <w:jc w:val="center"/>
              <w:rPr>
                <w:rFonts w:ascii="Liberation Serif" w:hAnsi="Liberation Serif"/>
                <w:sz w:val="28"/>
                <w:szCs w:val="28"/>
              </w:rPr>
            </w:pPr>
            <w:r w:rsidRPr="008E6DCB">
              <w:rPr>
                <w:rFonts w:ascii="Liberation Serif" w:hAnsi="Liberation Serif"/>
                <w:sz w:val="28"/>
                <w:szCs w:val="28"/>
              </w:rPr>
              <w:t>кол-во листов</w:t>
            </w:r>
          </w:p>
        </w:tc>
      </w:tr>
      <w:tr w:rsidR="00976DD1" w:rsidRPr="008E6DCB" w14:paraId="3961FE46" w14:textId="77777777" w:rsidTr="003342A2">
        <w:tc>
          <w:tcPr>
            <w:tcW w:w="0" w:type="auto"/>
            <w:vAlign w:val="center"/>
          </w:tcPr>
          <w:p w14:paraId="2FA1A2AE" w14:textId="77777777" w:rsidR="00976DD1" w:rsidRPr="008E6DCB" w:rsidRDefault="00976DD1" w:rsidP="003342A2">
            <w:pPr>
              <w:jc w:val="center"/>
              <w:rPr>
                <w:rFonts w:ascii="Liberation Serif" w:hAnsi="Liberation Serif"/>
                <w:sz w:val="28"/>
                <w:szCs w:val="28"/>
              </w:rPr>
            </w:pPr>
            <w:r w:rsidRPr="008E6DCB">
              <w:rPr>
                <w:rFonts w:ascii="Liberation Serif" w:hAnsi="Liberation Serif"/>
                <w:sz w:val="28"/>
                <w:szCs w:val="28"/>
              </w:rPr>
              <w:t>1</w:t>
            </w:r>
          </w:p>
        </w:tc>
        <w:tc>
          <w:tcPr>
            <w:tcW w:w="0" w:type="auto"/>
            <w:vAlign w:val="center"/>
          </w:tcPr>
          <w:p w14:paraId="66EAB30B" w14:textId="77777777" w:rsidR="00976DD1" w:rsidRPr="008E6DCB" w:rsidRDefault="00976DD1" w:rsidP="003342A2">
            <w:pPr>
              <w:jc w:val="center"/>
              <w:rPr>
                <w:rFonts w:ascii="Liberation Serif" w:hAnsi="Liberation Serif"/>
                <w:sz w:val="28"/>
                <w:szCs w:val="28"/>
              </w:rPr>
            </w:pPr>
            <w:r w:rsidRPr="008E6DCB">
              <w:rPr>
                <w:rFonts w:ascii="Liberation Serif" w:hAnsi="Liberation Serif"/>
                <w:sz w:val="28"/>
                <w:szCs w:val="28"/>
              </w:rPr>
              <w:t>2</w:t>
            </w:r>
          </w:p>
        </w:tc>
        <w:tc>
          <w:tcPr>
            <w:tcW w:w="0" w:type="auto"/>
            <w:vAlign w:val="center"/>
          </w:tcPr>
          <w:p w14:paraId="54E391EC" w14:textId="77777777" w:rsidR="00976DD1" w:rsidRPr="008E6DCB" w:rsidRDefault="00976DD1" w:rsidP="003342A2">
            <w:pPr>
              <w:jc w:val="center"/>
              <w:rPr>
                <w:rFonts w:ascii="Liberation Serif" w:hAnsi="Liberation Serif"/>
                <w:sz w:val="28"/>
                <w:szCs w:val="28"/>
              </w:rPr>
            </w:pPr>
            <w:r w:rsidRPr="008E6DCB">
              <w:rPr>
                <w:rFonts w:ascii="Liberation Serif" w:hAnsi="Liberation Serif"/>
                <w:sz w:val="28"/>
                <w:szCs w:val="28"/>
              </w:rPr>
              <w:t>3</w:t>
            </w:r>
          </w:p>
        </w:tc>
      </w:tr>
      <w:tr w:rsidR="00976DD1" w:rsidRPr="008E6DCB" w14:paraId="61979F46" w14:textId="77777777" w:rsidTr="009C400E">
        <w:tc>
          <w:tcPr>
            <w:tcW w:w="0" w:type="auto"/>
            <w:vAlign w:val="center"/>
          </w:tcPr>
          <w:p w14:paraId="7F64A0B6" w14:textId="77777777" w:rsidR="00976DD1" w:rsidRPr="008E6DCB" w:rsidRDefault="00976DD1" w:rsidP="00A2591F">
            <w:pPr>
              <w:ind w:firstLine="426"/>
              <w:jc w:val="both"/>
              <w:rPr>
                <w:rFonts w:ascii="Liberation Serif" w:hAnsi="Liberation Serif"/>
                <w:sz w:val="28"/>
                <w:szCs w:val="28"/>
              </w:rPr>
            </w:pPr>
          </w:p>
        </w:tc>
        <w:tc>
          <w:tcPr>
            <w:tcW w:w="0" w:type="auto"/>
            <w:vAlign w:val="center"/>
          </w:tcPr>
          <w:p w14:paraId="52766BCA"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b/>
                <w:sz w:val="28"/>
                <w:szCs w:val="28"/>
              </w:rPr>
              <w:t>Генеральный план (в текстовой форме)</w:t>
            </w:r>
          </w:p>
        </w:tc>
        <w:tc>
          <w:tcPr>
            <w:tcW w:w="0" w:type="auto"/>
            <w:vAlign w:val="center"/>
          </w:tcPr>
          <w:p w14:paraId="24120006" w14:textId="77777777" w:rsidR="00976DD1" w:rsidRPr="008E6DCB" w:rsidRDefault="00976DD1" w:rsidP="00A2591F">
            <w:pPr>
              <w:ind w:firstLine="426"/>
              <w:jc w:val="both"/>
              <w:rPr>
                <w:rFonts w:ascii="Liberation Serif" w:hAnsi="Liberation Serif"/>
                <w:sz w:val="28"/>
                <w:szCs w:val="28"/>
              </w:rPr>
            </w:pPr>
          </w:p>
        </w:tc>
      </w:tr>
      <w:tr w:rsidR="00976DD1" w:rsidRPr="008E6DCB" w14:paraId="060A7188" w14:textId="77777777" w:rsidTr="009C400E">
        <w:tc>
          <w:tcPr>
            <w:tcW w:w="0" w:type="auto"/>
            <w:vAlign w:val="center"/>
          </w:tcPr>
          <w:p w14:paraId="10C62A02" w14:textId="77777777" w:rsidR="00976DD1" w:rsidRPr="008E6DCB" w:rsidRDefault="00976DD1" w:rsidP="001A1DC2">
            <w:pPr>
              <w:numPr>
                <w:ilvl w:val="0"/>
                <w:numId w:val="5"/>
              </w:numPr>
              <w:spacing w:after="160" w:line="259" w:lineRule="auto"/>
              <w:ind w:left="0" w:firstLine="426"/>
              <w:contextualSpacing/>
              <w:jc w:val="both"/>
              <w:rPr>
                <w:rFonts w:ascii="Liberation Serif" w:hAnsi="Liberation Serif"/>
                <w:sz w:val="28"/>
                <w:szCs w:val="28"/>
              </w:rPr>
            </w:pPr>
          </w:p>
        </w:tc>
        <w:tc>
          <w:tcPr>
            <w:tcW w:w="0" w:type="auto"/>
            <w:vAlign w:val="center"/>
          </w:tcPr>
          <w:p w14:paraId="1D463F95"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Положение о территориальном планировании.</w:t>
            </w:r>
          </w:p>
        </w:tc>
        <w:tc>
          <w:tcPr>
            <w:tcW w:w="0" w:type="auto"/>
            <w:vAlign w:val="center"/>
          </w:tcPr>
          <w:p w14:paraId="2B01FB17"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1 кн.</w:t>
            </w:r>
          </w:p>
        </w:tc>
      </w:tr>
      <w:tr w:rsidR="00976DD1" w:rsidRPr="008E6DCB" w14:paraId="1EA779EC" w14:textId="77777777" w:rsidTr="009C400E">
        <w:tc>
          <w:tcPr>
            <w:tcW w:w="0" w:type="auto"/>
            <w:vAlign w:val="center"/>
          </w:tcPr>
          <w:p w14:paraId="59B22F85" w14:textId="77777777" w:rsidR="00976DD1" w:rsidRPr="008E6DCB" w:rsidRDefault="00976DD1" w:rsidP="00A2591F">
            <w:pPr>
              <w:ind w:firstLine="426"/>
              <w:jc w:val="both"/>
              <w:rPr>
                <w:rFonts w:ascii="Liberation Serif" w:hAnsi="Liberation Serif"/>
                <w:sz w:val="28"/>
                <w:szCs w:val="28"/>
              </w:rPr>
            </w:pPr>
          </w:p>
        </w:tc>
        <w:tc>
          <w:tcPr>
            <w:tcW w:w="0" w:type="auto"/>
            <w:vAlign w:val="center"/>
          </w:tcPr>
          <w:p w14:paraId="23D5D53D"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b/>
                <w:sz w:val="28"/>
                <w:szCs w:val="28"/>
              </w:rPr>
              <w:t>Генеральный план (в виде карт)</w:t>
            </w:r>
          </w:p>
        </w:tc>
        <w:tc>
          <w:tcPr>
            <w:tcW w:w="0" w:type="auto"/>
            <w:vAlign w:val="center"/>
          </w:tcPr>
          <w:p w14:paraId="5D62496B" w14:textId="77777777" w:rsidR="00976DD1" w:rsidRPr="008E6DCB" w:rsidRDefault="00976DD1" w:rsidP="00A2591F">
            <w:pPr>
              <w:ind w:firstLine="426"/>
              <w:jc w:val="both"/>
              <w:rPr>
                <w:rFonts w:ascii="Liberation Serif" w:hAnsi="Liberation Serif"/>
                <w:sz w:val="28"/>
                <w:szCs w:val="28"/>
              </w:rPr>
            </w:pPr>
          </w:p>
        </w:tc>
      </w:tr>
      <w:tr w:rsidR="00976DD1" w:rsidRPr="008E6DCB" w14:paraId="2E26A2F3" w14:textId="77777777" w:rsidTr="009C400E">
        <w:tc>
          <w:tcPr>
            <w:tcW w:w="0" w:type="auto"/>
            <w:vAlign w:val="center"/>
          </w:tcPr>
          <w:p w14:paraId="19FD035E" w14:textId="77777777" w:rsidR="00976DD1" w:rsidRPr="008E6DCB" w:rsidRDefault="00976DD1" w:rsidP="001A1DC2">
            <w:pPr>
              <w:numPr>
                <w:ilvl w:val="0"/>
                <w:numId w:val="5"/>
              </w:numPr>
              <w:spacing w:after="160" w:line="259" w:lineRule="auto"/>
              <w:ind w:left="0" w:firstLine="426"/>
              <w:contextualSpacing/>
              <w:jc w:val="both"/>
              <w:rPr>
                <w:rFonts w:ascii="Liberation Serif" w:hAnsi="Liberation Serif"/>
                <w:sz w:val="28"/>
                <w:szCs w:val="28"/>
              </w:rPr>
            </w:pPr>
          </w:p>
        </w:tc>
        <w:tc>
          <w:tcPr>
            <w:tcW w:w="0" w:type="auto"/>
          </w:tcPr>
          <w:p w14:paraId="1A76DC35" w14:textId="77777777" w:rsidR="00976DD1" w:rsidRPr="008E6DCB" w:rsidRDefault="00976DD1" w:rsidP="000011C5">
            <w:pPr>
              <w:ind w:firstLine="426"/>
              <w:jc w:val="both"/>
              <w:rPr>
                <w:rFonts w:ascii="Liberation Serif" w:hAnsi="Liberation Serif"/>
                <w:sz w:val="28"/>
                <w:szCs w:val="28"/>
              </w:rPr>
            </w:pPr>
            <w:r w:rsidRPr="008E6DCB">
              <w:rPr>
                <w:rFonts w:ascii="Liberation Serif" w:hAnsi="Liberation Serif"/>
                <w:sz w:val="28"/>
                <w:szCs w:val="28"/>
              </w:rPr>
              <w:t>Карта планируемого размещения объектов местного значения городского поселения.</w:t>
            </w:r>
          </w:p>
        </w:tc>
        <w:tc>
          <w:tcPr>
            <w:tcW w:w="0" w:type="auto"/>
            <w:vAlign w:val="center"/>
          </w:tcPr>
          <w:p w14:paraId="5CEA936D"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1</w:t>
            </w:r>
          </w:p>
        </w:tc>
      </w:tr>
      <w:tr w:rsidR="00976DD1" w:rsidRPr="008E6DCB" w14:paraId="2D48AED6" w14:textId="77777777" w:rsidTr="009C400E">
        <w:tc>
          <w:tcPr>
            <w:tcW w:w="0" w:type="auto"/>
            <w:vAlign w:val="center"/>
          </w:tcPr>
          <w:p w14:paraId="1B4622C4" w14:textId="77777777" w:rsidR="00976DD1" w:rsidRPr="008E6DCB" w:rsidRDefault="00976DD1" w:rsidP="001A1DC2">
            <w:pPr>
              <w:numPr>
                <w:ilvl w:val="0"/>
                <w:numId w:val="5"/>
              </w:numPr>
              <w:spacing w:after="160" w:line="259" w:lineRule="auto"/>
              <w:ind w:left="0" w:firstLine="426"/>
              <w:contextualSpacing/>
              <w:jc w:val="both"/>
              <w:rPr>
                <w:rFonts w:ascii="Liberation Serif" w:hAnsi="Liberation Serif"/>
                <w:sz w:val="28"/>
                <w:szCs w:val="28"/>
              </w:rPr>
            </w:pPr>
          </w:p>
        </w:tc>
        <w:tc>
          <w:tcPr>
            <w:tcW w:w="0" w:type="auto"/>
          </w:tcPr>
          <w:p w14:paraId="6CB06E8D" w14:textId="77777777" w:rsidR="00976DD1" w:rsidRPr="008E6DCB" w:rsidRDefault="00976DD1" w:rsidP="000011C5">
            <w:pPr>
              <w:ind w:firstLine="426"/>
              <w:jc w:val="both"/>
              <w:rPr>
                <w:rFonts w:ascii="Liberation Serif" w:hAnsi="Liberation Serif"/>
                <w:sz w:val="28"/>
                <w:szCs w:val="28"/>
              </w:rPr>
            </w:pPr>
            <w:r w:rsidRPr="008E6DCB">
              <w:rPr>
                <w:rFonts w:ascii="Liberation Serif" w:hAnsi="Liberation Serif"/>
                <w:sz w:val="28"/>
                <w:szCs w:val="28"/>
              </w:rPr>
              <w:t>Карта границ</w:t>
            </w:r>
          </w:p>
        </w:tc>
        <w:tc>
          <w:tcPr>
            <w:tcW w:w="0" w:type="auto"/>
            <w:vAlign w:val="center"/>
          </w:tcPr>
          <w:p w14:paraId="478DFDA6"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1</w:t>
            </w:r>
          </w:p>
        </w:tc>
      </w:tr>
      <w:tr w:rsidR="00976DD1" w:rsidRPr="008E6DCB" w14:paraId="4B68A078" w14:textId="77777777" w:rsidTr="009C400E">
        <w:tc>
          <w:tcPr>
            <w:tcW w:w="0" w:type="auto"/>
            <w:vAlign w:val="center"/>
          </w:tcPr>
          <w:p w14:paraId="5867FFF0" w14:textId="77777777" w:rsidR="00976DD1" w:rsidRPr="008E6DCB" w:rsidRDefault="00976DD1" w:rsidP="001A1DC2">
            <w:pPr>
              <w:numPr>
                <w:ilvl w:val="0"/>
                <w:numId w:val="5"/>
              </w:numPr>
              <w:spacing w:after="160" w:line="259" w:lineRule="auto"/>
              <w:ind w:left="0" w:firstLine="426"/>
              <w:contextualSpacing/>
              <w:jc w:val="both"/>
              <w:rPr>
                <w:rFonts w:ascii="Liberation Serif" w:hAnsi="Liberation Serif"/>
                <w:sz w:val="28"/>
                <w:szCs w:val="28"/>
              </w:rPr>
            </w:pPr>
          </w:p>
        </w:tc>
        <w:tc>
          <w:tcPr>
            <w:tcW w:w="0" w:type="auto"/>
          </w:tcPr>
          <w:p w14:paraId="28D27CDF" w14:textId="77777777" w:rsidR="00976DD1" w:rsidRPr="008E6DCB" w:rsidRDefault="00976DD1" w:rsidP="000011C5">
            <w:pPr>
              <w:ind w:firstLine="426"/>
              <w:jc w:val="both"/>
              <w:rPr>
                <w:rFonts w:ascii="Liberation Serif" w:hAnsi="Liberation Serif"/>
                <w:sz w:val="28"/>
                <w:szCs w:val="28"/>
              </w:rPr>
            </w:pPr>
            <w:r w:rsidRPr="008E6DCB">
              <w:rPr>
                <w:rFonts w:ascii="Liberation Serif" w:hAnsi="Liberation Serif"/>
                <w:sz w:val="28"/>
                <w:szCs w:val="28"/>
              </w:rPr>
              <w:t>Карта функциональных зон</w:t>
            </w:r>
          </w:p>
        </w:tc>
        <w:tc>
          <w:tcPr>
            <w:tcW w:w="0" w:type="auto"/>
            <w:vAlign w:val="center"/>
          </w:tcPr>
          <w:p w14:paraId="2E0D32F5"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1</w:t>
            </w:r>
          </w:p>
        </w:tc>
      </w:tr>
      <w:tr w:rsidR="00976DD1" w:rsidRPr="008E6DCB" w14:paraId="3DD99F28" w14:textId="77777777" w:rsidTr="009C400E">
        <w:tc>
          <w:tcPr>
            <w:tcW w:w="0" w:type="auto"/>
            <w:vAlign w:val="center"/>
          </w:tcPr>
          <w:p w14:paraId="07E0EFAB" w14:textId="77777777" w:rsidR="00976DD1" w:rsidRPr="008E6DCB" w:rsidRDefault="00976DD1" w:rsidP="00A2591F">
            <w:pPr>
              <w:ind w:firstLine="426"/>
              <w:jc w:val="both"/>
              <w:rPr>
                <w:rFonts w:ascii="Liberation Serif" w:hAnsi="Liberation Serif"/>
                <w:sz w:val="28"/>
                <w:szCs w:val="28"/>
              </w:rPr>
            </w:pPr>
          </w:p>
        </w:tc>
        <w:tc>
          <w:tcPr>
            <w:tcW w:w="0" w:type="auto"/>
          </w:tcPr>
          <w:p w14:paraId="5B571EF4" w14:textId="77777777" w:rsidR="00976DD1" w:rsidRPr="008E6DCB" w:rsidRDefault="00976DD1" w:rsidP="000011C5">
            <w:pPr>
              <w:ind w:firstLine="426"/>
              <w:jc w:val="both"/>
              <w:rPr>
                <w:rFonts w:ascii="Liberation Serif" w:hAnsi="Liberation Serif"/>
                <w:b/>
                <w:sz w:val="28"/>
                <w:szCs w:val="28"/>
              </w:rPr>
            </w:pPr>
            <w:r w:rsidRPr="008E6DCB">
              <w:rPr>
                <w:rFonts w:ascii="Liberation Serif" w:hAnsi="Liberation Serif"/>
                <w:b/>
                <w:sz w:val="28"/>
                <w:szCs w:val="28"/>
              </w:rPr>
              <w:t>Приложение. Сведения о границах населенного пункта</w:t>
            </w:r>
          </w:p>
        </w:tc>
        <w:tc>
          <w:tcPr>
            <w:tcW w:w="0" w:type="auto"/>
            <w:vAlign w:val="center"/>
          </w:tcPr>
          <w:p w14:paraId="384B5A72" w14:textId="77777777" w:rsidR="00976DD1" w:rsidRPr="008E6DCB" w:rsidRDefault="00976DD1" w:rsidP="00A2591F">
            <w:pPr>
              <w:ind w:firstLine="426"/>
              <w:jc w:val="both"/>
              <w:rPr>
                <w:rFonts w:ascii="Liberation Serif" w:hAnsi="Liberation Serif"/>
                <w:sz w:val="28"/>
                <w:szCs w:val="28"/>
              </w:rPr>
            </w:pPr>
          </w:p>
        </w:tc>
      </w:tr>
      <w:tr w:rsidR="00976DD1" w:rsidRPr="008E6DCB" w14:paraId="55EA8D6E" w14:textId="77777777" w:rsidTr="009C400E">
        <w:tc>
          <w:tcPr>
            <w:tcW w:w="0" w:type="auto"/>
            <w:vAlign w:val="center"/>
          </w:tcPr>
          <w:p w14:paraId="60BB8FE8" w14:textId="77777777" w:rsidR="00976DD1" w:rsidRPr="008E6DCB" w:rsidRDefault="00976DD1" w:rsidP="001A1DC2">
            <w:pPr>
              <w:numPr>
                <w:ilvl w:val="0"/>
                <w:numId w:val="5"/>
              </w:numPr>
              <w:spacing w:after="160" w:line="259" w:lineRule="auto"/>
              <w:ind w:left="0" w:firstLine="426"/>
              <w:contextualSpacing/>
              <w:jc w:val="both"/>
              <w:rPr>
                <w:rFonts w:ascii="Liberation Serif" w:hAnsi="Liberation Serif"/>
                <w:sz w:val="28"/>
                <w:szCs w:val="28"/>
              </w:rPr>
            </w:pPr>
          </w:p>
        </w:tc>
        <w:tc>
          <w:tcPr>
            <w:tcW w:w="0" w:type="auto"/>
          </w:tcPr>
          <w:p w14:paraId="168C90F9"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Описание местоположения границ.</w:t>
            </w:r>
          </w:p>
        </w:tc>
        <w:tc>
          <w:tcPr>
            <w:tcW w:w="0" w:type="auto"/>
            <w:vAlign w:val="center"/>
          </w:tcPr>
          <w:p w14:paraId="29A26432"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1 кн.</w:t>
            </w:r>
          </w:p>
        </w:tc>
      </w:tr>
      <w:tr w:rsidR="00976DD1" w:rsidRPr="008E6DCB" w14:paraId="3867E3F7" w14:textId="77777777" w:rsidTr="009C400E">
        <w:tc>
          <w:tcPr>
            <w:tcW w:w="0" w:type="auto"/>
            <w:vAlign w:val="center"/>
          </w:tcPr>
          <w:p w14:paraId="2240A8CD" w14:textId="77777777" w:rsidR="00976DD1" w:rsidRPr="008E6DCB" w:rsidRDefault="00976DD1" w:rsidP="00A2591F">
            <w:pPr>
              <w:ind w:firstLine="426"/>
              <w:jc w:val="both"/>
              <w:rPr>
                <w:rFonts w:ascii="Liberation Serif" w:hAnsi="Liberation Serif"/>
                <w:sz w:val="28"/>
                <w:szCs w:val="28"/>
              </w:rPr>
            </w:pPr>
          </w:p>
        </w:tc>
        <w:tc>
          <w:tcPr>
            <w:tcW w:w="0" w:type="auto"/>
            <w:vAlign w:val="center"/>
          </w:tcPr>
          <w:p w14:paraId="25989345"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b/>
                <w:sz w:val="28"/>
                <w:szCs w:val="28"/>
              </w:rPr>
              <w:t>Материалы по обоснованию генерального плана (в текстовой форме)</w:t>
            </w:r>
          </w:p>
        </w:tc>
        <w:tc>
          <w:tcPr>
            <w:tcW w:w="0" w:type="auto"/>
            <w:vAlign w:val="center"/>
          </w:tcPr>
          <w:p w14:paraId="69568CE4" w14:textId="77777777" w:rsidR="00976DD1" w:rsidRPr="008E6DCB" w:rsidRDefault="00976DD1" w:rsidP="00A2591F">
            <w:pPr>
              <w:ind w:firstLine="426"/>
              <w:jc w:val="both"/>
              <w:rPr>
                <w:rFonts w:ascii="Liberation Serif" w:hAnsi="Liberation Serif"/>
                <w:sz w:val="28"/>
                <w:szCs w:val="28"/>
              </w:rPr>
            </w:pPr>
          </w:p>
        </w:tc>
      </w:tr>
      <w:tr w:rsidR="00976DD1" w:rsidRPr="008E6DCB" w14:paraId="0F0C8B8B" w14:textId="77777777" w:rsidTr="009C400E">
        <w:tc>
          <w:tcPr>
            <w:tcW w:w="0" w:type="auto"/>
            <w:vAlign w:val="center"/>
          </w:tcPr>
          <w:p w14:paraId="04A14C1B" w14:textId="77777777" w:rsidR="00976DD1" w:rsidRPr="008E6DCB" w:rsidRDefault="00976DD1" w:rsidP="001A1DC2">
            <w:pPr>
              <w:numPr>
                <w:ilvl w:val="0"/>
                <w:numId w:val="5"/>
              </w:numPr>
              <w:spacing w:after="160" w:line="259" w:lineRule="auto"/>
              <w:ind w:left="0" w:firstLine="426"/>
              <w:contextualSpacing/>
              <w:jc w:val="both"/>
              <w:rPr>
                <w:rFonts w:ascii="Liberation Serif" w:hAnsi="Liberation Serif"/>
                <w:sz w:val="28"/>
                <w:szCs w:val="28"/>
              </w:rPr>
            </w:pPr>
          </w:p>
        </w:tc>
        <w:tc>
          <w:tcPr>
            <w:tcW w:w="0" w:type="auto"/>
            <w:vAlign w:val="center"/>
          </w:tcPr>
          <w:p w14:paraId="3AF16553"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Материалы по обоснованию в текстовой форме.</w:t>
            </w:r>
          </w:p>
        </w:tc>
        <w:tc>
          <w:tcPr>
            <w:tcW w:w="0" w:type="auto"/>
            <w:vAlign w:val="center"/>
          </w:tcPr>
          <w:p w14:paraId="59C8FFDC"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1 кн.</w:t>
            </w:r>
          </w:p>
        </w:tc>
      </w:tr>
      <w:tr w:rsidR="00976DD1" w:rsidRPr="008E6DCB" w14:paraId="0D5CB6F2" w14:textId="77777777" w:rsidTr="009C400E">
        <w:tc>
          <w:tcPr>
            <w:tcW w:w="0" w:type="auto"/>
            <w:vAlign w:val="center"/>
          </w:tcPr>
          <w:p w14:paraId="6F520732" w14:textId="77777777" w:rsidR="00976DD1" w:rsidRPr="008E6DCB" w:rsidRDefault="00976DD1" w:rsidP="00A2591F">
            <w:pPr>
              <w:ind w:firstLine="426"/>
              <w:jc w:val="both"/>
              <w:rPr>
                <w:rFonts w:ascii="Liberation Serif" w:hAnsi="Liberation Serif"/>
                <w:sz w:val="28"/>
                <w:szCs w:val="28"/>
              </w:rPr>
            </w:pPr>
          </w:p>
        </w:tc>
        <w:tc>
          <w:tcPr>
            <w:tcW w:w="0" w:type="auto"/>
            <w:vAlign w:val="center"/>
          </w:tcPr>
          <w:p w14:paraId="38EAEFBE"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b/>
                <w:sz w:val="28"/>
                <w:szCs w:val="28"/>
              </w:rPr>
              <w:t>Материалы по обоснованию генерального плана (в виде карт)</w:t>
            </w:r>
          </w:p>
        </w:tc>
        <w:tc>
          <w:tcPr>
            <w:tcW w:w="0" w:type="auto"/>
            <w:vAlign w:val="center"/>
          </w:tcPr>
          <w:p w14:paraId="27FC1920" w14:textId="77777777" w:rsidR="00976DD1" w:rsidRPr="008E6DCB" w:rsidRDefault="00976DD1" w:rsidP="00A2591F">
            <w:pPr>
              <w:ind w:firstLine="426"/>
              <w:jc w:val="both"/>
              <w:rPr>
                <w:rFonts w:ascii="Liberation Serif" w:hAnsi="Liberation Serif"/>
                <w:sz w:val="28"/>
                <w:szCs w:val="28"/>
              </w:rPr>
            </w:pPr>
          </w:p>
        </w:tc>
      </w:tr>
      <w:tr w:rsidR="00976DD1" w:rsidRPr="008E6DCB" w14:paraId="52E6E095" w14:textId="77777777" w:rsidTr="009C400E">
        <w:tc>
          <w:tcPr>
            <w:tcW w:w="0" w:type="auto"/>
            <w:vAlign w:val="center"/>
          </w:tcPr>
          <w:p w14:paraId="38E31EFB" w14:textId="77777777" w:rsidR="00976DD1" w:rsidRPr="008E6DCB" w:rsidRDefault="00976DD1" w:rsidP="001A1DC2">
            <w:pPr>
              <w:numPr>
                <w:ilvl w:val="0"/>
                <w:numId w:val="5"/>
              </w:numPr>
              <w:spacing w:after="160" w:line="259" w:lineRule="auto"/>
              <w:ind w:left="0" w:firstLine="426"/>
              <w:contextualSpacing/>
              <w:jc w:val="both"/>
              <w:rPr>
                <w:rFonts w:ascii="Liberation Serif" w:hAnsi="Liberation Serif"/>
                <w:sz w:val="28"/>
                <w:szCs w:val="28"/>
              </w:rPr>
            </w:pPr>
          </w:p>
        </w:tc>
        <w:tc>
          <w:tcPr>
            <w:tcW w:w="0" w:type="auto"/>
            <w:vAlign w:val="center"/>
          </w:tcPr>
          <w:p w14:paraId="7C285E71"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Карта границ населенных пунктов, существующих и строящихся объектов местного значения.</w:t>
            </w:r>
          </w:p>
        </w:tc>
        <w:tc>
          <w:tcPr>
            <w:tcW w:w="0" w:type="auto"/>
            <w:vAlign w:val="center"/>
          </w:tcPr>
          <w:p w14:paraId="33BC1E65"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1</w:t>
            </w:r>
          </w:p>
        </w:tc>
      </w:tr>
      <w:tr w:rsidR="00976DD1" w:rsidRPr="008E6DCB" w14:paraId="5CA4F801" w14:textId="77777777" w:rsidTr="009C400E">
        <w:tc>
          <w:tcPr>
            <w:tcW w:w="0" w:type="auto"/>
            <w:vAlign w:val="center"/>
          </w:tcPr>
          <w:p w14:paraId="7E429070" w14:textId="77777777" w:rsidR="00976DD1" w:rsidRPr="008E6DCB" w:rsidRDefault="00976DD1" w:rsidP="001A1DC2">
            <w:pPr>
              <w:numPr>
                <w:ilvl w:val="0"/>
                <w:numId w:val="5"/>
              </w:numPr>
              <w:spacing w:after="160" w:line="259" w:lineRule="auto"/>
              <w:ind w:left="0" w:firstLine="426"/>
              <w:contextualSpacing/>
              <w:jc w:val="both"/>
              <w:rPr>
                <w:rFonts w:ascii="Liberation Serif" w:hAnsi="Liberation Serif"/>
                <w:sz w:val="28"/>
                <w:szCs w:val="28"/>
              </w:rPr>
            </w:pPr>
          </w:p>
        </w:tc>
        <w:tc>
          <w:tcPr>
            <w:tcW w:w="0" w:type="auto"/>
            <w:vAlign w:val="center"/>
          </w:tcPr>
          <w:p w14:paraId="5AAC107F"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Карта зон с особыми условиями использования территорий, иных зон и территорий.</w:t>
            </w:r>
          </w:p>
        </w:tc>
        <w:tc>
          <w:tcPr>
            <w:tcW w:w="0" w:type="auto"/>
            <w:vAlign w:val="center"/>
          </w:tcPr>
          <w:p w14:paraId="1601C310"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1</w:t>
            </w:r>
          </w:p>
        </w:tc>
      </w:tr>
      <w:tr w:rsidR="00976DD1" w:rsidRPr="008E6DCB" w14:paraId="68A0E831" w14:textId="77777777" w:rsidTr="009C400E">
        <w:tc>
          <w:tcPr>
            <w:tcW w:w="0" w:type="auto"/>
            <w:vAlign w:val="center"/>
          </w:tcPr>
          <w:p w14:paraId="3FCB2B3C" w14:textId="77777777" w:rsidR="00976DD1" w:rsidRPr="008E6DCB" w:rsidRDefault="00976DD1" w:rsidP="001A1DC2">
            <w:pPr>
              <w:numPr>
                <w:ilvl w:val="0"/>
                <w:numId w:val="5"/>
              </w:numPr>
              <w:spacing w:after="160" w:line="259" w:lineRule="auto"/>
              <w:ind w:left="0" w:firstLine="426"/>
              <w:contextualSpacing/>
              <w:jc w:val="both"/>
              <w:rPr>
                <w:rFonts w:ascii="Liberation Serif" w:hAnsi="Liberation Serif"/>
                <w:sz w:val="28"/>
                <w:szCs w:val="28"/>
              </w:rPr>
            </w:pPr>
          </w:p>
        </w:tc>
        <w:tc>
          <w:tcPr>
            <w:tcW w:w="0" w:type="auto"/>
            <w:vAlign w:val="center"/>
          </w:tcPr>
          <w:p w14:paraId="704673B6"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Карта территорий, подверженных риску возникновения чрезвычайных ситуаций.</w:t>
            </w:r>
          </w:p>
        </w:tc>
        <w:tc>
          <w:tcPr>
            <w:tcW w:w="0" w:type="auto"/>
            <w:vAlign w:val="center"/>
          </w:tcPr>
          <w:p w14:paraId="59D201EE" w14:textId="77777777" w:rsidR="00976DD1" w:rsidRPr="008E6DCB" w:rsidRDefault="00976DD1" w:rsidP="00A2591F">
            <w:pPr>
              <w:ind w:firstLine="426"/>
              <w:jc w:val="both"/>
              <w:rPr>
                <w:rFonts w:ascii="Liberation Serif" w:hAnsi="Liberation Serif"/>
                <w:sz w:val="28"/>
                <w:szCs w:val="28"/>
              </w:rPr>
            </w:pPr>
            <w:r w:rsidRPr="008E6DCB">
              <w:rPr>
                <w:rFonts w:ascii="Liberation Serif" w:hAnsi="Liberation Serif"/>
                <w:sz w:val="28"/>
                <w:szCs w:val="28"/>
              </w:rPr>
              <w:t>1</w:t>
            </w:r>
          </w:p>
        </w:tc>
      </w:tr>
    </w:tbl>
    <w:p w14:paraId="7FF88CBE" w14:textId="77777777" w:rsidR="00976DD1" w:rsidRPr="008E6DCB" w:rsidRDefault="00976DD1" w:rsidP="00A2591F">
      <w:pPr>
        <w:spacing w:after="160" w:line="259" w:lineRule="auto"/>
        <w:ind w:firstLine="426"/>
        <w:jc w:val="both"/>
        <w:rPr>
          <w:rFonts w:ascii="Liberation Serif" w:hAnsi="Liberation Serif"/>
          <w:sz w:val="28"/>
          <w:szCs w:val="28"/>
          <w:lang w:eastAsia="en-US"/>
        </w:rPr>
      </w:pPr>
    </w:p>
    <w:p w14:paraId="22C60046" w14:textId="190FA48C" w:rsidR="00D20FC4" w:rsidRPr="008E6DCB" w:rsidRDefault="00976DD1" w:rsidP="00434998">
      <w:pPr>
        <w:keepNext/>
        <w:pageBreakBefore/>
        <w:ind w:firstLine="426"/>
        <w:jc w:val="both"/>
        <w:outlineLvl w:val="0"/>
        <w:rPr>
          <w:rFonts w:ascii="Liberation Serif" w:hAnsi="Liberation Serif"/>
          <w:b/>
          <w:sz w:val="28"/>
          <w:szCs w:val="28"/>
        </w:rPr>
      </w:pPr>
      <w:bookmarkStart w:id="41" w:name="_Toc77767594"/>
      <w:bookmarkStart w:id="42" w:name="_Toc114218808"/>
      <w:r w:rsidRPr="008E6DCB">
        <w:rPr>
          <w:rFonts w:ascii="Liberation Serif" w:hAnsi="Liberation Serif"/>
          <w:b/>
          <w:sz w:val="28"/>
          <w:szCs w:val="28"/>
        </w:rPr>
        <w:t>Введение</w:t>
      </w:r>
      <w:bookmarkEnd w:id="37"/>
      <w:bookmarkEnd w:id="38"/>
      <w:bookmarkEnd w:id="39"/>
      <w:bookmarkEnd w:id="41"/>
      <w:bookmarkEnd w:id="42"/>
    </w:p>
    <w:p w14:paraId="5316F1C1" w14:textId="4899FA83" w:rsidR="00D20FC4" w:rsidRPr="008E6DCB" w:rsidRDefault="00207186" w:rsidP="00A2591F">
      <w:pPr>
        <w:ind w:firstLine="426"/>
        <w:jc w:val="both"/>
        <w:rPr>
          <w:rFonts w:ascii="Liberation Serif" w:hAnsi="Liberation Serif"/>
          <w:sz w:val="28"/>
          <w:szCs w:val="28"/>
        </w:rPr>
      </w:pPr>
      <w:bookmarkStart w:id="43" w:name="_Hlk108777811"/>
      <w:r w:rsidRPr="008E6DCB">
        <w:rPr>
          <w:rFonts w:ascii="Liberation Serif" w:hAnsi="Liberation Serif"/>
          <w:sz w:val="28"/>
          <w:szCs w:val="28"/>
        </w:rPr>
        <w:t xml:space="preserve">Сельское поселение </w:t>
      </w:r>
      <w:r w:rsidR="00F245DD" w:rsidRPr="008E6DCB">
        <w:rPr>
          <w:rFonts w:ascii="Liberation Serif" w:hAnsi="Liberation Serif"/>
          <w:sz w:val="28"/>
          <w:szCs w:val="28"/>
        </w:rPr>
        <w:t>Новомихайловский</w:t>
      </w:r>
      <w:r w:rsidRPr="008E6DCB">
        <w:rPr>
          <w:rFonts w:ascii="Liberation Serif" w:hAnsi="Liberation Serif"/>
          <w:sz w:val="28"/>
          <w:szCs w:val="28"/>
        </w:rPr>
        <w:t xml:space="preserve"> </w:t>
      </w:r>
      <w:bookmarkEnd w:id="43"/>
      <w:r w:rsidRPr="008E6DCB">
        <w:rPr>
          <w:rFonts w:ascii="Liberation Serif" w:hAnsi="Liberation Serif"/>
          <w:sz w:val="28"/>
          <w:szCs w:val="28"/>
        </w:rPr>
        <w:t xml:space="preserve">сельсовет находится в </w:t>
      </w:r>
      <w:r w:rsidR="00F245DD" w:rsidRPr="008E6DCB">
        <w:rPr>
          <w:rFonts w:ascii="Liberation Serif" w:hAnsi="Liberation Serif"/>
          <w:sz w:val="28"/>
          <w:szCs w:val="28"/>
        </w:rPr>
        <w:t>Алтайском</w:t>
      </w:r>
      <w:r w:rsidRPr="008E6DCB">
        <w:rPr>
          <w:rFonts w:ascii="Liberation Serif" w:hAnsi="Liberation Serif"/>
          <w:sz w:val="28"/>
          <w:szCs w:val="28"/>
        </w:rPr>
        <w:t xml:space="preserve"> районе </w:t>
      </w:r>
      <w:r w:rsidR="00F245DD" w:rsidRPr="008E6DCB">
        <w:rPr>
          <w:rFonts w:ascii="Liberation Serif" w:hAnsi="Liberation Serif"/>
          <w:sz w:val="28"/>
          <w:szCs w:val="28"/>
        </w:rPr>
        <w:t xml:space="preserve">Республики </w:t>
      </w:r>
      <w:r w:rsidRPr="008E6DCB">
        <w:rPr>
          <w:rFonts w:ascii="Liberation Serif" w:hAnsi="Liberation Serif"/>
          <w:sz w:val="28"/>
          <w:szCs w:val="28"/>
        </w:rPr>
        <w:t>Хакаси</w:t>
      </w:r>
      <w:r w:rsidR="00F245DD" w:rsidRPr="008E6DCB">
        <w:rPr>
          <w:rFonts w:ascii="Liberation Serif" w:hAnsi="Liberation Serif"/>
          <w:sz w:val="28"/>
          <w:szCs w:val="28"/>
        </w:rPr>
        <w:t>я</w:t>
      </w:r>
      <w:r w:rsidR="00CD42DE" w:rsidRPr="008E6DCB">
        <w:rPr>
          <w:rFonts w:ascii="Liberation Serif" w:hAnsi="Liberation Serif"/>
          <w:sz w:val="28"/>
          <w:szCs w:val="28"/>
        </w:rPr>
        <w:t>.</w:t>
      </w:r>
      <w:r w:rsidRPr="008E6DCB">
        <w:rPr>
          <w:rFonts w:ascii="Liberation Serif" w:hAnsi="Liberation Serif"/>
          <w:sz w:val="28"/>
          <w:szCs w:val="28"/>
        </w:rPr>
        <w:t xml:space="preserve"> Административны</w:t>
      </w:r>
      <w:r w:rsidR="00434998" w:rsidRPr="008E6DCB">
        <w:rPr>
          <w:rFonts w:ascii="Liberation Serif" w:hAnsi="Liberation Serif"/>
          <w:sz w:val="28"/>
          <w:szCs w:val="28"/>
        </w:rPr>
        <w:t>м</w:t>
      </w:r>
      <w:r w:rsidRPr="008E6DCB">
        <w:rPr>
          <w:rFonts w:ascii="Liberation Serif" w:hAnsi="Liberation Serif"/>
          <w:sz w:val="28"/>
          <w:szCs w:val="28"/>
        </w:rPr>
        <w:t xml:space="preserve"> центр</w:t>
      </w:r>
      <w:r w:rsidR="00434998" w:rsidRPr="008E6DCB">
        <w:rPr>
          <w:rFonts w:ascii="Liberation Serif" w:hAnsi="Liberation Serif"/>
          <w:sz w:val="28"/>
          <w:szCs w:val="28"/>
        </w:rPr>
        <w:t>ом</w:t>
      </w:r>
      <w:r w:rsidR="00F76927" w:rsidRPr="008E6DCB">
        <w:rPr>
          <w:rFonts w:ascii="Liberation Serif" w:hAnsi="Liberation Serif"/>
          <w:sz w:val="28"/>
          <w:szCs w:val="28"/>
        </w:rPr>
        <w:t xml:space="preserve"> </w:t>
      </w:r>
      <w:r w:rsidR="00FB6D43" w:rsidRPr="008E6DCB">
        <w:rPr>
          <w:rFonts w:ascii="Liberation Serif" w:hAnsi="Liberation Serif"/>
          <w:sz w:val="28"/>
          <w:szCs w:val="28"/>
        </w:rPr>
        <w:t xml:space="preserve">Новомихайловского </w:t>
      </w:r>
      <w:r w:rsidRPr="008E6DCB">
        <w:rPr>
          <w:rFonts w:ascii="Liberation Serif" w:hAnsi="Liberation Serif"/>
          <w:sz w:val="28"/>
          <w:szCs w:val="28"/>
        </w:rPr>
        <w:t>сельсовета</w:t>
      </w:r>
      <w:r w:rsidR="00CD42DE" w:rsidRPr="008E6DCB">
        <w:rPr>
          <w:rFonts w:ascii="Liberation Serif" w:hAnsi="Liberation Serif"/>
          <w:sz w:val="28"/>
          <w:szCs w:val="28"/>
        </w:rPr>
        <w:t xml:space="preserve"> является село </w:t>
      </w:r>
      <w:r w:rsidR="00FB6D43" w:rsidRPr="008E6DCB">
        <w:rPr>
          <w:rFonts w:ascii="Liberation Serif" w:hAnsi="Liberation Serif"/>
          <w:sz w:val="28"/>
          <w:szCs w:val="28"/>
        </w:rPr>
        <w:t>Новомихайловка</w:t>
      </w:r>
      <w:r w:rsidRPr="008E6DCB">
        <w:rPr>
          <w:rFonts w:ascii="Liberation Serif" w:hAnsi="Liberation Serif"/>
          <w:sz w:val="28"/>
          <w:szCs w:val="28"/>
        </w:rPr>
        <w:t>.</w:t>
      </w:r>
      <w:r w:rsidR="00B37E23" w:rsidRPr="008E6DCB">
        <w:rPr>
          <w:rFonts w:ascii="Liberation Serif" w:hAnsi="Liberation Serif"/>
          <w:sz w:val="28"/>
          <w:szCs w:val="28"/>
        </w:rPr>
        <w:t xml:space="preserve"> </w:t>
      </w:r>
    </w:p>
    <w:p w14:paraId="57DEABC1" w14:textId="305CFA6C" w:rsidR="00434998" w:rsidRPr="008E6DCB" w:rsidRDefault="00434998" w:rsidP="00A2591F">
      <w:pPr>
        <w:ind w:firstLine="426"/>
        <w:jc w:val="both"/>
        <w:rPr>
          <w:rFonts w:ascii="Liberation Serif" w:hAnsi="Liberation Serif"/>
          <w:sz w:val="28"/>
          <w:szCs w:val="28"/>
        </w:rPr>
      </w:pPr>
      <w:r w:rsidRPr="008E6DCB">
        <w:rPr>
          <w:rFonts w:ascii="Liberation Serif" w:hAnsi="Liberation Serif"/>
          <w:sz w:val="28"/>
          <w:szCs w:val="28"/>
        </w:rPr>
        <w:t>Генеральный план является основополагающим документом для разработки правил землепользования и застройки, проектов планировки и застройки населенных пунктов, осуществления первоочередных и перспективных программ развития жилых, производственных, общественно-деловых и других территорий, развития транспортной и инженерной инфраструктуры, выполненном в целях создания благоприятной среды жизнедеятельности и устойчивого развития, обеспечения экологической безопасности, сохранения природы.</w:t>
      </w:r>
    </w:p>
    <w:p w14:paraId="5E00407F" w14:textId="77777777" w:rsidR="00434998" w:rsidRPr="008E6DCB" w:rsidRDefault="00434998" w:rsidP="00434998">
      <w:pPr>
        <w:ind w:firstLine="426"/>
        <w:jc w:val="both"/>
        <w:rPr>
          <w:rFonts w:ascii="Liberation Serif" w:hAnsi="Liberation Serif"/>
          <w:sz w:val="28"/>
          <w:szCs w:val="28"/>
        </w:rPr>
      </w:pPr>
      <w:r w:rsidRPr="008E6DCB">
        <w:rPr>
          <w:rFonts w:ascii="Liberation Serif" w:hAnsi="Liberation Serif"/>
          <w:sz w:val="28"/>
          <w:szCs w:val="28"/>
        </w:rPr>
        <w:t xml:space="preserve">Генеральный план, в соответствии с Градостроительным Кодексом РФ, является основой для создания городского нормативного акта – «Правила землепользования и застройки», разработка которых ведется параллельно Генеральному плану. </w:t>
      </w:r>
    </w:p>
    <w:p w14:paraId="6D43FEAA" w14:textId="43FC3F3C" w:rsidR="00B37E23" w:rsidRPr="008E6DCB" w:rsidRDefault="00434998" w:rsidP="00FB6D43">
      <w:pPr>
        <w:ind w:firstLine="426"/>
        <w:jc w:val="both"/>
        <w:rPr>
          <w:rFonts w:ascii="Liberation Serif" w:hAnsi="Liberation Serif"/>
          <w:sz w:val="28"/>
          <w:szCs w:val="28"/>
        </w:rPr>
      </w:pPr>
      <w:r w:rsidRPr="008E6DCB">
        <w:rPr>
          <w:rFonts w:ascii="Liberation Serif" w:hAnsi="Liberation Serif"/>
          <w:sz w:val="28"/>
          <w:szCs w:val="28"/>
        </w:rPr>
        <w:t>Генеральный план разработан на проектные периоды (расчетный срок Генерального плана) – 204</w:t>
      </w:r>
      <w:r w:rsidR="00E10003" w:rsidRPr="008E6DCB">
        <w:rPr>
          <w:rFonts w:ascii="Liberation Serif" w:hAnsi="Liberation Serif"/>
          <w:sz w:val="28"/>
          <w:szCs w:val="28"/>
        </w:rPr>
        <w:t>2</w:t>
      </w:r>
      <w:r w:rsidRPr="008E6DCB">
        <w:rPr>
          <w:rFonts w:ascii="Liberation Serif" w:hAnsi="Liberation Serif"/>
          <w:sz w:val="28"/>
          <w:szCs w:val="28"/>
        </w:rPr>
        <w:t xml:space="preserve"> г.</w:t>
      </w:r>
    </w:p>
    <w:p w14:paraId="416C065F" w14:textId="77777777" w:rsidR="00976DD1" w:rsidRPr="008E6DCB" w:rsidRDefault="00976DD1" w:rsidP="001A1DC2">
      <w:pPr>
        <w:pStyle w:val="af9"/>
        <w:keepNext/>
        <w:pageBreakBefore/>
        <w:numPr>
          <w:ilvl w:val="0"/>
          <w:numId w:val="6"/>
        </w:numPr>
        <w:ind w:left="0" w:firstLine="426"/>
        <w:jc w:val="both"/>
        <w:outlineLvl w:val="0"/>
        <w:rPr>
          <w:rFonts w:ascii="Liberation Serif" w:hAnsi="Liberation Serif"/>
          <w:b/>
          <w:sz w:val="28"/>
          <w:szCs w:val="28"/>
        </w:rPr>
      </w:pPr>
      <w:bookmarkStart w:id="44" w:name="_Toc77767595"/>
      <w:bookmarkStart w:id="45" w:name="_Toc114218809"/>
      <w:r w:rsidRPr="008E6DCB">
        <w:rPr>
          <w:rFonts w:ascii="Liberation Serif" w:hAnsi="Liberation Serif"/>
          <w:b/>
          <w:sz w:val="28"/>
          <w:szCs w:val="28"/>
        </w:rPr>
        <w:t>Сведения об утвержденных документах стратегического планирования, о национальных проектах, об инвестиционных 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bookmarkEnd w:id="44"/>
      <w:bookmarkEnd w:id="45"/>
    </w:p>
    <w:p w14:paraId="2C2F3AC5" w14:textId="286206E1" w:rsidR="00464960" w:rsidRPr="008E6DCB" w:rsidRDefault="00976DD1" w:rsidP="00464960">
      <w:pPr>
        <w:ind w:firstLine="426"/>
        <w:jc w:val="both"/>
        <w:rPr>
          <w:rFonts w:ascii="Liberation Serif" w:hAnsi="Liberation Serif"/>
          <w:sz w:val="28"/>
          <w:szCs w:val="28"/>
        </w:rPr>
      </w:pPr>
      <w:bookmarkStart w:id="46" w:name="_Toc77767596"/>
      <w:r w:rsidRPr="008E6DCB">
        <w:rPr>
          <w:rFonts w:ascii="Liberation Serif" w:hAnsi="Liberation Serif"/>
          <w:sz w:val="28"/>
          <w:szCs w:val="28"/>
        </w:rPr>
        <w:t xml:space="preserve">Проект внесения изменений в генеральный план </w:t>
      </w:r>
      <w:r w:rsidR="00FB6D43" w:rsidRPr="008E6DCB">
        <w:rPr>
          <w:rFonts w:ascii="Liberation Serif" w:hAnsi="Liberation Serif"/>
          <w:sz w:val="28"/>
          <w:szCs w:val="28"/>
        </w:rPr>
        <w:t xml:space="preserve">Новомихайловского </w:t>
      </w:r>
      <w:r w:rsidR="00434998" w:rsidRPr="008E6DCB">
        <w:rPr>
          <w:rFonts w:ascii="Liberation Serif" w:hAnsi="Liberation Serif"/>
          <w:sz w:val="28"/>
          <w:szCs w:val="28"/>
        </w:rPr>
        <w:t xml:space="preserve">сельсовета </w:t>
      </w:r>
      <w:r w:rsidRPr="008E6DCB">
        <w:rPr>
          <w:rFonts w:ascii="Liberation Serif" w:hAnsi="Liberation Serif"/>
          <w:sz w:val="28"/>
          <w:szCs w:val="28"/>
        </w:rPr>
        <w:t>разработан в соответствии с документами, предусматривающие строительство объектов местного значения:</w:t>
      </w:r>
    </w:p>
    <w:p w14:paraId="3A8D93F5" w14:textId="654BCC04" w:rsidR="00A77F8F" w:rsidRPr="008E6DCB" w:rsidRDefault="001D0175" w:rsidP="001A1DC2">
      <w:pPr>
        <w:pStyle w:val="af9"/>
        <w:numPr>
          <w:ilvl w:val="0"/>
          <w:numId w:val="13"/>
        </w:numPr>
        <w:ind w:left="0" w:firstLine="786"/>
        <w:jc w:val="both"/>
        <w:rPr>
          <w:rFonts w:ascii="Liberation Serif" w:hAnsi="Liberation Serif"/>
          <w:sz w:val="28"/>
          <w:szCs w:val="28"/>
        </w:rPr>
      </w:pPr>
      <w:r w:rsidRPr="008E6DCB">
        <w:rPr>
          <w:rFonts w:ascii="Liberation Serif" w:hAnsi="Liberation Serif"/>
          <w:sz w:val="28"/>
          <w:szCs w:val="28"/>
        </w:rPr>
        <w:t xml:space="preserve">Программа комплексного развития социальной инфраструктуры </w:t>
      </w:r>
      <w:bookmarkStart w:id="47" w:name="_Hlk109749702"/>
      <w:r w:rsidR="007C649D" w:rsidRPr="008E6DCB">
        <w:rPr>
          <w:rFonts w:ascii="Liberation Serif" w:hAnsi="Liberation Serif"/>
          <w:sz w:val="28"/>
          <w:szCs w:val="28"/>
        </w:rPr>
        <w:t>Новомихайловского</w:t>
      </w:r>
      <w:bookmarkEnd w:id="47"/>
      <w:r w:rsidR="007C649D" w:rsidRPr="008E6DCB">
        <w:rPr>
          <w:rFonts w:ascii="Liberation Serif" w:hAnsi="Liberation Serif"/>
          <w:sz w:val="28"/>
          <w:szCs w:val="28"/>
        </w:rPr>
        <w:t xml:space="preserve"> </w:t>
      </w:r>
      <w:r w:rsidRPr="008E6DCB">
        <w:rPr>
          <w:rFonts w:ascii="Liberation Serif" w:hAnsi="Liberation Serif"/>
          <w:sz w:val="28"/>
          <w:szCs w:val="28"/>
        </w:rPr>
        <w:t>сельсовета на 2018 – 2027 годы</w:t>
      </w:r>
      <w:r w:rsidR="00A77F8F" w:rsidRPr="008E6DCB">
        <w:rPr>
          <w:rFonts w:ascii="Liberation Serif" w:hAnsi="Liberation Serif"/>
          <w:sz w:val="28"/>
          <w:szCs w:val="28"/>
        </w:rPr>
        <w:t xml:space="preserve">, утвержденная Постановлением администрации </w:t>
      </w:r>
      <w:r w:rsidR="007C649D" w:rsidRPr="008E6DCB">
        <w:rPr>
          <w:rFonts w:ascii="Liberation Serif" w:hAnsi="Liberation Serif"/>
          <w:sz w:val="28"/>
          <w:szCs w:val="28"/>
        </w:rPr>
        <w:t>Новомихайловского</w:t>
      </w:r>
      <w:r w:rsidRPr="008E6DCB">
        <w:rPr>
          <w:rFonts w:ascii="Liberation Serif" w:hAnsi="Liberation Serif"/>
          <w:sz w:val="28"/>
          <w:szCs w:val="28"/>
        </w:rPr>
        <w:t xml:space="preserve"> </w:t>
      </w:r>
      <w:r w:rsidR="00A77F8F" w:rsidRPr="008E6DCB">
        <w:rPr>
          <w:rFonts w:ascii="Liberation Serif" w:hAnsi="Liberation Serif"/>
          <w:sz w:val="28"/>
          <w:szCs w:val="28"/>
        </w:rPr>
        <w:t xml:space="preserve">сельсовета от </w:t>
      </w:r>
      <w:r w:rsidRPr="008E6DCB">
        <w:rPr>
          <w:rFonts w:ascii="Liberation Serif" w:hAnsi="Liberation Serif"/>
          <w:sz w:val="28"/>
          <w:szCs w:val="28"/>
        </w:rPr>
        <w:t>2</w:t>
      </w:r>
      <w:r w:rsidR="007C649D" w:rsidRPr="008E6DCB">
        <w:rPr>
          <w:rFonts w:ascii="Liberation Serif" w:hAnsi="Liberation Serif"/>
          <w:sz w:val="28"/>
          <w:szCs w:val="28"/>
        </w:rPr>
        <w:t>7</w:t>
      </w:r>
      <w:r w:rsidR="00A77F8F" w:rsidRPr="008E6DCB">
        <w:rPr>
          <w:rFonts w:ascii="Liberation Serif" w:hAnsi="Liberation Serif"/>
          <w:sz w:val="28"/>
          <w:szCs w:val="28"/>
        </w:rPr>
        <w:t>.</w:t>
      </w:r>
      <w:r w:rsidR="007C649D" w:rsidRPr="008E6DCB">
        <w:rPr>
          <w:rFonts w:ascii="Liberation Serif" w:hAnsi="Liberation Serif"/>
          <w:sz w:val="28"/>
          <w:szCs w:val="28"/>
        </w:rPr>
        <w:t>11</w:t>
      </w:r>
      <w:r w:rsidR="00A77F8F" w:rsidRPr="008E6DCB">
        <w:rPr>
          <w:rFonts w:ascii="Liberation Serif" w:hAnsi="Liberation Serif"/>
          <w:sz w:val="28"/>
          <w:szCs w:val="28"/>
        </w:rPr>
        <w:t>.201</w:t>
      </w:r>
      <w:r w:rsidR="007C649D" w:rsidRPr="008E6DCB">
        <w:rPr>
          <w:rFonts w:ascii="Liberation Serif" w:hAnsi="Liberation Serif"/>
          <w:sz w:val="28"/>
          <w:szCs w:val="28"/>
        </w:rPr>
        <w:t>7</w:t>
      </w:r>
      <w:r w:rsidR="00FA7F83" w:rsidRPr="008E6DCB">
        <w:rPr>
          <w:rFonts w:ascii="Liberation Serif" w:hAnsi="Liberation Serif"/>
          <w:sz w:val="28"/>
          <w:szCs w:val="28"/>
        </w:rPr>
        <w:t xml:space="preserve"> </w:t>
      </w:r>
      <w:r w:rsidR="00A77F8F" w:rsidRPr="008E6DCB">
        <w:rPr>
          <w:rFonts w:ascii="Liberation Serif" w:hAnsi="Liberation Serif"/>
          <w:sz w:val="28"/>
          <w:szCs w:val="28"/>
        </w:rPr>
        <w:t xml:space="preserve">г. № </w:t>
      </w:r>
      <w:r w:rsidRPr="008E6DCB">
        <w:rPr>
          <w:rFonts w:ascii="Liberation Serif" w:hAnsi="Liberation Serif"/>
          <w:sz w:val="28"/>
          <w:szCs w:val="28"/>
        </w:rPr>
        <w:t>6</w:t>
      </w:r>
      <w:r w:rsidR="007C649D" w:rsidRPr="008E6DCB">
        <w:rPr>
          <w:rFonts w:ascii="Liberation Serif" w:hAnsi="Liberation Serif"/>
          <w:sz w:val="28"/>
          <w:szCs w:val="28"/>
        </w:rPr>
        <w:t>2</w:t>
      </w:r>
      <w:r w:rsidR="00FA7F83" w:rsidRPr="008E6DCB">
        <w:rPr>
          <w:rFonts w:ascii="Liberation Serif" w:hAnsi="Liberation Serif"/>
          <w:sz w:val="28"/>
          <w:szCs w:val="28"/>
        </w:rPr>
        <w:t>;</w:t>
      </w:r>
    </w:p>
    <w:p w14:paraId="6F09FDB9" w14:textId="2FE22E43" w:rsidR="00434998" w:rsidRPr="008E6DCB" w:rsidRDefault="005E7DE6" w:rsidP="001A1DC2">
      <w:pPr>
        <w:pStyle w:val="af9"/>
        <w:numPr>
          <w:ilvl w:val="0"/>
          <w:numId w:val="13"/>
        </w:numPr>
        <w:ind w:left="0" w:firstLine="786"/>
        <w:jc w:val="both"/>
        <w:rPr>
          <w:rFonts w:ascii="Liberation Serif" w:hAnsi="Liberation Serif"/>
          <w:sz w:val="28"/>
          <w:szCs w:val="28"/>
        </w:rPr>
      </w:pPr>
      <w:r w:rsidRPr="008E6DCB">
        <w:rPr>
          <w:rFonts w:ascii="Liberation Serif" w:hAnsi="Liberation Serif"/>
          <w:sz w:val="28"/>
          <w:szCs w:val="28"/>
        </w:rPr>
        <w:t>Программа комплексного развития систем коммунальной инфраструктуры</w:t>
      </w:r>
      <w:r w:rsidR="007C649D" w:rsidRPr="008E6DCB">
        <w:rPr>
          <w:rFonts w:ascii="Liberation Serif" w:hAnsi="Liberation Serif"/>
          <w:sz w:val="28"/>
          <w:szCs w:val="28"/>
        </w:rPr>
        <w:t xml:space="preserve"> администрации Новомихайловского </w:t>
      </w:r>
      <w:r w:rsidRPr="008E6DCB">
        <w:rPr>
          <w:rFonts w:ascii="Liberation Serif" w:hAnsi="Liberation Serif"/>
          <w:sz w:val="28"/>
          <w:szCs w:val="28"/>
        </w:rPr>
        <w:t>сельсовет</w:t>
      </w:r>
      <w:r w:rsidR="007C649D" w:rsidRPr="008E6DCB">
        <w:rPr>
          <w:rFonts w:ascii="Liberation Serif" w:hAnsi="Liberation Serif"/>
          <w:sz w:val="28"/>
          <w:szCs w:val="28"/>
        </w:rPr>
        <w:t>а</w:t>
      </w:r>
      <w:r w:rsidRPr="008E6DCB">
        <w:rPr>
          <w:rFonts w:ascii="Liberation Serif" w:hAnsi="Liberation Serif"/>
          <w:sz w:val="28"/>
          <w:szCs w:val="28"/>
        </w:rPr>
        <w:t xml:space="preserve"> на 201</w:t>
      </w:r>
      <w:r w:rsidR="007C649D" w:rsidRPr="008E6DCB">
        <w:rPr>
          <w:rFonts w:ascii="Liberation Serif" w:hAnsi="Liberation Serif"/>
          <w:sz w:val="28"/>
          <w:szCs w:val="28"/>
        </w:rPr>
        <w:t>8</w:t>
      </w:r>
      <w:r w:rsidRPr="008E6DCB">
        <w:rPr>
          <w:rFonts w:ascii="Liberation Serif" w:hAnsi="Liberation Serif"/>
          <w:sz w:val="28"/>
          <w:szCs w:val="28"/>
        </w:rPr>
        <w:t>-202</w:t>
      </w:r>
      <w:r w:rsidR="007C649D" w:rsidRPr="008E6DCB">
        <w:rPr>
          <w:rFonts w:ascii="Liberation Serif" w:hAnsi="Liberation Serif"/>
          <w:sz w:val="28"/>
          <w:szCs w:val="28"/>
        </w:rPr>
        <w:t>2</w:t>
      </w:r>
      <w:r w:rsidRPr="008E6DCB">
        <w:rPr>
          <w:rFonts w:ascii="Liberation Serif" w:hAnsi="Liberation Serif"/>
          <w:sz w:val="28"/>
          <w:szCs w:val="28"/>
        </w:rPr>
        <w:t xml:space="preserve"> годы</w:t>
      </w:r>
      <w:r w:rsidR="00A77F8F" w:rsidRPr="008E6DCB">
        <w:rPr>
          <w:rFonts w:ascii="Liberation Serif" w:hAnsi="Liberation Serif"/>
          <w:sz w:val="28"/>
          <w:szCs w:val="28"/>
        </w:rPr>
        <w:t xml:space="preserve">, утвержденная Постановлением </w:t>
      </w:r>
      <w:r w:rsidRPr="008E6DCB">
        <w:rPr>
          <w:rFonts w:ascii="Liberation Serif" w:hAnsi="Liberation Serif"/>
          <w:sz w:val="28"/>
          <w:szCs w:val="28"/>
        </w:rPr>
        <w:t xml:space="preserve">Главы муниципального образования </w:t>
      </w:r>
      <w:r w:rsidR="00184891" w:rsidRPr="008E6DCB">
        <w:rPr>
          <w:rFonts w:ascii="Liberation Serif" w:hAnsi="Liberation Serif"/>
          <w:sz w:val="28"/>
          <w:szCs w:val="28"/>
        </w:rPr>
        <w:t xml:space="preserve">Новомихайловского </w:t>
      </w:r>
      <w:r w:rsidR="00A77F8F" w:rsidRPr="008E6DCB">
        <w:rPr>
          <w:rFonts w:ascii="Liberation Serif" w:hAnsi="Liberation Serif"/>
          <w:sz w:val="28"/>
          <w:szCs w:val="28"/>
        </w:rPr>
        <w:t>сельсовета о</w:t>
      </w:r>
      <w:r w:rsidRPr="008E6DCB">
        <w:rPr>
          <w:rFonts w:ascii="Liberation Serif" w:hAnsi="Liberation Serif"/>
          <w:sz w:val="28"/>
          <w:szCs w:val="28"/>
        </w:rPr>
        <w:t>т 2</w:t>
      </w:r>
      <w:r w:rsidR="007C649D" w:rsidRPr="008E6DCB">
        <w:rPr>
          <w:rFonts w:ascii="Liberation Serif" w:hAnsi="Liberation Serif"/>
          <w:sz w:val="28"/>
          <w:szCs w:val="28"/>
        </w:rPr>
        <w:t>1</w:t>
      </w:r>
      <w:r w:rsidRPr="008E6DCB">
        <w:rPr>
          <w:rFonts w:ascii="Liberation Serif" w:hAnsi="Liberation Serif"/>
          <w:sz w:val="28"/>
          <w:szCs w:val="28"/>
        </w:rPr>
        <w:t>.0</w:t>
      </w:r>
      <w:r w:rsidR="007C649D" w:rsidRPr="008E6DCB">
        <w:rPr>
          <w:rFonts w:ascii="Liberation Serif" w:hAnsi="Liberation Serif"/>
          <w:sz w:val="28"/>
          <w:szCs w:val="28"/>
        </w:rPr>
        <w:t>9</w:t>
      </w:r>
      <w:r w:rsidRPr="008E6DCB">
        <w:rPr>
          <w:rFonts w:ascii="Liberation Serif" w:hAnsi="Liberation Serif"/>
          <w:sz w:val="28"/>
          <w:szCs w:val="28"/>
        </w:rPr>
        <w:t>.201</w:t>
      </w:r>
      <w:r w:rsidR="007C649D" w:rsidRPr="008E6DCB">
        <w:rPr>
          <w:rFonts w:ascii="Liberation Serif" w:hAnsi="Liberation Serif"/>
          <w:sz w:val="28"/>
          <w:szCs w:val="28"/>
        </w:rPr>
        <w:t>7</w:t>
      </w:r>
      <w:r w:rsidRPr="008E6DCB">
        <w:rPr>
          <w:rFonts w:ascii="Liberation Serif" w:hAnsi="Liberation Serif"/>
          <w:sz w:val="28"/>
          <w:szCs w:val="28"/>
        </w:rPr>
        <w:t xml:space="preserve">. № </w:t>
      </w:r>
      <w:r w:rsidR="007C649D" w:rsidRPr="008E6DCB">
        <w:rPr>
          <w:rFonts w:ascii="Liberation Serif" w:hAnsi="Liberation Serif"/>
          <w:sz w:val="28"/>
          <w:szCs w:val="28"/>
        </w:rPr>
        <w:t>48</w:t>
      </w:r>
      <w:r w:rsidR="001D0175" w:rsidRPr="008E6DCB">
        <w:rPr>
          <w:rFonts w:ascii="Liberation Serif" w:hAnsi="Liberation Serif"/>
          <w:sz w:val="28"/>
          <w:szCs w:val="28"/>
        </w:rPr>
        <w:t>;</w:t>
      </w:r>
    </w:p>
    <w:p w14:paraId="501F3401" w14:textId="58774E7B" w:rsidR="00903840" w:rsidRPr="008E6DCB" w:rsidRDefault="001D0175" w:rsidP="001A1DC2">
      <w:pPr>
        <w:pStyle w:val="af9"/>
        <w:numPr>
          <w:ilvl w:val="0"/>
          <w:numId w:val="13"/>
        </w:numPr>
        <w:ind w:left="0" w:firstLine="786"/>
        <w:jc w:val="both"/>
        <w:rPr>
          <w:rFonts w:ascii="Liberation Serif" w:hAnsi="Liberation Serif"/>
          <w:sz w:val="28"/>
          <w:szCs w:val="28"/>
        </w:rPr>
      </w:pPr>
      <w:r w:rsidRPr="008E6DCB">
        <w:rPr>
          <w:rFonts w:ascii="Liberation Serif" w:hAnsi="Liberation Serif"/>
          <w:sz w:val="28"/>
          <w:szCs w:val="28"/>
        </w:rPr>
        <w:t xml:space="preserve">Программа комплексного развития транспортной инфраструктуры </w:t>
      </w:r>
      <w:r w:rsidR="007C649D" w:rsidRPr="008E6DCB">
        <w:rPr>
          <w:rFonts w:ascii="Liberation Serif" w:hAnsi="Liberation Serif"/>
          <w:sz w:val="28"/>
          <w:szCs w:val="28"/>
        </w:rPr>
        <w:t>Новомихайловского</w:t>
      </w:r>
      <w:r w:rsidRPr="008E6DCB">
        <w:rPr>
          <w:rFonts w:ascii="Liberation Serif" w:hAnsi="Liberation Serif"/>
          <w:sz w:val="28"/>
          <w:szCs w:val="28"/>
        </w:rPr>
        <w:t xml:space="preserve"> сельсовета на 2018-2027 годы, утвержденная Постановление администрации </w:t>
      </w:r>
      <w:r w:rsidR="007C649D" w:rsidRPr="008E6DCB">
        <w:rPr>
          <w:rFonts w:ascii="Liberation Serif" w:hAnsi="Liberation Serif"/>
          <w:sz w:val="28"/>
          <w:szCs w:val="28"/>
        </w:rPr>
        <w:t>Новомихайловского</w:t>
      </w:r>
      <w:r w:rsidRPr="008E6DCB">
        <w:rPr>
          <w:rFonts w:ascii="Liberation Serif" w:hAnsi="Liberation Serif"/>
          <w:sz w:val="28"/>
          <w:szCs w:val="28"/>
        </w:rPr>
        <w:t xml:space="preserve"> сельсовета от 2</w:t>
      </w:r>
      <w:r w:rsidR="007C649D" w:rsidRPr="008E6DCB">
        <w:rPr>
          <w:rFonts w:ascii="Liberation Serif" w:hAnsi="Liberation Serif"/>
          <w:sz w:val="28"/>
          <w:szCs w:val="28"/>
        </w:rPr>
        <w:t>6</w:t>
      </w:r>
      <w:r w:rsidRPr="008E6DCB">
        <w:rPr>
          <w:rFonts w:ascii="Liberation Serif" w:hAnsi="Liberation Serif"/>
          <w:sz w:val="28"/>
          <w:szCs w:val="28"/>
        </w:rPr>
        <w:t>.</w:t>
      </w:r>
      <w:r w:rsidR="007C649D" w:rsidRPr="008E6DCB">
        <w:rPr>
          <w:rFonts w:ascii="Liberation Serif" w:hAnsi="Liberation Serif"/>
          <w:sz w:val="28"/>
          <w:szCs w:val="28"/>
        </w:rPr>
        <w:t>12</w:t>
      </w:r>
      <w:r w:rsidRPr="008E6DCB">
        <w:rPr>
          <w:rFonts w:ascii="Liberation Serif" w:hAnsi="Liberation Serif"/>
          <w:sz w:val="28"/>
          <w:szCs w:val="28"/>
        </w:rPr>
        <w:t>.201</w:t>
      </w:r>
      <w:r w:rsidR="007C649D" w:rsidRPr="008E6DCB">
        <w:rPr>
          <w:rFonts w:ascii="Liberation Serif" w:hAnsi="Liberation Serif"/>
          <w:sz w:val="28"/>
          <w:szCs w:val="28"/>
        </w:rPr>
        <w:t>7</w:t>
      </w:r>
      <w:r w:rsidRPr="008E6DCB">
        <w:rPr>
          <w:rFonts w:ascii="Liberation Serif" w:hAnsi="Liberation Serif"/>
          <w:sz w:val="28"/>
          <w:szCs w:val="28"/>
        </w:rPr>
        <w:t xml:space="preserve"> г. №</w:t>
      </w:r>
      <w:r w:rsidR="007C649D" w:rsidRPr="008E6DCB">
        <w:rPr>
          <w:rFonts w:ascii="Liberation Serif" w:hAnsi="Liberation Serif"/>
          <w:sz w:val="28"/>
          <w:szCs w:val="28"/>
        </w:rPr>
        <w:t xml:space="preserve"> 82</w:t>
      </w:r>
      <w:r w:rsidR="001354D6" w:rsidRPr="008E6DCB">
        <w:rPr>
          <w:rFonts w:ascii="Liberation Serif" w:hAnsi="Liberation Serif"/>
          <w:sz w:val="28"/>
          <w:szCs w:val="28"/>
        </w:rPr>
        <w:t>;</w:t>
      </w:r>
    </w:p>
    <w:p w14:paraId="740ABA05" w14:textId="7CDE49E0" w:rsidR="001354D6" w:rsidRPr="008E6DCB" w:rsidRDefault="00CF29B8" w:rsidP="001354D6">
      <w:pPr>
        <w:pStyle w:val="af9"/>
        <w:numPr>
          <w:ilvl w:val="0"/>
          <w:numId w:val="13"/>
        </w:numPr>
        <w:ind w:left="0" w:firstLine="786"/>
        <w:jc w:val="both"/>
        <w:rPr>
          <w:rFonts w:ascii="Liberation Serif" w:hAnsi="Liberation Serif"/>
          <w:sz w:val="28"/>
          <w:szCs w:val="28"/>
        </w:rPr>
      </w:pPr>
      <w:r w:rsidRPr="008E6DCB">
        <w:rPr>
          <w:rFonts w:ascii="Liberation Serif" w:hAnsi="Liberation Serif"/>
          <w:sz w:val="28"/>
          <w:szCs w:val="28"/>
        </w:rPr>
        <w:t>Схема</w:t>
      </w:r>
      <w:r w:rsidR="001354D6" w:rsidRPr="008E6DCB">
        <w:rPr>
          <w:rFonts w:ascii="Liberation Serif" w:hAnsi="Liberation Serif"/>
          <w:sz w:val="28"/>
          <w:szCs w:val="28"/>
        </w:rPr>
        <w:t xml:space="preserve"> территориального планирования муниципального образования Алтайский район Республики Хакасия, подготовленная в 2010 г. ОАО «</w:t>
      </w:r>
      <w:proofErr w:type="spellStart"/>
      <w:r w:rsidR="001354D6" w:rsidRPr="008E6DCB">
        <w:rPr>
          <w:rFonts w:ascii="Liberation Serif" w:hAnsi="Liberation Serif"/>
          <w:sz w:val="28"/>
          <w:szCs w:val="28"/>
        </w:rPr>
        <w:t>Иркутскгипродорнии</w:t>
      </w:r>
      <w:proofErr w:type="spellEnd"/>
      <w:r w:rsidR="001354D6" w:rsidRPr="008E6DCB">
        <w:rPr>
          <w:rFonts w:ascii="Liberation Serif" w:hAnsi="Liberation Serif"/>
          <w:sz w:val="28"/>
          <w:szCs w:val="28"/>
        </w:rPr>
        <w:t>».</w:t>
      </w:r>
    </w:p>
    <w:p w14:paraId="3997121E" w14:textId="77777777" w:rsidR="00976DD1" w:rsidRPr="008E6DCB" w:rsidRDefault="00976DD1" w:rsidP="001A1DC2">
      <w:pPr>
        <w:pStyle w:val="af9"/>
        <w:keepNext/>
        <w:pageBreakBefore/>
        <w:numPr>
          <w:ilvl w:val="0"/>
          <w:numId w:val="6"/>
        </w:numPr>
        <w:ind w:left="0" w:firstLine="426"/>
        <w:jc w:val="both"/>
        <w:outlineLvl w:val="0"/>
        <w:rPr>
          <w:rFonts w:ascii="Liberation Serif" w:hAnsi="Liberation Serif"/>
          <w:b/>
          <w:sz w:val="28"/>
          <w:szCs w:val="28"/>
        </w:rPr>
      </w:pPr>
      <w:bookmarkStart w:id="48" w:name="_Toc114218810"/>
      <w:r w:rsidRPr="008E6DCB">
        <w:rPr>
          <w:rFonts w:ascii="Liberation Serif" w:hAnsi="Liberation Serif"/>
          <w:b/>
          <w:sz w:val="28"/>
          <w:szCs w:val="28"/>
        </w:rPr>
        <w:t>Обоснование выбранного варианта размещения объектов местного значения поселения на основе анализа использования территории поселения, возможных направлений развития территории и прогнозируемых ограничений её использования</w:t>
      </w:r>
      <w:bookmarkEnd w:id="46"/>
      <w:bookmarkEnd w:id="48"/>
    </w:p>
    <w:p w14:paraId="739EEC1A" w14:textId="77777777" w:rsidR="00976DD1" w:rsidRPr="008E6DCB" w:rsidRDefault="00976DD1" w:rsidP="001A1DC2">
      <w:pPr>
        <w:pStyle w:val="20"/>
        <w:numPr>
          <w:ilvl w:val="1"/>
          <w:numId w:val="6"/>
        </w:numPr>
        <w:spacing w:before="120" w:after="120"/>
        <w:ind w:left="0" w:firstLine="426"/>
        <w:jc w:val="both"/>
        <w:rPr>
          <w:rFonts w:ascii="Liberation Serif" w:hAnsi="Liberation Serif"/>
          <w:szCs w:val="28"/>
        </w:rPr>
      </w:pPr>
      <w:bookmarkStart w:id="49" w:name="_Toc114218811"/>
      <w:r w:rsidRPr="008E6DCB">
        <w:rPr>
          <w:rFonts w:ascii="Liberation Serif" w:hAnsi="Liberation Serif"/>
          <w:szCs w:val="28"/>
        </w:rPr>
        <w:t>Природные условия и инженерно-строительная характеристика территории.</w:t>
      </w:r>
      <w:bookmarkEnd w:id="49"/>
    </w:p>
    <w:p w14:paraId="0209125F" w14:textId="6C40FECA" w:rsidR="007D380F" w:rsidRPr="008E6DCB" w:rsidRDefault="00976DD1" w:rsidP="001A1DC2">
      <w:pPr>
        <w:pStyle w:val="4"/>
        <w:numPr>
          <w:ilvl w:val="2"/>
          <w:numId w:val="6"/>
        </w:numPr>
        <w:spacing w:before="120" w:after="120"/>
        <w:ind w:left="0" w:firstLine="426"/>
        <w:jc w:val="both"/>
        <w:rPr>
          <w:rFonts w:ascii="Liberation Serif" w:hAnsi="Liberation Serif"/>
          <w:i/>
          <w:szCs w:val="28"/>
        </w:rPr>
      </w:pPr>
      <w:r w:rsidRPr="008E6DCB">
        <w:rPr>
          <w:rFonts w:ascii="Liberation Serif" w:hAnsi="Liberation Serif"/>
          <w:i/>
          <w:szCs w:val="28"/>
        </w:rPr>
        <w:t>Климат</w:t>
      </w:r>
    </w:p>
    <w:p w14:paraId="1EA90B11" w14:textId="77777777" w:rsidR="00C445CC" w:rsidRPr="008E6DCB" w:rsidRDefault="00C445CC" w:rsidP="00C445CC">
      <w:pPr>
        <w:ind w:firstLine="426"/>
        <w:jc w:val="both"/>
        <w:rPr>
          <w:rFonts w:ascii="Liberation Serif" w:hAnsi="Liberation Serif"/>
          <w:sz w:val="28"/>
          <w:szCs w:val="28"/>
        </w:rPr>
      </w:pPr>
      <w:r w:rsidRPr="008E6DCB">
        <w:rPr>
          <w:rFonts w:ascii="Liberation Serif" w:hAnsi="Liberation Serif"/>
          <w:sz w:val="28"/>
          <w:szCs w:val="28"/>
        </w:rPr>
        <w:t>Климат – резко континентальный, с продолжительной (до 7 месяцев) холодной зимой и кратковременным, но сравнительно жарким летом. Характерны низкие зимние температуры, застой холодного воздуха в долинах рек. Зимой здесь располагается северо-восточный отрог мощного Сибирского антициклона, обуславливающий слабые ветры и устойчивую стратификацию атмосферы.</w:t>
      </w:r>
    </w:p>
    <w:p w14:paraId="561A53A1" w14:textId="77777777" w:rsidR="00C445CC" w:rsidRPr="008E6DCB" w:rsidRDefault="00C445CC" w:rsidP="00C445CC">
      <w:pPr>
        <w:ind w:firstLine="426"/>
        <w:jc w:val="both"/>
        <w:rPr>
          <w:rFonts w:ascii="Liberation Serif" w:hAnsi="Liberation Serif"/>
          <w:sz w:val="28"/>
          <w:szCs w:val="28"/>
        </w:rPr>
      </w:pPr>
      <w:r w:rsidRPr="008E6DCB">
        <w:rPr>
          <w:rFonts w:ascii="Liberation Serif" w:hAnsi="Liberation Serif"/>
          <w:sz w:val="28"/>
          <w:szCs w:val="28"/>
        </w:rPr>
        <w:t>Термический режим территории характеризуется низкими зимними температурами, сравнительно высокими летними, значительными колебаниями температуры воздуха, как в течение года, так и суток.</w:t>
      </w:r>
    </w:p>
    <w:p w14:paraId="4B073A21" w14:textId="250FED51" w:rsidR="00C445CC" w:rsidRPr="008E6DCB" w:rsidRDefault="00C445CC" w:rsidP="00C445CC">
      <w:pPr>
        <w:ind w:firstLine="426"/>
        <w:jc w:val="both"/>
        <w:rPr>
          <w:rFonts w:ascii="Liberation Serif" w:hAnsi="Liberation Serif"/>
          <w:sz w:val="28"/>
          <w:szCs w:val="28"/>
        </w:rPr>
      </w:pPr>
      <w:r w:rsidRPr="008E6DCB">
        <w:rPr>
          <w:rFonts w:ascii="Liberation Serif" w:hAnsi="Liberation Serif"/>
          <w:sz w:val="28"/>
          <w:szCs w:val="28"/>
        </w:rPr>
        <w:t>Наиболее холодным месяцем является январь. Средняя температура января находится в диапазоне от -16 до -18 °С. Абсолютный минимум температуры воздуха приходится на январь и составляет -45 °С. Зимой характерной особенностью климата являются часто наблюдающиеся температурные инверсии воздуха, формирующие застойные явления в атмосфере, которые препятствуют рассеиванию промышленных выбросов и самоочищению атмосферы. Продолжительность периода с температурой ниже 0 °С в среднем составляет 85-110 дней. Наиболее теплым месяцем является июль. Средняя температура июля составляет +20 °С.</w:t>
      </w:r>
    </w:p>
    <w:p w14:paraId="6F4DDA61" w14:textId="6F0FF991" w:rsidR="00C445CC" w:rsidRPr="008E6DCB" w:rsidRDefault="00C445CC" w:rsidP="00C445CC">
      <w:pPr>
        <w:ind w:firstLine="426"/>
        <w:jc w:val="both"/>
        <w:rPr>
          <w:rFonts w:ascii="Liberation Serif" w:hAnsi="Liberation Serif"/>
          <w:sz w:val="28"/>
          <w:szCs w:val="28"/>
        </w:rPr>
      </w:pPr>
      <w:r w:rsidRPr="008E6DCB">
        <w:rPr>
          <w:rFonts w:ascii="Liberation Serif" w:hAnsi="Liberation Serif"/>
          <w:sz w:val="28"/>
          <w:szCs w:val="28"/>
        </w:rPr>
        <w:t>Ветровой режим формируется под воздействием широтной циркуляции. Преобладающими ветрами являются западные и юго-западные ветры. Значительное влияние на направление ветров оказывают орографические условия. Среднегодовая скорость ветра составляет от 2 до 4 м/с. Наибольшие скорости ветра наблюдаются в мае и ноябре, когда скорость ветра иногда превышает 15 м/с, что приводит к выдуванию почв и образованию пыльных бурь. При антициклональном характере погоды над рассматриваемой территорией наблюдается большая повторяемость штилей и слабого ветра. Средние скорости ветра зимой порядка 1,1-3,6 м/сек.</w:t>
      </w:r>
    </w:p>
    <w:p w14:paraId="18BFA5A4" w14:textId="77777777" w:rsidR="00C445CC" w:rsidRPr="008E6DCB" w:rsidRDefault="00C445CC" w:rsidP="00C445CC">
      <w:pPr>
        <w:ind w:firstLine="426"/>
        <w:jc w:val="both"/>
        <w:rPr>
          <w:rFonts w:ascii="Liberation Serif" w:hAnsi="Liberation Serif"/>
          <w:sz w:val="28"/>
          <w:szCs w:val="28"/>
        </w:rPr>
      </w:pPr>
      <w:r w:rsidRPr="008E6DCB">
        <w:rPr>
          <w:rFonts w:ascii="Liberation Serif" w:hAnsi="Liberation Serif"/>
          <w:sz w:val="28"/>
          <w:szCs w:val="28"/>
        </w:rPr>
        <w:t>На территории отмечается малое количество осадков, что связано с тем, что Минусинская котловина со всех сторон окружена высокими горами, создающими на фоне общей циркуляции атмосферы местные воздушные потоки, которые имеют характер фёнов.</w:t>
      </w:r>
    </w:p>
    <w:p w14:paraId="0B42355C" w14:textId="77777777" w:rsidR="00C445CC" w:rsidRPr="008E6DCB" w:rsidRDefault="00C445CC" w:rsidP="00C445CC">
      <w:pPr>
        <w:ind w:firstLine="426"/>
        <w:jc w:val="both"/>
        <w:rPr>
          <w:rFonts w:ascii="Liberation Serif" w:hAnsi="Liberation Serif"/>
          <w:sz w:val="28"/>
          <w:szCs w:val="28"/>
        </w:rPr>
      </w:pPr>
      <w:r w:rsidRPr="008E6DCB">
        <w:rPr>
          <w:rFonts w:ascii="Liberation Serif" w:hAnsi="Liberation Serif"/>
          <w:sz w:val="28"/>
          <w:szCs w:val="28"/>
        </w:rPr>
        <w:t xml:space="preserve">Годовое количество осадков составляет </w:t>
      </w:r>
      <w:smartTag w:uri="urn:schemas-microsoft-com:office:smarttags" w:element="metricconverter">
        <w:smartTagPr>
          <w:attr w:name="ProductID" w:val="600 мм"/>
        </w:smartTagPr>
        <w:r w:rsidRPr="008E6DCB">
          <w:rPr>
            <w:rFonts w:ascii="Liberation Serif" w:hAnsi="Liberation Serif"/>
            <w:sz w:val="28"/>
            <w:szCs w:val="28"/>
          </w:rPr>
          <w:t>600 мм</w:t>
        </w:r>
      </w:smartTag>
      <w:r w:rsidRPr="008E6DCB">
        <w:rPr>
          <w:rFonts w:ascii="Liberation Serif" w:hAnsi="Liberation Serif"/>
          <w:sz w:val="28"/>
          <w:szCs w:val="28"/>
        </w:rPr>
        <w:t>. Около 75 % осадков выпадает в теплый период года, наибольшее количество осадков выпадает в июле-августе, наименьшее – в феврале-марте. Общее количество осадков из года в год увеличивается, особенно в теплый период.</w:t>
      </w:r>
    </w:p>
    <w:p w14:paraId="0605C76B" w14:textId="77777777" w:rsidR="00C445CC" w:rsidRPr="008E6DCB" w:rsidRDefault="00C445CC" w:rsidP="00C445CC">
      <w:pPr>
        <w:ind w:firstLine="426"/>
        <w:jc w:val="both"/>
        <w:rPr>
          <w:rFonts w:ascii="Liberation Serif" w:hAnsi="Liberation Serif"/>
          <w:sz w:val="28"/>
          <w:szCs w:val="28"/>
        </w:rPr>
      </w:pPr>
      <w:r w:rsidRPr="008E6DCB">
        <w:rPr>
          <w:rFonts w:ascii="Liberation Serif" w:hAnsi="Liberation Serif"/>
          <w:sz w:val="28"/>
          <w:szCs w:val="28"/>
        </w:rPr>
        <w:t xml:space="preserve">Высота снежного покрова определяется количеством выпавших осадков </w:t>
      </w:r>
      <w:r w:rsidRPr="008E6DCB">
        <w:rPr>
          <w:rFonts w:ascii="Liberation Serif" w:hAnsi="Liberation Serif"/>
          <w:sz w:val="28"/>
          <w:szCs w:val="28"/>
        </w:rPr>
        <w:br/>
        <w:t>в зимний период и его плотностью. Снежный покров появляется в конце октября – начале ноября. Число дней со снежным покровом колеблется от 120-170 дней. Высота снежного покрова составляет 10-</w:t>
      </w:r>
      <w:smartTag w:uri="urn:schemas-microsoft-com:office:smarttags" w:element="metricconverter">
        <w:smartTagPr>
          <w:attr w:name="ProductID" w:val="30 см"/>
        </w:smartTagPr>
        <w:r w:rsidRPr="008E6DCB">
          <w:rPr>
            <w:rFonts w:ascii="Liberation Serif" w:hAnsi="Liberation Serif"/>
            <w:sz w:val="28"/>
            <w:szCs w:val="28"/>
          </w:rPr>
          <w:t>30 см</w:t>
        </w:r>
      </w:smartTag>
      <w:r w:rsidRPr="008E6DCB">
        <w:rPr>
          <w:rFonts w:ascii="Liberation Serif" w:hAnsi="Liberation Serif"/>
          <w:sz w:val="28"/>
          <w:szCs w:val="28"/>
        </w:rPr>
        <w:t>, общее количество осадков, выпадающих в виде снега 20-25 % от годовой суммы.</w:t>
      </w:r>
    </w:p>
    <w:p w14:paraId="26C001CE" w14:textId="29DFC9D7" w:rsidR="00C445CC" w:rsidRPr="008E6DCB" w:rsidRDefault="00C445CC" w:rsidP="00C445CC">
      <w:pPr>
        <w:ind w:firstLine="426"/>
        <w:jc w:val="both"/>
        <w:rPr>
          <w:rFonts w:ascii="Liberation Serif" w:hAnsi="Liberation Serif"/>
          <w:sz w:val="28"/>
          <w:szCs w:val="28"/>
        </w:rPr>
      </w:pPr>
      <w:r w:rsidRPr="008E6DCB">
        <w:rPr>
          <w:rFonts w:ascii="Liberation Serif" w:hAnsi="Liberation Serif"/>
          <w:sz w:val="28"/>
          <w:szCs w:val="28"/>
        </w:rPr>
        <w:t>Относительная влажность воздуха в течение года колеблется в широких пределах от 60</w:t>
      </w:r>
      <w:r w:rsidR="00A436CB" w:rsidRPr="008E6DCB">
        <w:rPr>
          <w:rFonts w:ascii="Liberation Serif" w:hAnsi="Liberation Serif"/>
          <w:sz w:val="28"/>
          <w:szCs w:val="28"/>
        </w:rPr>
        <w:t>%</w:t>
      </w:r>
      <w:r w:rsidRPr="008E6DCB">
        <w:rPr>
          <w:rFonts w:ascii="Liberation Serif" w:hAnsi="Liberation Serif"/>
          <w:sz w:val="28"/>
          <w:szCs w:val="28"/>
        </w:rPr>
        <w:t xml:space="preserve"> до 75 %. Наиболее высокая относительная влажность отмечается в начале осени (август-сентябрь), самая низкая отмечается в мае. Колебания относительной влажности от года к году значительные.</w:t>
      </w:r>
    </w:p>
    <w:p w14:paraId="48AC4A18" w14:textId="77777777" w:rsidR="00DA52BB" w:rsidRPr="008E6DCB" w:rsidRDefault="00DA52BB" w:rsidP="00DA52BB">
      <w:pPr>
        <w:pStyle w:val="4"/>
        <w:numPr>
          <w:ilvl w:val="2"/>
          <w:numId w:val="6"/>
        </w:numPr>
        <w:spacing w:before="120" w:after="120"/>
        <w:ind w:left="0" w:firstLine="426"/>
        <w:jc w:val="both"/>
        <w:rPr>
          <w:rFonts w:ascii="Liberation Serif" w:hAnsi="Liberation Serif"/>
          <w:i/>
          <w:szCs w:val="28"/>
        </w:rPr>
      </w:pPr>
      <w:r w:rsidRPr="008E6DCB">
        <w:rPr>
          <w:rFonts w:ascii="Liberation Serif" w:hAnsi="Liberation Serif"/>
          <w:i/>
          <w:szCs w:val="28"/>
        </w:rPr>
        <w:t>Гидрологическая характеристика</w:t>
      </w:r>
    </w:p>
    <w:p w14:paraId="14A35F20"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Гидрографическая сеть Республики Хакасия представлена 324 большими и малыми реками, принадлежащими бассейнам рек Енисей и Обь, на которые приходится соответственно около 68 и 25% территории. Около 7% территории имеет гидрографическую сеть, принадлежащую бессточным областям Северо- и Южно-Минусинской котловин.</w:t>
      </w:r>
    </w:p>
    <w:p w14:paraId="0E52C6FD" w14:textId="77777777" w:rsidR="00DA52BB" w:rsidRPr="008E6DCB" w:rsidRDefault="00DA52BB" w:rsidP="00DA52BB">
      <w:pPr>
        <w:ind w:firstLine="426"/>
        <w:jc w:val="both"/>
        <w:rPr>
          <w:rFonts w:ascii="Liberation Serif" w:hAnsi="Liberation Serif"/>
          <w:b/>
          <w:i/>
          <w:sz w:val="28"/>
          <w:szCs w:val="28"/>
        </w:rPr>
      </w:pPr>
      <w:r w:rsidRPr="008E6DCB">
        <w:rPr>
          <w:rFonts w:ascii="Liberation Serif" w:hAnsi="Liberation Serif"/>
          <w:b/>
          <w:i/>
          <w:sz w:val="28"/>
          <w:szCs w:val="28"/>
        </w:rPr>
        <w:t>Озера</w:t>
      </w:r>
    </w:p>
    <w:p w14:paraId="18A87F7A"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Озера на территории Республики Хакасия распространены достаточно широко, всего их с площадью водной поверхности более 10 га насчитывается около 500, причем более 100 из них - соленые. Основная масса озер представлена многочисленными мелкими каровыми и моренными озерами горных областей Западного </w:t>
      </w:r>
      <w:proofErr w:type="spellStart"/>
      <w:r w:rsidRPr="008E6DCB">
        <w:rPr>
          <w:rFonts w:ascii="Liberation Serif" w:hAnsi="Liberation Serif"/>
          <w:sz w:val="28"/>
          <w:szCs w:val="28"/>
        </w:rPr>
        <w:t>Саяна</w:t>
      </w:r>
      <w:proofErr w:type="spellEnd"/>
      <w:r w:rsidRPr="008E6DCB">
        <w:rPr>
          <w:rFonts w:ascii="Liberation Serif" w:hAnsi="Liberation Serif"/>
          <w:sz w:val="28"/>
          <w:szCs w:val="28"/>
        </w:rPr>
        <w:t xml:space="preserve"> и Кузнецкого Алатау, многие из которых служат истоками рек.</w:t>
      </w:r>
    </w:p>
    <w:p w14:paraId="132F1B34" w14:textId="77777777" w:rsidR="00DA52BB" w:rsidRPr="008E6DCB" w:rsidRDefault="00DA52BB" w:rsidP="00DA52BB">
      <w:pPr>
        <w:ind w:firstLine="426"/>
        <w:jc w:val="both"/>
        <w:rPr>
          <w:rFonts w:ascii="Liberation Serif" w:hAnsi="Liberation Serif"/>
          <w:b/>
          <w:i/>
          <w:sz w:val="28"/>
          <w:szCs w:val="28"/>
        </w:rPr>
      </w:pPr>
      <w:r w:rsidRPr="008E6DCB">
        <w:rPr>
          <w:rFonts w:ascii="Liberation Serif" w:hAnsi="Liberation Serif"/>
          <w:b/>
          <w:i/>
          <w:sz w:val="28"/>
          <w:szCs w:val="28"/>
        </w:rPr>
        <w:t>Болота</w:t>
      </w:r>
    </w:p>
    <w:p w14:paraId="11334FFE"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Болота встречаются по долинам рек и на горных плато. В целом заболоченность территории - менее 1%. Суммарная площадь болот в Хакасии составляет 321,34 км2.</w:t>
      </w:r>
    </w:p>
    <w:p w14:paraId="78907C4A" w14:textId="77777777" w:rsidR="00DA52BB" w:rsidRPr="008E6DCB" w:rsidRDefault="00DA52BB" w:rsidP="00DA52BB">
      <w:pPr>
        <w:pStyle w:val="4"/>
        <w:numPr>
          <w:ilvl w:val="2"/>
          <w:numId w:val="6"/>
        </w:numPr>
        <w:spacing w:before="120" w:after="120"/>
        <w:ind w:left="0" w:firstLine="426"/>
        <w:jc w:val="both"/>
        <w:rPr>
          <w:rFonts w:ascii="Liberation Serif" w:hAnsi="Liberation Serif"/>
          <w:i/>
          <w:szCs w:val="28"/>
        </w:rPr>
      </w:pPr>
      <w:r w:rsidRPr="008E6DCB">
        <w:rPr>
          <w:rFonts w:ascii="Liberation Serif" w:hAnsi="Liberation Serif"/>
          <w:i/>
          <w:szCs w:val="28"/>
        </w:rPr>
        <w:t>Рельеф и геологическое строение</w:t>
      </w:r>
    </w:p>
    <w:p w14:paraId="59FD2BDA"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В пределах территории Республики Хакасия находятся значительные фрагменты горно-складчатых сооружений Кузнецкого Алатау и Западного </w:t>
      </w:r>
      <w:proofErr w:type="spellStart"/>
      <w:r w:rsidRPr="008E6DCB">
        <w:rPr>
          <w:rFonts w:ascii="Liberation Serif" w:hAnsi="Liberation Serif"/>
          <w:sz w:val="28"/>
          <w:szCs w:val="28"/>
        </w:rPr>
        <w:t>Саяна</w:t>
      </w:r>
      <w:proofErr w:type="spellEnd"/>
      <w:r w:rsidRPr="008E6DCB">
        <w:rPr>
          <w:rFonts w:ascii="Liberation Serif" w:hAnsi="Liberation Serif"/>
          <w:sz w:val="28"/>
          <w:szCs w:val="28"/>
        </w:rPr>
        <w:t xml:space="preserve"> и разделяющего их Минусинского межгорного прогиба. Складчатые области, сложенные породами протерозойско-палеозойского возраста, образуют нижний структурный этаж. Верхний этаж формируют отложения герцинского Минусинского прогиба. Верхний этаж отвечает субплатформенному этапу развития и подразделяется на два подэтажа. Нижний - раннедевонский и верхний, объединяющий отложения среднего девона и </w:t>
      </w:r>
      <w:proofErr w:type="spellStart"/>
      <w:r w:rsidRPr="008E6DCB">
        <w:rPr>
          <w:rFonts w:ascii="Liberation Serif" w:hAnsi="Liberation Serif"/>
          <w:sz w:val="28"/>
          <w:szCs w:val="28"/>
        </w:rPr>
        <w:t>перми</w:t>
      </w:r>
      <w:proofErr w:type="spellEnd"/>
      <w:r w:rsidRPr="008E6DCB">
        <w:rPr>
          <w:rFonts w:ascii="Liberation Serif" w:hAnsi="Liberation Serif"/>
          <w:sz w:val="28"/>
          <w:szCs w:val="28"/>
        </w:rPr>
        <w:t xml:space="preserve"> и прослеживающийся по всему Минусинскому прогибу. Прогиб разделяется выступами раннедевонских образований на ряд обособленных впадин: Назаровскую, Северо-Минусинскую, </w:t>
      </w:r>
      <w:proofErr w:type="spellStart"/>
      <w:r w:rsidRPr="008E6DCB">
        <w:rPr>
          <w:rFonts w:ascii="Liberation Serif" w:hAnsi="Liberation Serif"/>
          <w:sz w:val="28"/>
          <w:szCs w:val="28"/>
        </w:rPr>
        <w:t>Сыдо-Ербинскую</w:t>
      </w:r>
      <w:proofErr w:type="spellEnd"/>
      <w:r w:rsidRPr="008E6DCB">
        <w:rPr>
          <w:rFonts w:ascii="Liberation Serif" w:hAnsi="Liberation Serif"/>
          <w:sz w:val="28"/>
          <w:szCs w:val="28"/>
        </w:rPr>
        <w:t xml:space="preserve"> и Южно-Минусинскую.</w:t>
      </w:r>
    </w:p>
    <w:p w14:paraId="60882588" w14:textId="77777777" w:rsidR="00DA52BB" w:rsidRPr="008E6DCB" w:rsidRDefault="00DA52BB" w:rsidP="00DA52BB">
      <w:pPr>
        <w:ind w:firstLine="426"/>
        <w:jc w:val="both"/>
        <w:rPr>
          <w:rFonts w:ascii="Liberation Serif" w:hAnsi="Liberation Serif"/>
          <w:b/>
          <w:i/>
          <w:sz w:val="28"/>
          <w:szCs w:val="28"/>
        </w:rPr>
      </w:pPr>
      <w:r w:rsidRPr="008E6DCB">
        <w:rPr>
          <w:rFonts w:ascii="Liberation Serif" w:hAnsi="Liberation Serif"/>
          <w:b/>
          <w:i/>
          <w:sz w:val="28"/>
          <w:szCs w:val="28"/>
        </w:rPr>
        <w:t>Геологическое строение</w:t>
      </w:r>
    </w:p>
    <w:p w14:paraId="6214BC5A"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Возрастной диапазон отложений, выделенных в Хакасии, охватывает период от раннего рифея до голоцена включительно.</w:t>
      </w:r>
    </w:p>
    <w:p w14:paraId="508AC2C1" w14:textId="77777777" w:rsidR="00DA52BB" w:rsidRPr="008E6DCB" w:rsidRDefault="00DA52BB" w:rsidP="00DA52BB">
      <w:pPr>
        <w:ind w:firstLine="426"/>
        <w:jc w:val="both"/>
        <w:rPr>
          <w:rFonts w:ascii="Liberation Serif" w:hAnsi="Liberation Serif"/>
          <w:sz w:val="28"/>
          <w:szCs w:val="28"/>
        </w:rPr>
      </w:pPr>
      <w:proofErr w:type="spellStart"/>
      <w:r w:rsidRPr="008E6DCB">
        <w:rPr>
          <w:rFonts w:ascii="Liberation Serif" w:hAnsi="Liberation Serif"/>
          <w:sz w:val="28"/>
          <w:szCs w:val="28"/>
        </w:rPr>
        <w:t>Рифейская</w:t>
      </w:r>
      <w:proofErr w:type="spellEnd"/>
      <w:r w:rsidRPr="008E6DCB">
        <w:rPr>
          <w:rFonts w:ascii="Liberation Serif" w:hAnsi="Liberation Serif"/>
          <w:sz w:val="28"/>
          <w:szCs w:val="28"/>
        </w:rPr>
        <w:t xml:space="preserve"> группа начинается отложениями </w:t>
      </w:r>
      <w:proofErr w:type="spellStart"/>
      <w:r w:rsidRPr="008E6DCB">
        <w:rPr>
          <w:rFonts w:ascii="Liberation Serif" w:hAnsi="Liberation Serif"/>
          <w:sz w:val="28"/>
          <w:szCs w:val="28"/>
        </w:rPr>
        <w:t>белоиюсской</w:t>
      </w:r>
      <w:proofErr w:type="spellEnd"/>
      <w:r w:rsidRPr="008E6DCB">
        <w:rPr>
          <w:rFonts w:ascii="Liberation Serif" w:hAnsi="Liberation Serif"/>
          <w:sz w:val="28"/>
          <w:szCs w:val="28"/>
        </w:rPr>
        <w:t xml:space="preserve"> свиты Кузнецкого Алатау, сложена </w:t>
      </w:r>
      <w:proofErr w:type="spellStart"/>
      <w:r w:rsidRPr="008E6DCB">
        <w:rPr>
          <w:rFonts w:ascii="Liberation Serif" w:hAnsi="Liberation Serif"/>
          <w:sz w:val="28"/>
          <w:szCs w:val="28"/>
        </w:rPr>
        <w:t>базальтоидами</w:t>
      </w:r>
      <w:proofErr w:type="spellEnd"/>
      <w:r w:rsidRPr="008E6DCB">
        <w:rPr>
          <w:rFonts w:ascii="Liberation Serif" w:hAnsi="Liberation Serif"/>
          <w:sz w:val="28"/>
          <w:szCs w:val="28"/>
        </w:rPr>
        <w:t xml:space="preserve">. В основании присутствуют туфопесчаники и прослои кремнистых сланцев и мраморизованных известняков. Мощность свиты - не менее 300 м. Здесь же в </w:t>
      </w:r>
      <w:proofErr w:type="spellStart"/>
      <w:r w:rsidRPr="008E6DCB">
        <w:rPr>
          <w:rFonts w:ascii="Liberation Serif" w:hAnsi="Liberation Serif"/>
          <w:sz w:val="28"/>
          <w:szCs w:val="28"/>
        </w:rPr>
        <w:t>Июсской</w:t>
      </w:r>
      <w:proofErr w:type="spellEnd"/>
      <w:r w:rsidRPr="008E6DCB">
        <w:rPr>
          <w:rFonts w:ascii="Liberation Serif" w:hAnsi="Liberation Serif"/>
          <w:sz w:val="28"/>
          <w:szCs w:val="28"/>
        </w:rPr>
        <w:t xml:space="preserve"> зоне развиты отложения среднего рифея, представленные вулканогенно-осадочными породами с широким развитием известняков, </w:t>
      </w:r>
      <w:proofErr w:type="spellStart"/>
      <w:r w:rsidRPr="008E6DCB">
        <w:rPr>
          <w:rFonts w:ascii="Liberation Serif" w:hAnsi="Liberation Serif"/>
          <w:sz w:val="28"/>
          <w:szCs w:val="28"/>
        </w:rPr>
        <w:t>эффузивов</w:t>
      </w:r>
      <w:proofErr w:type="spellEnd"/>
      <w:r w:rsidRPr="008E6DCB">
        <w:rPr>
          <w:rFonts w:ascii="Liberation Serif" w:hAnsi="Liberation Serif"/>
          <w:sz w:val="28"/>
          <w:szCs w:val="28"/>
        </w:rPr>
        <w:t xml:space="preserve">, туфов и кремнистых сланцев. </w:t>
      </w:r>
      <w:proofErr w:type="spellStart"/>
      <w:r w:rsidRPr="008E6DCB">
        <w:rPr>
          <w:rFonts w:ascii="Liberation Serif" w:hAnsi="Liberation Serif"/>
          <w:sz w:val="28"/>
          <w:szCs w:val="28"/>
        </w:rPr>
        <w:t>Тюримская</w:t>
      </w:r>
      <w:proofErr w:type="spellEnd"/>
      <w:r w:rsidRPr="008E6DCB">
        <w:rPr>
          <w:rFonts w:ascii="Liberation Serif" w:hAnsi="Liberation Serif"/>
          <w:sz w:val="28"/>
          <w:szCs w:val="28"/>
        </w:rPr>
        <w:t xml:space="preserve"> и </w:t>
      </w:r>
      <w:proofErr w:type="spellStart"/>
      <w:r w:rsidRPr="008E6DCB">
        <w:rPr>
          <w:rFonts w:ascii="Liberation Serif" w:hAnsi="Liberation Serif"/>
          <w:sz w:val="28"/>
          <w:szCs w:val="28"/>
        </w:rPr>
        <w:t>главстранская</w:t>
      </w:r>
      <w:proofErr w:type="spellEnd"/>
      <w:r w:rsidRPr="008E6DCB">
        <w:rPr>
          <w:rFonts w:ascii="Liberation Serif" w:hAnsi="Liberation Serif"/>
          <w:sz w:val="28"/>
          <w:szCs w:val="28"/>
        </w:rPr>
        <w:t xml:space="preserve"> свиты преимущественно сложены известняками. Общая мощность свиты - 4900 м. К нижнему - среднему рифею относятся отложения карбонатно-терригенных и вулканогенных пород </w:t>
      </w:r>
      <w:proofErr w:type="spellStart"/>
      <w:r w:rsidRPr="008E6DCB">
        <w:rPr>
          <w:rFonts w:ascii="Liberation Serif" w:hAnsi="Liberation Serif"/>
          <w:sz w:val="28"/>
          <w:szCs w:val="28"/>
        </w:rPr>
        <w:t>джебашской</w:t>
      </w:r>
      <w:proofErr w:type="spellEnd"/>
      <w:r w:rsidRPr="008E6DCB">
        <w:rPr>
          <w:rFonts w:ascii="Liberation Serif" w:hAnsi="Liberation Serif"/>
          <w:sz w:val="28"/>
          <w:szCs w:val="28"/>
        </w:rPr>
        <w:t xml:space="preserve"> серии Западного </w:t>
      </w:r>
      <w:proofErr w:type="spellStart"/>
      <w:r w:rsidRPr="008E6DCB">
        <w:rPr>
          <w:rFonts w:ascii="Liberation Serif" w:hAnsi="Liberation Serif"/>
          <w:sz w:val="28"/>
          <w:szCs w:val="28"/>
        </w:rPr>
        <w:t>Саяна</w:t>
      </w:r>
      <w:proofErr w:type="spellEnd"/>
      <w:r w:rsidRPr="008E6DCB">
        <w:rPr>
          <w:rFonts w:ascii="Liberation Serif" w:hAnsi="Liberation Serif"/>
          <w:sz w:val="28"/>
          <w:szCs w:val="28"/>
        </w:rPr>
        <w:t xml:space="preserve">. Отложения </w:t>
      </w:r>
      <w:proofErr w:type="spellStart"/>
      <w:r w:rsidRPr="008E6DCB">
        <w:rPr>
          <w:rFonts w:ascii="Liberation Serif" w:hAnsi="Liberation Serif"/>
          <w:sz w:val="28"/>
          <w:szCs w:val="28"/>
        </w:rPr>
        <w:t>метаморфизованы</w:t>
      </w:r>
      <w:proofErr w:type="spellEnd"/>
      <w:r w:rsidRPr="008E6DCB">
        <w:rPr>
          <w:rFonts w:ascii="Liberation Serif" w:hAnsi="Liberation Serif"/>
          <w:sz w:val="28"/>
          <w:szCs w:val="28"/>
        </w:rPr>
        <w:t xml:space="preserve"> до фации зеленых сланцев. Видимая мощность отложений - 7000 - 8000 м. Верхнерифейские отложения распространены в </w:t>
      </w:r>
      <w:proofErr w:type="spellStart"/>
      <w:r w:rsidRPr="008E6DCB">
        <w:rPr>
          <w:rFonts w:ascii="Liberation Serif" w:hAnsi="Liberation Serif"/>
          <w:sz w:val="28"/>
          <w:szCs w:val="28"/>
        </w:rPr>
        <w:t>Июсской</w:t>
      </w:r>
      <w:proofErr w:type="spellEnd"/>
      <w:r w:rsidRPr="008E6DCB">
        <w:rPr>
          <w:rFonts w:ascii="Liberation Serif" w:hAnsi="Liberation Serif"/>
          <w:sz w:val="28"/>
          <w:szCs w:val="28"/>
        </w:rPr>
        <w:t xml:space="preserve"> и </w:t>
      </w:r>
      <w:proofErr w:type="spellStart"/>
      <w:r w:rsidRPr="008E6DCB">
        <w:rPr>
          <w:rFonts w:ascii="Liberation Serif" w:hAnsi="Liberation Serif"/>
          <w:sz w:val="28"/>
          <w:szCs w:val="28"/>
        </w:rPr>
        <w:t>Азыртальской</w:t>
      </w:r>
      <w:proofErr w:type="spellEnd"/>
      <w:r w:rsidRPr="008E6DCB">
        <w:rPr>
          <w:rFonts w:ascii="Liberation Serif" w:hAnsi="Liberation Serif"/>
          <w:sz w:val="28"/>
          <w:szCs w:val="28"/>
        </w:rPr>
        <w:t xml:space="preserve"> зонах и в пределах </w:t>
      </w:r>
      <w:proofErr w:type="spellStart"/>
      <w:r w:rsidRPr="008E6DCB">
        <w:rPr>
          <w:rFonts w:ascii="Liberation Serif" w:hAnsi="Liberation Serif"/>
          <w:sz w:val="28"/>
          <w:szCs w:val="28"/>
        </w:rPr>
        <w:t>Мрасского</w:t>
      </w:r>
      <w:proofErr w:type="spellEnd"/>
      <w:r w:rsidRPr="008E6DCB">
        <w:rPr>
          <w:rFonts w:ascii="Liberation Serif" w:hAnsi="Liberation Serif"/>
          <w:sz w:val="28"/>
          <w:szCs w:val="28"/>
        </w:rPr>
        <w:t xml:space="preserve"> выступа. Они представлены преимущественно карбонатными отложениями </w:t>
      </w:r>
      <w:proofErr w:type="spellStart"/>
      <w:r w:rsidRPr="008E6DCB">
        <w:rPr>
          <w:rFonts w:ascii="Liberation Serif" w:hAnsi="Liberation Serif"/>
          <w:sz w:val="28"/>
          <w:szCs w:val="28"/>
        </w:rPr>
        <w:t>арамонской</w:t>
      </w:r>
      <w:proofErr w:type="spellEnd"/>
      <w:r w:rsidRPr="008E6DCB">
        <w:rPr>
          <w:rFonts w:ascii="Liberation Serif" w:hAnsi="Liberation Serif"/>
          <w:sz w:val="28"/>
          <w:szCs w:val="28"/>
        </w:rPr>
        <w:t xml:space="preserve"> (300 м), </w:t>
      </w:r>
      <w:proofErr w:type="spellStart"/>
      <w:r w:rsidRPr="008E6DCB">
        <w:rPr>
          <w:rFonts w:ascii="Liberation Serif" w:hAnsi="Liberation Serif"/>
          <w:sz w:val="28"/>
          <w:szCs w:val="28"/>
        </w:rPr>
        <w:t>чарыштагской</w:t>
      </w:r>
      <w:proofErr w:type="spellEnd"/>
      <w:r w:rsidRPr="008E6DCB">
        <w:rPr>
          <w:rFonts w:ascii="Liberation Serif" w:hAnsi="Liberation Serif"/>
          <w:sz w:val="28"/>
          <w:szCs w:val="28"/>
        </w:rPr>
        <w:t xml:space="preserve"> (1800 м) и </w:t>
      </w:r>
      <w:proofErr w:type="spellStart"/>
      <w:r w:rsidRPr="008E6DCB">
        <w:rPr>
          <w:rFonts w:ascii="Liberation Serif" w:hAnsi="Liberation Serif"/>
          <w:sz w:val="28"/>
          <w:szCs w:val="28"/>
        </w:rPr>
        <w:t>кабырзинской</w:t>
      </w:r>
      <w:proofErr w:type="spellEnd"/>
      <w:r w:rsidRPr="008E6DCB">
        <w:rPr>
          <w:rFonts w:ascii="Liberation Serif" w:hAnsi="Liberation Serif"/>
          <w:sz w:val="28"/>
          <w:szCs w:val="28"/>
        </w:rPr>
        <w:t xml:space="preserve"> свит (2800 м), разрез продолжают вулканогенно-карбонатные породы (2500 м). Завершается разрез толщей известняков мощностью не менее 500 м.</w:t>
      </w:r>
    </w:p>
    <w:p w14:paraId="765E3BD4"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Отложения вендской системы развиты в пределах </w:t>
      </w:r>
      <w:proofErr w:type="spellStart"/>
      <w:r w:rsidRPr="008E6DCB">
        <w:rPr>
          <w:rFonts w:ascii="Liberation Serif" w:hAnsi="Liberation Serif"/>
          <w:sz w:val="28"/>
          <w:szCs w:val="28"/>
        </w:rPr>
        <w:t>Июсской</w:t>
      </w:r>
      <w:proofErr w:type="spellEnd"/>
      <w:r w:rsidRPr="008E6DCB">
        <w:rPr>
          <w:rFonts w:ascii="Liberation Serif" w:hAnsi="Liberation Serif"/>
          <w:sz w:val="28"/>
          <w:szCs w:val="28"/>
        </w:rPr>
        <w:t xml:space="preserve"> и </w:t>
      </w:r>
      <w:proofErr w:type="spellStart"/>
      <w:r w:rsidRPr="008E6DCB">
        <w:rPr>
          <w:rFonts w:ascii="Liberation Serif" w:hAnsi="Liberation Serif"/>
          <w:sz w:val="28"/>
          <w:szCs w:val="28"/>
        </w:rPr>
        <w:t>Азыртальской</w:t>
      </w:r>
      <w:proofErr w:type="spellEnd"/>
      <w:r w:rsidRPr="008E6DCB">
        <w:rPr>
          <w:rFonts w:ascii="Liberation Serif" w:hAnsi="Liberation Serif"/>
          <w:sz w:val="28"/>
          <w:szCs w:val="28"/>
        </w:rPr>
        <w:t xml:space="preserve"> зон и </w:t>
      </w:r>
      <w:proofErr w:type="spellStart"/>
      <w:r w:rsidRPr="008E6DCB">
        <w:rPr>
          <w:rFonts w:ascii="Liberation Serif" w:hAnsi="Liberation Serif"/>
          <w:sz w:val="28"/>
          <w:szCs w:val="28"/>
        </w:rPr>
        <w:t>Мрасского</w:t>
      </w:r>
      <w:proofErr w:type="spellEnd"/>
      <w:r w:rsidRPr="008E6DCB">
        <w:rPr>
          <w:rFonts w:ascii="Liberation Serif" w:hAnsi="Liberation Serif"/>
          <w:sz w:val="28"/>
          <w:szCs w:val="28"/>
        </w:rPr>
        <w:t xml:space="preserve"> выступа. Отложения имеют преимущественно карбонатный состав. Общая мощность - более 300 м. Венд-нижнекембрийские образования представлены двумя существенно карбонатными свитами мощностью по 450 - 550 м. В составе кембрийских отложений наблюдаются существенные различия. В Кузнецком Алатау породы существенно карбонатные, в структурах Западного </w:t>
      </w:r>
      <w:proofErr w:type="spellStart"/>
      <w:r w:rsidRPr="008E6DCB">
        <w:rPr>
          <w:rFonts w:ascii="Liberation Serif" w:hAnsi="Liberation Serif"/>
          <w:sz w:val="28"/>
          <w:szCs w:val="28"/>
        </w:rPr>
        <w:t>Саяна</w:t>
      </w:r>
      <w:proofErr w:type="spellEnd"/>
      <w:r w:rsidRPr="008E6DCB">
        <w:rPr>
          <w:rFonts w:ascii="Liberation Serif" w:hAnsi="Liberation Serif"/>
          <w:sz w:val="28"/>
          <w:szCs w:val="28"/>
        </w:rPr>
        <w:t xml:space="preserve"> преобладают вулканогенные разности.</w:t>
      </w:r>
    </w:p>
    <w:p w14:paraId="182A2C6E"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Ордовикские отложения пользуются существенным распространением в структурах Западного </w:t>
      </w:r>
      <w:proofErr w:type="spellStart"/>
      <w:r w:rsidRPr="008E6DCB">
        <w:rPr>
          <w:rFonts w:ascii="Liberation Serif" w:hAnsi="Liberation Serif"/>
          <w:sz w:val="28"/>
          <w:szCs w:val="28"/>
        </w:rPr>
        <w:t>Саяна</w:t>
      </w:r>
      <w:proofErr w:type="spellEnd"/>
      <w:r w:rsidRPr="008E6DCB">
        <w:rPr>
          <w:rFonts w:ascii="Liberation Serif" w:hAnsi="Liberation Serif"/>
          <w:sz w:val="28"/>
          <w:szCs w:val="28"/>
        </w:rPr>
        <w:t>. Они представлены терригенными отложениями с маломощными прослоями известняков. Их мощность достигает 4500 м. Средне-верхнеордовикские отложения распространены в пределах Центрально-Саянской зоны. Они представлены терригенными осадками, содержащими значительную долю кремнистых сланцев и терригенно-пирокластических пород. Мощность свиты - до 4400 м. Верхнеордовикские отложения развиты в Центрально-Саянской зоне и представлены толщей ритмично слоистых песчаников, алевролитов и аргиллитов.</w:t>
      </w:r>
    </w:p>
    <w:p w14:paraId="24F7278B"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Силурийские отложения распространены в Центрально-Саянской зоне. Нижняя часть разреза мощностью до 2800 м сложена комплексом карбонатных и терригенно-карбонатных отложений. Отложения верхнего силура мощностью от 900 до 5000 м слагают ряд небольших наложенных прогибов. Это терригенно-карбонатные толщи с прослоями </w:t>
      </w:r>
      <w:proofErr w:type="spellStart"/>
      <w:r w:rsidRPr="008E6DCB">
        <w:rPr>
          <w:rFonts w:ascii="Liberation Serif" w:hAnsi="Liberation Serif"/>
          <w:sz w:val="28"/>
          <w:szCs w:val="28"/>
        </w:rPr>
        <w:t>эффузивов</w:t>
      </w:r>
      <w:proofErr w:type="spellEnd"/>
      <w:r w:rsidRPr="008E6DCB">
        <w:rPr>
          <w:rFonts w:ascii="Liberation Serif" w:hAnsi="Liberation Serif"/>
          <w:sz w:val="28"/>
          <w:szCs w:val="28"/>
        </w:rPr>
        <w:t xml:space="preserve"> и туфов.</w:t>
      </w:r>
    </w:p>
    <w:p w14:paraId="38B4C016"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Девонская система в Хакасии представлена всеми отделами. К нижнему отделу относятся широко развитые в пределах Минусинского межгорного прогиба образования </w:t>
      </w:r>
      <w:proofErr w:type="spellStart"/>
      <w:r w:rsidRPr="008E6DCB">
        <w:rPr>
          <w:rFonts w:ascii="Liberation Serif" w:hAnsi="Liberation Serif"/>
          <w:sz w:val="28"/>
          <w:szCs w:val="28"/>
        </w:rPr>
        <w:t>быскарского</w:t>
      </w:r>
      <w:proofErr w:type="spellEnd"/>
      <w:r w:rsidRPr="008E6DCB">
        <w:rPr>
          <w:rFonts w:ascii="Liberation Serif" w:hAnsi="Liberation Serif"/>
          <w:sz w:val="28"/>
          <w:szCs w:val="28"/>
        </w:rPr>
        <w:t xml:space="preserve"> осадочно-вулканогенного комплекса. Суммарная мощность отложений изменяется от 1300 до 7300 м. Нижний средний отдел девонской системы представлен ритмично переслаивающимися отложениями терригенных красноцветных песчаников, алевролитов, </w:t>
      </w:r>
      <w:proofErr w:type="spellStart"/>
      <w:r w:rsidRPr="008E6DCB">
        <w:rPr>
          <w:rFonts w:ascii="Liberation Serif" w:hAnsi="Liberation Serif"/>
          <w:sz w:val="28"/>
          <w:szCs w:val="28"/>
        </w:rPr>
        <w:t>гравелитов</w:t>
      </w:r>
      <w:proofErr w:type="spellEnd"/>
      <w:r w:rsidRPr="008E6DCB">
        <w:rPr>
          <w:rFonts w:ascii="Liberation Serif" w:hAnsi="Liberation Serif"/>
          <w:sz w:val="28"/>
          <w:szCs w:val="28"/>
        </w:rPr>
        <w:t>, конгломератов мощностью до 600 м. Отложения среднего отдела мощностью до 500 м представлены терригенно-карбонатными породами, в верхних частях разреза встречаются пласты гипса и ангидрита. В верхнем отделе преобладают красноцветные терригенные породы, содержащие прослои известняка и включения гипса мощностью до 1700 м.</w:t>
      </w:r>
    </w:p>
    <w:p w14:paraId="0939D580"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Каменноугольные отложения Минусинского межгорного прогиба слагают ряд </w:t>
      </w:r>
      <w:proofErr w:type="spellStart"/>
      <w:r w:rsidRPr="008E6DCB">
        <w:rPr>
          <w:rFonts w:ascii="Liberation Serif" w:hAnsi="Liberation Serif"/>
          <w:sz w:val="28"/>
          <w:szCs w:val="28"/>
        </w:rPr>
        <w:t>пространственно</w:t>
      </w:r>
      <w:proofErr w:type="spellEnd"/>
      <w:r w:rsidRPr="008E6DCB">
        <w:rPr>
          <w:rFonts w:ascii="Liberation Serif" w:hAnsi="Liberation Serif"/>
          <w:sz w:val="28"/>
          <w:szCs w:val="28"/>
        </w:rPr>
        <w:t xml:space="preserve"> разобщенных </w:t>
      </w:r>
      <w:proofErr w:type="spellStart"/>
      <w:r w:rsidRPr="008E6DCB">
        <w:rPr>
          <w:rFonts w:ascii="Liberation Serif" w:hAnsi="Liberation Serif"/>
          <w:sz w:val="28"/>
          <w:szCs w:val="28"/>
        </w:rPr>
        <w:t>мульдообразных</w:t>
      </w:r>
      <w:proofErr w:type="spellEnd"/>
      <w:r w:rsidRPr="008E6DCB">
        <w:rPr>
          <w:rFonts w:ascii="Liberation Serif" w:hAnsi="Liberation Serif"/>
          <w:sz w:val="28"/>
          <w:szCs w:val="28"/>
        </w:rPr>
        <w:t xml:space="preserve"> структур. Для нижнего отдела характерен туфогенно-пирокластический характер отложений (1150 м). Особое место занимают отложения </w:t>
      </w:r>
      <w:proofErr w:type="spellStart"/>
      <w:r w:rsidRPr="008E6DCB">
        <w:rPr>
          <w:rFonts w:ascii="Liberation Serif" w:hAnsi="Liberation Serif"/>
          <w:sz w:val="28"/>
          <w:szCs w:val="28"/>
        </w:rPr>
        <w:t>сохкельской</w:t>
      </w:r>
      <w:proofErr w:type="spellEnd"/>
      <w:r w:rsidRPr="008E6DCB">
        <w:rPr>
          <w:rFonts w:ascii="Liberation Serif" w:hAnsi="Liberation Serif"/>
          <w:sz w:val="28"/>
          <w:szCs w:val="28"/>
        </w:rPr>
        <w:t xml:space="preserve"> свиты, начинающей терригенный разрез карбона с редкими прослоями углей (115 м). Средний отдел карбона (башкирский ярус) образует единый </w:t>
      </w:r>
      <w:proofErr w:type="spellStart"/>
      <w:r w:rsidRPr="008E6DCB">
        <w:rPr>
          <w:rFonts w:ascii="Liberation Serif" w:hAnsi="Liberation Serif"/>
          <w:sz w:val="28"/>
          <w:szCs w:val="28"/>
        </w:rPr>
        <w:t>мегаритм</w:t>
      </w:r>
      <w:proofErr w:type="spellEnd"/>
      <w:r w:rsidRPr="008E6DCB">
        <w:rPr>
          <w:rFonts w:ascii="Liberation Serif" w:hAnsi="Liberation Serif"/>
          <w:sz w:val="28"/>
          <w:szCs w:val="28"/>
        </w:rPr>
        <w:t xml:space="preserve"> угленосного осадконакопления, представленный отложениями </w:t>
      </w:r>
      <w:proofErr w:type="spellStart"/>
      <w:r w:rsidRPr="008E6DCB">
        <w:rPr>
          <w:rFonts w:ascii="Liberation Serif" w:hAnsi="Liberation Serif"/>
          <w:sz w:val="28"/>
          <w:szCs w:val="28"/>
        </w:rPr>
        <w:t>сарской</w:t>
      </w:r>
      <w:proofErr w:type="spellEnd"/>
      <w:r w:rsidRPr="008E6DCB">
        <w:rPr>
          <w:rFonts w:ascii="Liberation Serif" w:hAnsi="Liberation Serif"/>
          <w:sz w:val="28"/>
          <w:szCs w:val="28"/>
        </w:rPr>
        <w:t xml:space="preserve">, черногорской, побережной свит мощностью соответственно 240, 350 и 130 м. Разрез сложен алевролитами, аргиллитами, линзами </w:t>
      </w:r>
      <w:proofErr w:type="spellStart"/>
      <w:r w:rsidRPr="008E6DCB">
        <w:rPr>
          <w:rFonts w:ascii="Liberation Serif" w:hAnsi="Liberation Serif"/>
          <w:sz w:val="28"/>
          <w:szCs w:val="28"/>
        </w:rPr>
        <w:t>гравелитов</w:t>
      </w:r>
      <w:proofErr w:type="spellEnd"/>
      <w:r w:rsidRPr="008E6DCB">
        <w:rPr>
          <w:rFonts w:ascii="Liberation Serif" w:hAnsi="Liberation Serif"/>
          <w:sz w:val="28"/>
          <w:szCs w:val="28"/>
        </w:rPr>
        <w:t xml:space="preserve"> и пластами угля, наиболее многочисленными в отложениях черногорской свиты. Подобный разрез характерен и для верхнего отдела каменноугольных отложений мощностью до 570 м.</w:t>
      </w:r>
    </w:p>
    <w:p w14:paraId="0AC04A3F"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Палеогеновые и неогеновые отложения на территории республики пользуются ограниченным распространением. Они представлены в окрестностях Абакана континентальными озерными и озерно-аллювиальными осадками. Они представлены глинами с прослоями песков. Мощность отложений нижнего палеогена - до 10 м, верхнего палеогена - до 110 м, мощность неогеновых отложений - 12 - 20 м.</w:t>
      </w:r>
    </w:p>
    <w:p w14:paraId="0DED15F3"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Отложения четвертичной системы широко представлены на всей территории республики. Отложения </w:t>
      </w:r>
      <w:proofErr w:type="spellStart"/>
      <w:r w:rsidRPr="008E6DCB">
        <w:rPr>
          <w:rFonts w:ascii="Liberation Serif" w:hAnsi="Liberation Serif"/>
          <w:sz w:val="28"/>
          <w:szCs w:val="28"/>
        </w:rPr>
        <w:t>эоплейстоцена</w:t>
      </w:r>
      <w:proofErr w:type="spellEnd"/>
      <w:r w:rsidRPr="008E6DCB">
        <w:rPr>
          <w:rFonts w:ascii="Liberation Serif" w:hAnsi="Liberation Serif"/>
          <w:sz w:val="28"/>
          <w:szCs w:val="28"/>
        </w:rPr>
        <w:t xml:space="preserve"> представлены аллювиальным комплексом шестой надпойменной террасы р. Абакан (высота - 120 - 140 м). Нижнее звено: осадки представлены болотными образованиями озер Алтайское и Березовое (черные илы мощностью до 3 - 4 м, а также аллювиальный комплекс пятой надпойменной террасы р. Абакан). Высота - 100 - 120 м. Среднее звено: ледниковые отложения, приуроченные к выровненным участкам Западного </w:t>
      </w:r>
      <w:proofErr w:type="spellStart"/>
      <w:r w:rsidRPr="008E6DCB">
        <w:rPr>
          <w:rFonts w:ascii="Liberation Serif" w:hAnsi="Liberation Serif"/>
          <w:sz w:val="28"/>
          <w:szCs w:val="28"/>
        </w:rPr>
        <w:t>Саяна</w:t>
      </w:r>
      <w:proofErr w:type="spellEnd"/>
      <w:r w:rsidRPr="008E6DCB">
        <w:rPr>
          <w:rFonts w:ascii="Liberation Serif" w:hAnsi="Liberation Serif"/>
          <w:sz w:val="28"/>
          <w:szCs w:val="28"/>
        </w:rPr>
        <w:t xml:space="preserve">. В </w:t>
      </w:r>
      <w:proofErr w:type="spellStart"/>
      <w:r w:rsidRPr="008E6DCB">
        <w:rPr>
          <w:rFonts w:ascii="Liberation Serif" w:hAnsi="Liberation Serif"/>
          <w:sz w:val="28"/>
          <w:szCs w:val="28"/>
        </w:rPr>
        <w:t>Койбальской</w:t>
      </w:r>
      <w:proofErr w:type="spellEnd"/>
      <w:r w:rsidRPr="008E6DCB">
        <w:rPr>
          <w:rFonts w:ascii="Liberation Serif" w:hAnsi="Liberation Serif"/>
          <w:sz w:val="28"/>
          <w:szCs w:val="28"/>
        </w:rPr>
        <w:t xml:space="preserve"> степи этому уровню соответствует аллювиальный комплекс четвертой (высотой 60 - 80 м) и третьей (высота - 35 - 60 м) надпойменной террас мощностью 15 - 20 м, озерно-аллювиальные глины и суглинки мощностью до 5 м, субаэральные пески, лессовидные суглинки мощностью до 10 - 15 м. Средние верхние звенья - нерасчлененные: комплекс отложений предгорий развит по периферии горных систем Западного </w:t>
      </w:r>
      <w:proofErr w:type="spellStart"/>
      <w:r w:rsidRPr="008E6DCB">
        <w:rPr>
          <w:rFonts w:ascii="Liberation Serif" w:hAnsi="Liberation Serif"/>
          <w:sz w:val="28"/>
          <w:szCs w:val="28"/>
        </w:rPr>
        <w:t>Саяна</w:t>
      </w:r>
      <w:proofErr w:type="spellEnd"/>
      <w:r w:rsidRPr="008E6DCB">
        <w:rPr>
          <w:rFonts w:ascii="Liberation Serif" w:hAnsi="Liberation Serif"/>
          <w:sz w:val="28"/>
          <w:szCs w:val="28"/>
        </w:rPr>
        <w:t xml:space="preserve"> и в меньшей мере - Кузнецкого Алатау. Это отложения конусов выноса со щебнем, они перемежаются с аллювиальными, озерно-аллювиальными и озерными песками, галечниками, глинами, суглинками. Наиболее развиты они в южной части Южно-Минусинской котловины, где их мощность достигает 70 м. Верхнее звено: аллювиальные отложения верхнего звена слагают комплекс нижних (до 40 м) террас р. Абакан. В горных сооружениях отложения этого уровня сохранены в виде небольших </w:t>
      </w:r>
      <w:proofErr w:type="spellStart"/>
      <w:r w:rsidRPr="008E6DCB">
        <w:rPr>
          <w:rFonts w:ascii="Liberation Serif" w:hAnsi="Liberation Serif"/>
          <w:sz w:val="28"/>
          <w:szCs w:val="28"/>
        </w:rPr>
        <w:t>останцов</w:t>
      </w:r>
      <w:proofErr w:type="spellEnd"/>
      <w:r w:rsidRPr="008E6DCB">
        <w:rPr>
          <w:rFonts w:ascii="Liberation Serif" w:hAnsi="Liberation Serif"/>
          <w:sz w:val="28"/>
          <w:szCs w:val="28"/>
        </w:rPr>
        <w:t xml:space="preserve">, сложенных галечниками и валунно-галечными отложениями. Мощность отложений - до 20 м. Ледниковые и водно-ледниковые отложения широко распространены в высокогорных районах Западного </w:t>
      </w:r>
      <w:proofErr w:type="spellStart"/>
      <w:r w:rsidRPr="008E6DCB">
        <w:rPr>
          <w:rFonts w:ascii="Liberation Serif" w:hAnsi="Liberation Serif"/>
          <w:sz w:val="28"/>
          <w:szCs w:val="28"/>
        </w:rPr>
        <w:t>Саяна</w:t>
      </w:r>
      <w:proofErr w:type="spellEnd"/>
      <w:r w:rsidRPr="008E6DCB">
        <w:rPr>
          <w:rFonts w:ascii="Liberation Serif" w:hAnsi="Liberation Serif"/>
          <w:sz w:val="28"/>
          <w:szCs w:val="28"/>
        </w:rPr>
        <w:t xml:space="preserve">, в меньшей мере - в центральных частях Кузнецкого Алатау. Эти отложения выполняют разработанные ледниками горные долины и представлены валун-щебнисто-суглинистым материалом. Мощность их - до 100 м. Верхнее современные звенья: эоловые отложения позднего плейстоцена и голоцена слагают обширные территории на правобережье р. Абакан и представлены хорошо отсортированными косослоистыми песками. Мощность эоловых песков - до 40 м. Современное звено. </w:t>
      </w:r>
      <w:proofErr w:type="spellStart"/>
      <w:r w:rsidRPr="008E6DCB">
        <w:rPr>
          <w:rFonts w:ascii="Liberation Serif" w:hAnsi="Liberation Serif"/>
          <w:sz w:val="28"/>
          <w:szCs w:val="28"/>
        </w:rPr>
        <w:t>Голоценовые</w:t>
      </w:r>
      <w:proofErr w:type="spellEnd"/>
      <w:r w:rsidRPr="008E6DCB">
        <w:rPr>
          <w:rFonts w:ascii="Liberation Serif" w:hAnsi="Liberation Serif"/>
          <w:sz w:val="28"/>
          <w:szCs w:val="28"/>
        </w:rPr>
        <w:t xml:space="preserve"> отложения представлены несколькими типами. Русловый и пойменный аллювий горных рек сложен грубообломочными галечниками и валунно-галечными отложениями. Современный аллювий межгорных котловин представлен песками, супесями, галечниками, суглинками, глинами. Отложения озерных котловин представлены озерными илами, песками, глинами, иногда торфяниками. В засушливых районах широко распространены плохо сортированные суглинисто-щебнистые отложения временных потоков.</w:t>
      </w:r>
    </w:p>
    <w:p w14:paraId="3E1FF546" w14:textId="5B6FD48E"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Интрузивные образования широко распространены на территории Хакасии и охватывают временной диапазон от раннего рифея до триаса включительно. Занимаемые ими площади составляют от 15 - 20% до 40 - 50% площади Центрально-Саянской, </w:t>
      </w:r>
      <w:proofErr w:type="spellStart"/>
      <w:r w:rsidRPr="008E6DCB">
        <w:rPr>
          <w:rFonts w:ascii="Liberation Serif" w:hAnsi="Liberation Serif"/>
          <w:sz w:val="28"/>
          <w:szCs w:val="28"/>
        </w:rPr>
        <w:t>Июсской</w:t>
      </w:r>
      <w:proofErr w:type="spellEnd"/>
      <w:r w:rsidRPr="008E6DCB">
        <w:rPr>
          <w:rFonts w:ascii="Liberation Serif" w:hAnsi="Liberation Serif"/>
          <w:sz w:val="28"/>
          <w:szCs w:val="28"/>
        </w:rPr>
        <w:t xml:space="preserve">, </w:t>
      </w:r>
      <w:proofErr w:type="spellStart"/>
      <w:r w:rsidRPr="008E6DCB">
        <w:rPr>
          <w:rFonts w:ascii="Liberation Serif" w:hAnsi="Liberation Serif"/>
          <w:sz w:val="28"/>
          <w:szCs w:val="28"/>
        </w:rPr>
        <w:t>Азыртальской</w:t>
      </w:r>
      <w:proofErr w:type="spellEnd"/>
      <w:r w:rsidRPr="008E6DCB">
        <w:rPr>
          <w:rFonts w:ascii="Liberation Serif" w:hAnsi="Liberation Serif"/>
          <w:sz w:val="28"/>
          <w:szCs w:val="28"/>
        </w:rPr>
        <w:t xml:space="preserve"> зон. Наиболее древние раннерифейские образования представлены </w:t>
      </w:r>
      <w:proofErr w:type="spellStart"/>
      <w:r w:rsidRPr="008E6DCB">
        <w:rPr>
          <w:rFonts w:ascii="Liberation Serif" w:hAnsi="Liberation Serif"/>
          <w:sz w:val="28"/>
          <w:szCs w:val="28"/>
        </w:rPr>
        <w:t>Изыхским</w:t>
      </w:r>
      <w:proofErr w:type="spellEnd"/>
      <w:r w:rsidRPr="008E6DCB">
        <w:rPr>
          <w:rFonts w:ascii="Liberation Serif" w:hAnsi="Liberation Serif"/>
          <w:sz w:val="28"/>
          <w:szCs w:val="28"/>
        </w:rPr>
        <w:t xml:space="preserve"> массивом в Коммунаровском рудном поле. Наиболее молодые </w:t>
      </w:r>
      <w:proofErr w:type="spellStart"/>
      <w:r w:rsidRPr="008E6DCB">
        <w:rPr>
          <w:rFonts w:ascii="Liberation Serif" w:hAnsi="Liberation Serif"/>
          <w:sz w:val="28"/>
          <w:szCs w:val="28"/>
        </w:rPr>
        <w:t>пермо</w:t>
      </w:r>
      <w:proofErr w:type="spellEnd"/>
      <w:r w:rsidRPr="008E6DCB">
        <w:rPr>
          <w:rFonts w:ascii="Liberation Serif" w:hAnsi="Liberation Serif"/>
          <w:sz w:val="28"/>
          <w:szCs w:val="28"/>
        </w:rPr>
        <w:t xml:space="preserve">-триасовые интрузии </w:t>
      </w:r>
      <w:proofErr w:type="spellStart"/>
      <w:r w:rsidRPr="008E6DCB">
        <w:rPr>
          <w:rFonts w:ascii="Liberation Serif" w:hAnsi="Liberation Serif"/>
          <w:sz w:val="28"/>
          <w:szCs w:val="28"/>
        </w:rPr>
        <w:t>Копьевского</w:t>
      </w:r>
      <w:proofErr w:type="spellEnd"/>
      <w:r w:rsidRPr="008E6DCB">
        <w:rPr>
          <w:rFonts w:ascii="Liberation Serif" w:hAnsi="Liberation Serif"/>
          <w:sz w:val="28"/>
          <w:szCs w:val="28"/>
        </w:rPr>
        <w:t xml:space="preserve"> комплекса представлены щелочно-ультраосновными породами (дайки, </w:t>
      </w:r>
      <w:proofErr w:type="spellStart"/>
      <w:r w:rsidRPr="008E6DCB">
        <w:rPr>
          <w:rFonts w:ascii="Liberation Serif" w:hAnsi="Liberation Serif"/>
          <w:sz w:val="28"/>
          <w:szCs w:val="28"/>
        </w:rPr>
        <w:t>некки</w:t>
      </w:r>
      <w:proofErr w:type="spellEnd"/>
      <w:r w:rsidRPr="008E6DCB">
        <w:rPr>
          <w:rFonts w:ascii="Liberation Serif" w:hAnsi="Liberation Serif"/>
          <w:sz w:val="28"/>
          <w:szCs w:val="28"/>
        </w:rPr>
        <w:t xml:space="preserve">) </w:t>
      </w:r>
      <w:proofErr w:type="spellStart"/>
      <w:r w:rsidRPr="008E6DCB">
        <w:rPr>
          <w:rFonts w:ascii="Liberation Serif" w:hAnsi="Liberation Serif"/>
          <w:sz w:val="28"/>
          <w:szCs w:val="28"/>
        </w:rPr>
        <w:t>пикрит-долеритовой</w:t>
      </w:r>
      <w:proofErr w:type="spellEnd"/>
      <w:r w:rsidRPr="008E6DCB">
        <w:rPr>
          <w:rFonts w:ascii="Liberation Serif" w:hAnsi="Liberation Serif"/>
          <w:sz w:val="28"/>
          <w:szCs w:val="28"/>
        </w:rPr>
        <w:t xml:space="preserve"> ассоциации.</w:t>
      </w:r>
    </w:p>
    <w:p w14:paraId="0DECD4A2" w14:textId="77777777" w:rsidR="00976DD1" w:rsidRPr="008E6DCB" w:rsidRDefault="00976DD1" w:rsidP="001A1DC2">
      <w:pPr>
        <w:pStyle w:val="20"/>
        <w:numPr>
          <w:ilvl w:val="1"/>
          <w:numId w:val="6"/>
        </w:numPr>
        <w:spacing w:before="120" w:after="120"/>
        <w:ind w:left="0" w:firstLine="426"/>
        <w:jc w:val="both"/>
        <w:rPr>
          <w:rFonts w:ascii="Liberation Serif" w:hAnsi="Liberation Serif"/>
          <w:szCs w:val="28"/>
        </w:rPr>
      </w:pPr>
      <w:bookmarkStart w:id="50" w:name="_Toc114218812"/>
      <w:r w:rsidRPr="008E6DCB">
        <w:rPr>
          <w:rFonts w:ascii="Liberation Serif" w:hAnsi="Liberation Serif"/>
          <w:szCs w:val="28"/>
        </w:rPr>
        <w:t>Современное состояние и перспективы социально-экономического развития города.</w:t>
      </w:r>
      <w:bookmarkEnd w:id="50"/>
    </w:p>
    <w:p w14:paraId="747AD01C" w14:textId="64670018" w:rsidR="005E0C3E" w:rsidRPr="008E6DCB" w:rsidRDefault="00976DD1" w:rsidP="005E0C3E">
      <w:pPr>
        <w:pStyle w:val="4"/>
        <w:numPr>
          <w:ilvl w:val="2"/>
          <w:numId w:val="6"/>
        </w:numPr>
        <w:spacing w:before="120" w:after="120"/>
        <w:ind w:left="0" w:firstLine="426"/>
        <w:jc w:val="both"/>
        <w:rPr>
          <w:rFonts w:ascii="Liberation Serif" w:hAnsi="Liberation Serif"/>
          <w:i/>
          <w:szCs w:val="28"/>
        </w:rPr>
      </w:pPr>
      <w:r w:rsidRPr="008E6DCB">
        <w:rPr>
          <w:rFonts w:ascii="Liberation Serif" w:hAnsi="Liberation Serif"/>
          <w:i/>
          <w:szCs w:val="28"/>
        </w:rPr>
        <w:t>Экономическая база</w:t>
      </w:r>
    </w:p>
    <w:p w14:paraId="209A43A9" w14:textId="3B697978" w:rsidR="005E0C3E" w:rsidRPr="008E6DCB" w:rsidRDefault="005E0C3E" w:rsidP="005E0C3E">
      <w:pPr>
        <w:ind w:firstLine="425"/>
        <w:jc w:val="both"/>
        <w:rPr>
          <w:rFonts w:ascii="Liberation Serif" w:hAnsi="Liberation Serif"/>
          <w:sz w:val="28"/>
          <w:szCs w:val="28"/>
        </w:rPr>
      </w:pPr>
      <w:r w:rsidRPr="008E6DCB">
        <w:rPr>
          <w:rFonts w:ascii="Liberation Serif" w:hAnsi="Liberation Serif"/>
          <w:sz w:val="28"/>
          <w:szCs w:val="28"/>
        </w:rPr>
        <w:t>Одними из факторов, ограничивающих развитие существующей экономики, является: наличие безработицы</w:t>
      </w:r>
      <w:r w:rsidR="00DA52BB" w:rsidRPr="008E6DCB">
        <w:rPr>
          <w:rFonts w:ascii="Liberation Serif" w:hAnsi="Liberation Serif"/>
          <w:sz w:val="28"/>
          <w:szCs w:val="28"/>
        </w:rPr>
        <w:t xml:space="preserve">, </w:t>
      </w:r>
      <w:r w:rsidRPr="008E6DCB">
        <w:rPr>
          <w:rFonts w:ascii="Liberation Serif" w:hAnsi="Liberation Serif"/>
          <w:sz w:val="28"/>
          <w:szCs w:val="28"/>
        </w:rPr>
        <w:t>отсутствие кадров необходимой квалификации, недостаточность финансовых ресурсов, низкая инвестиционная привлекательность.</w:t>
      </w:r>
    </w:p>
    <w:p w14:paraId="59227087" w14:textId="77777777" w:rsidR="005E0C3E" w:rsidRPr="008E6DCB" w:rsidRDefault="005E0C3E" w:rsidP="005E0C3E">
      <w:pPr>
        <w:ind w:firstLine="425"/>
        <w:jc w:val="both"/>
        <w:rPr>
          <w:rFonts w:ascii="Liberation Serif" w:hAnsi="Liberation Serif"/>
          <w:sz w:val="28"/>
          <w:szCs w:val="28"/>
        </w:rPr>
      </w:pPr>
      <w:r w:rsidRPr="008E6DCB">
        <w:rPr>
          <w:rFonts w:ascii="Liberation Serif" w:hAnsi="Liberation Serif"/>
          <w:sz w:val="28"/>
          <w:szCs w:val="28"/>
        </w:rPr>
        <w:t>В области малого предпринимательства проблемы заключаются в слабом развитии инфраструктуры потребительского рынка, неразвитость системы информационной поддержки субъектов предпринимательства, проблемы кадрового обеспечения и подготовки специалистов</w:t>
      </w:r>
    </w:p>
    <w:p w14:paraId="1943C57C" w14:textId="77777777" w:rsidR="005E0C3E" w:rsidRPr="008E6DCB" w:rsidRDefault="005E0C3E" w:rsidP="005E0C3E">
      <w:pPr>
        <w:ind w:firstLine="425"/>
        <w:jc w:val="both"/>
        <w:rPr>
          <w:rFonts w:ascii="Liberation Serif" w:hAnsi="Liberation Serif"/>
          <w:sz w:val="28"/>
          <w:szCs w:val="28"/>
        </w:rPr>
      </w:pPr>
      <w:r w:rsidRPr="008E6DCB">
        <w:rPr>
          <w:rFonts w:ascii="Liberation Serif" w:hAnsi="Liberation Serif"/>
          <w:sz w:val="28"/>
          <w:szCs w:val="28"/>
        </w:rPr>
        <w:t>Особенно большое значение в условиях поселения имеет развитие личного подсобного хозяйства, так как это рассматривается, как приоритетное средство занятости населения. Основные направления производственной деятельности сельхозпредприятий: овцеводство, разведение КРС.</w:t>
      </w:r>
    </w:p>
    <w:p w14:paraId="57FBE2BD" w14:textId="5CBBB825" w:rsidR="005E0C3E" w:rsidRPr="008E6DCB" w:rsidRDefault="005E0C3E" w:rsidP="005E0C3E">
      <w:pPr>
        <w:ind w:firstLine="425"/>
        <w:jc w:val="both"/>
        <w:rPr>
          <w:rFonts w:ascii="Liberation Serif" w:hAnsi="Liberation Serif"/>
          <w:sz w:val="28"/>
          <w:szCs w:val="28"/>
        </w:rPr>
      </w:pPr>
      <w:r w:rsidRPr="008E6DCB">
        <w:rPr>
          <w:rFonts w:ascii="Liberation Serif" w:hAnsi="Liberation Serif"/>
          <w:sz w:val="28"/>
          <w:szCs w:val="28"/>
        </w:rPr>
        <w:t xml:space="preserve">На территории поселения насчитывается 342 подворья. Для населения личное подворное хозяйство является одним из основных источников дохода, средством обеспечения основными видами продовольственных продуктов не только для личных целей, но и на продажу. Практически каждый двор имеет личное подсобное хозяйство – это приусадебные участки. Люди выращивают овощи, фрукты, держат скот. </w:t>
      </w:r>
      <w:r w:rsidR="008726F5" w:rsidRPr="008E6DCB">
        <w:rPr>
          <w:rFonts w:ascii="Liberation Serif" w:hAnsi="Liberation Serif"/>
          <w:sz w:val="28"/>
          <w:szCs w:val="28"/>
        </w:rPr>
        <w:t xml:space="preserve">В соответствии с докладом Главы Новомихайловского сельсовета в </w:t>
      </w:r>
      <w:r w:rsidR="008726F5" w:rsidRPr="008E6DCB">
        <w:rPr>
          <w:rFonts w:ascii="Liberation Serif" w:hAnsi="Liberation Serif"/>
          <w:sz w:val="28"/>
          <w:szCs w:val="28"/>
        </w:rPr>
        <w:fldChar w:fldCharType="begin"/>
      </w:r>
      <w:r w:rsidR="008726F5" w:rsidRPr="008E6DCB">
        <w:rPr>
          <w:rFonts w:ascii="Liberation Serif" w:hAnsi="Liberation Serif"/>
          <w:sz w:val="28"/>
          <w:szCs w:val="28"/>
        </w:rPr>
        <w:instrText xml:space="preserve"> REF _Ref109831531 \h  \* MERGEFORMAT </w:instrText>
      </w:r>
      <w:r w:rsidR="008726F5" w:rsidRPr="008E6DCB">
        <w:rPr>
          <w:rFonts w:ascii="Liberation Serif" w:hAnsi="Liberation Serif"/>
          <w:sz w:val="28"/>
          <w:szCs w:val="28"/>
        </w:rPr>
      </w:r>
      <w:r w:rsidR="008726F5" w:rsidRPr="008E6DCB">
        <w:rPr>
          <w:rFonts w:ascii="Liberation Serif" w:hAnsi="Liberation Serif"/>
          <w:sz w:val="28"/>
          <w:szCs w:val="28"/>
        </w:rPr>
        <w:fldChar w:fldCharType="separate"/>
      </w:r>
      <w:r w:rsidR="008E6DCB" w:rsidRPr="008E6DCB">
        <w:rPr>
          <w:rFonts w:ascii="Liberation Serif" w:hAnsi="Liberation Serif"/>
          <w:sz w:val="28"/>
          <w:szCs w:val="28"/>
        </w:rPr>
        <w:t xml:space="preserve">Таблица </w:t>
      </w:r>
      <w:r w:rsidR="008E6DCB" w:rsidRPr="008E6DCB">
        <w:rPr>
          <w:rFonts w:ascii="Liberation Serif" w:hAnsi="Liberation Serif"/>
          <w:noProof/>
          <w:sz w:val="28"/>
          <w:szCs w:val="28"/>
        </w:rPr>
        <w:t>1</w:t>
      </w:r>
      <w:r w:rsidR="008726F5" w:rsidRPr="008E6DCB">
        <w:rPr>
          <w:rFonts w:ascii="Liberation Serif" w:hAnsi="Liberation Serif"/>
          <w:sz w:val="28"/>
          <w:szCs w:val="28"/>
        </w:rPr>
        <w:fldChar w:fldCharType="end"/>
      </w:r>
      <w:r w:rsidR="008726F5" w:rsidRPr="008E6DCB">
        <w:rPr>
          <w:rFonts w:ascii="Liberation Serif" w:hAnsi="Liberation Serif"/>
          <w:sz w:val="28"/>
          <w:szCs w:val="28"/>
        </w:rPr>
        <w:t xml:space="preserve"> отражено п</w:t>
      </w:r>
      <w:r w:rsidRPr="008E6DCB">
        <w:rPr>
          <w:rFonts w:ascii="Liberation Serif" w:hAnsi="Liberation Serif"/>
          <w:sz w:val="28"/>
          <w:szCs w:val="28"/>
        </w:rPr>
        <w:t>оголовье сельскохозяйственных животных и птицы в хозяйствах всех категорий</w:t>
      </w:r>
      <w:r w:rsidR="008726F5" w:rsidRPr="008E6DCB">
        <w:rPr>
          <w:rFonts w:ascii="Liberation Serif" w:hAnsi="Liberation Serif"/>
          <w:sz w:val="28"/>
          <w:szCs w:val="28"/>
        </w:rPr>
        <w:t>.</w:t>
      </w:r>
    </w:p>
    <w:p w14:paraId="75364B71" w14:textId="77777777" w:rsidR="005E0C3E" w:rsidRPr="008E6DCB" w:rsidRDefault="005E0C3E" w:rsidP="005E0C3E">
      <w:pPr>
        <w:ind w:firstLine="425"/>
        <w:jc w:val="both"/>
        <w:rPr>
          <w:rFonts w:ascii="Liberation Serif" w:hAnsi="Liberation Serif"/>
          <w:sz w:val="28"/>
          <w:szCs w:val="28"/>
        </w:rPr>
      </w:pPr>
      <w:r w:rsidRPr="008E6DCB">
        <w:rPr>
          <w:rFonts w:ascii="Liberation Serif" w:hAnsi="Liberation Serif"/>
          <w:sz w:val="28"/>
          <w:szCs w:val="28"/>
        </w:rPr>
        <w:t>Остро обозначается проблема недостатка рынка сбыта сельскохозяйственной продукции, население по низкой цене реализует мясо, молоко и овощные культуры, в основном картофель.</w:t>
      </w:r>
    </w:p>
    <w:p w14:paraId="6D78E3B3" w14:textId="5865BB12" w:rsidR="005E0C3E" w:rsidRPr="008E6DCB" w:rsidRDefault="005E0C3E" w:rsidP="005E0C3E">
      <w:pPr>
        <w:ind w:firstLine="425"/>
        <w:jc w:val="both"/>
        <w:rPr>
          <w:rFonts w:ascii="Liberation Serif" w:hAnsi="Liberation Serif"/>
          <w:sz w:val="28"/>
          <w:szCs w:val="28"/>
        </w:rPr>
      </w:pPr>
      <w:r w:rsidRPr="008E6DCB">
        <w:rPr>
          <w:rFonts w:ascii="Liberation Serif" w:hAnsi="Liberation Serif"/>
          <w:sz w:val="28"/>
          <w:szCs w:val="28"/>
        </w:rPr>
        <w:t xml:space="preserve">В плане мероприятий администрации предусмотрена активная пропаганда среди населения по содержанию личного подсобного хозяйства. </w:t>
      </w:r>
    </w:p>
    <w:p w14:paraId="19CE71FA" w14:textId="48EAD5F9" w:rsidR="005E0C3E" w:rsidRPr="008E6DCB" w:rsidRDefault="005E0C3E" w:rsidP="005E0C3E">
      <w:pPr>
        <w:pStyle w:val="aa"/>
        <w:keepNext/>
        <w:jc w:val="right"/>
        <w:rPr>
          <w:rFonts w:ascii="Liberation Serif" w:hAnsi="Liberation Serif"/>
        </w:rPr>
      </w:pPr>
      <w:bookmarkStart w:id="51" w:name="_Ref109831531"/>
      <w:r w:rsidRPr="008E6DCB">
        <w:rPr>
          <w:rFonts w:ascii="Liberation Serif" w:hAnsi="Liberation Serif"/>
        </w:rPr>
        <w:t xml:space="preserve">Таблица </w:t>
      </w:r>
      <w:r w:rsidRPr="008E6DCB">
        <w:rPr>
          <w:rFonts w:ascii="Liberation Serif" w:hAnsi="Liberation Serif"/>
        </w:rPr>
        <w:fldChar w:fldCharType="begin"/>
      </w:r>
      <w:r w:rsidRPr="008E6DCB">
        <w:rPr>
          <w:rFonts w:ascii="Liberation Serif" w:hAnsi="Liberation Serif"/>
        </w:rPr>
        <w:instrText xml:space="preserve"> SEQ Таблица \* ARABIC </w:instrText>
      </w:r>
      <w:r w:rsidRPr="008E6DCB">
        <w:rPr>
          <w:rFonts w:ascii="Liberation Serif" w:hAnsi="Liberation Serif"/>
        </w:rPr>
        <w:fldChar w:fldCharType="separate"/>
      </w:r>
      <w:r w:rsidR="008E6DCB" w:rsidRPr="008E6DCB">
        <w:rPr>
          <w:rFonts w:ascii="Liberation Serif" w:hAnsi="Liberation Serif"/>
          <w:noProof/>
        </w:rPr>
        <w:t>1</w:t>
      </w:r>
      <w:r w:rsidRPr="008E6DCB">
        <w:rPr>
          <w:rFonts w:ascii="Liberation Serif" w:hAnsi="Liberation Serif"/>
        </w:rPr>
        <w:fldChar w:fldCharType="end"/>
      </w:r>
      <w:bookmarkEnd w:id="51"/>
      <w:r w:rsidRPr="008E6DCB">
        <w:rPr>
          <w:rFonts w:ascii="Liberation Serif" w:hAnsi="Liberation Serif"/>
        </w:rPr>
        <w:t>. Поголовье сельскохозяйственных животных и птицы в хозяйствах всех категорий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5"/>
        <w:gridCol w:w="2903"/>
        <w:gridCol w:w="2904"/>
        <w:gridCol w:w="2904"/>
      </w:tblGrid>
      <w:tr w:rsidR="005E0C3E" w:rsidRPr="008E6DCB" w14:paraId="0DCC161C" w14:textId="77777777" w:rsidTr="00E10003">
        <w:tc>
          <w:tcPr>
            <w:tcW w:w="645" w:type="dxa"/>
            <w:vAlign w:val="center"/>
          </w:tcPr>
          <w:p w14:paraId="6FD128AA" w14:textId="77777777" w:rsidR="005E0C3E" w:rsidRPr="008E6DCB" w:rsidRDefault="005E0C3E" w:rsidP="005E0C3E">
            <w:pPr>
              <w:jc w:val="center"/>
              <w:rPr>
                <w:rFonts w:ascii="Liberation Serif" w:hAnsi="Liberation Serif"/>
                <w:b/>
                <w:szCs w:val="22"/>
              </w:rPr>
            </w:pPr>
            <w:r w:rsidRPr="008E6DCB">
              <w:rPr>
                <w:rFonts w:ascii="Liberation Serif" w:hAnsi="Liberation Serif"/>
                <w:b/>
                <w:szCs w:val="22"/>
              </w:rPr>
              <w:t>№ п/п</w:t>
            </w:r>
          </w:p>
        </w:tc>
        <w:tc>
          <w:tcPr>
            <w:tcW w:w="2903" w:type="dxa"/>
            <w:vAlign w:val="center"/>
          </w:tcPr>
          <w:p w14:paraId="4611F4FF" w14:textId="77777777" w:rsidR="005E0C3E" w:rsidRPr="008E6DCB" w:rsidRDefault="005E0C3E" w:rsidP="005E0C3E">
            <w:pPr>
              <w:ind w:left="72"/>
              <w:jc w:val="center"/>
              <w:rPr>
                <w:rFonts w:ascii="Liberation Serif" w:hAnsi="Liberation Serif"/>
                <w:b/>
                <w:szCs w:val="22"/>
              </w:rPr>
            </w:pPr>
            <w:r w:rsidRPr="008E6DCB">
              <w:rPr>
                <w:rFonts w:ascii="Liberation Serif" w:hAnsi="Liberation Serif"/>
                <w:b/>
                <w:szCs w:val="22"/>
              </w:rPr>
              <w:t>Наименование</w:t>
            </w:r>
          </w:p>
        </w:tc>
        <w:tc>
          <w:tcPr>
            <w:tcW w:w="2904" w:type="dxa"/>
            <w:vAlign w:val="center"/>
          </w:tcPr>
          <w:p w14:paraId="39F0C290" w14:textId="77777777" w:rsidR="005E0C3E" w:rsidRPr="008E6DCB" w:rsidRDefault="005E0C3E" w:rsidP="005E0C3E">
            <w:pPr>
              <w:ind w:left="-47"/>
              <w:jc w:val="center"/>
              <w:rPr>
                <w:rFonts w:ascii="Liberation Serif" w:hAnsi="Liberation Serif"/>
                <w:b/>
                <w:szCs w:val="22"/>
              </w:rPr>
            </w:pPr>
            <w:r w:rsidRPr="008E6DCB">
              <w:rPr>
                <w:rFonts w:ascii="Liberation Serif" w:hAnsi="Liberation Serif"/>
                <w:b/>
                <w:szCs w:val="22"/>
              </w:rPr>
              <w:t>Ед. измерения</w:t>
            </w:r>
          </w:p>
        </w:tc>
        <w:tc>
          <w:tcPr>
            <w:tcW w:w="2904" w:type="dxa"/>
            <w:vAlign w:val="center"/>
          </w:tcPr>
          <w:p w14:paraId="6464E5AD" w14:textId="77777777" w:rsidR="005E0C3E" w:rsidRPr="008E6DCB" w:rsidRDefault="005E0C3E" w:rsidP="005E0C3E">
            <w:pPr>
              <w:ind w:left="-108"/>
              <w:jc w:val="center"/>
              <w:rPr>
                <w:rFonts w:ascii="Liberation Serif" w:hAnsi="Liberation Serif"/>
                <w:b/>
                <w:szCs w:val="22"/>
              </w:rPr>
            </w:pPr>
            <w:r w:rsidRPr="008E6DCB">
              <w:rPr>
                <w:rFonts w:ascii="Liberation Serif" w:hAnsi="Liberation Serif"/>
                <w:b/>
                <w:szCs w:val="22"/>
              </w:rPr>
              <w:t>Количество</w:t>
            </w:r>
          </w:p>
        </w:tc>
      </w:tr>
      <w:tr w:rsidR="005E0C3E" w:rsidRPr="008E6DCB" w14:paraId="2D59FA64" w14:textId="77777777" w:rsidTr="00E10003">
        <w:tc>
          <w:tcPr>
            <w:tcW w:w="645" w:type="dxa"/>
            <w:vAlign w:val="center"/>
          </w:tcPr>
          <w:p w14:paraId="5F55F724" w14:textId="77777777" w:rsidR="005E0C3E" w:rsidRPr="008E6DCB" w:rsidRDefault="005E0C3E" w:rsidP="005E0C3E">
            <w:pPr>
              <w:jc w:val="center"/>
              <w:rPr>
                <w:rFonts w:ascii="Liberation Serif" w:hAnsi="Liberation Serif"/>
                <w:bCs/>
                <w:szCs w:val="22"/>
              </w:rPr>
            </w:pPr>
            <w:r w:rsidRPr="008E6DCB">
              <w:rPr>
                <w:rFonts w:ascii="Liberation Serif" w:hAnsi="Liberation Serif"/>
                <w:bCs/>
                <w:szCs w:val="22"/>
              </w:rPr>
              <w:t>1</w:t>
            </w:r>
          </w:p>
        </w:tc>
        <w:tc>
          <w:tcPr>
            <w:tcW w:w="2903" w:type="dxa"/>
          </w:tcPr>
          <w:p w14:paraId="7FF70D9F" w14:textId="77777777" w:rsidR="005E0C3E" w:rsidRPr="008E6DCB" w:rsidRDefault="005E0C3E" w:rsidP="005E0C3E">
            <w:pPr>
              <w:jc w:val="both"/>
              <w:rPr>
                <w:rFonts w:ascii="Liberation Serif" w:hAnsi="Liberation Serif"/>
                <w:szCs w:val="22"/>
              </w:rPr>
            </w:pPr>
            <w:r w:rsidRPr="008E6DCB">
              <w:rPr>
                <w:rFonts w:ascii="Liberation Serif" w:hAnsi="Liberation Serif"/>
                <w:szCs w:val="22"/>
              </w:rPr>
              <w:t>КРС</w:t>
            </w:r>
          </w:p>
        </w:tc>
        <w:tc>
          <w:tcPr>
            <w:tcW w:w="2904" w:type="dxa"/>
          </w:tcPr>
          <w:p w14:paraId="43D27C08" w14:textId="77777777" w:rsidR="005E0C3E" w:rsidRPr="008E6DCB" w:rsidRDefault="005E0C3E" w:rsidP="005E0C3E">
            <w:pPr>
              <w:jc w:val="center"/>
              <w:rPr>
                <w:rFonts w:ascii="Liberation Serif" w:hAnsi="Liberation Serif"/>
                <w:szCs w:val="22"/>
              </w:rPr>
            </w:pPr>
            <w:r w:rsidRPr="008E6DCB">
              <w:rPr>
                <w:rFonts w:ascii="Liberation Serif" w:hAnsi="Liberation Serif"/>
                <w:szCs w:val="22"/>
              </w:rPr>
              <w:t>голов</w:t>
            </w:r>
          </w:p>
        </w:tc>
        <w:tc>
          <w:tcPr>
            <w:tcW w:w="2904" w:type="dxa"/>
          </w:tcPr>
          <w:p w14:paraId="7CED0EB4" w14:textId="491370BD" w:rsidR="005E0C3E" w:rsidRPr="008E6DCB" w:rsidRDefault="00C643F7" w:rsidP="005E0C3E">
            <w:pPr>
              <w:jc w:val="center"/>
              <w:rPr>
                <w:rFonts w:ascii="Liberation Serif" w:hAnsi="Liberation Serif"/>
                <w:szCs w:val="22"/>
              </w:rPr>
            </w:pPr>
            <w:r w:rsidRPr="008E6DCB">
              <w:rPr>
                <w:rFonts w:ascii="Liberation Serif" w:hAnsi="Liberation Serif"/>
                <w:szCs w:val="22"/>
              </w:rPr>
              <w:t>341</w:t>
            </w:r>
          </w:p>
        </w:tc>
      </w:tr>
      <w:tr w:rsidR="005E0C3E" w:rsidRPr="008E6DCB" w14:paraId="0200E1FC" w14:textId="77777777" w:rsidTr="00E10003">
        <w:tc>
          <w:tcPr>
            <w:tcW w:w="645" w:type="dxa"/>
            <w:vAlign w:val="center"/>
          </w:tcPr>
          <w:p w14:paraId="6FE7907D" w14:textId="77777777" w:rsidR="005E0C3E" w:rsidRPr="008E6DCB" w:rsidRDefault="005E0C3E" w:rsidP="005E0C3E">
            <w:pPr>
              <w:jc w:val="center"/>
              <w:rPr>
                <w:rFonts w:ascii="Liberation Serif" w:hAnsi="Liberation Serif"/>
                <w:bCs/>
                <w:szCs w:val="22"/>
              </w:rPr>
            </w:pPr>
            <w:r w:rsidRPr="008E6DCB">
              <w:rPr>
                <w:rFonts w:ascii="Liberation Serif" w:hAnsi="Liberation Serif"/>
                <w:bCs/>
                <w:szCs w:val="22"/>
              </w:rPr>
              <w:t>2</w:t>
            </w:r>
          </w:p>
        </w:tc>
        <w:tc>
          <w:tcPr>
            <w:tcW w:w="2903" w:type="dxa"/>
          </w:tcPr>
          <w:p w14:paraId="219EF429" w14:textId="77777777" w:rsidR="005E0C3E" w:rsidRPr="008E6DCB" w:rsidRDefault="005E0C3E" w:rsidP="005E0C3E">
            <w:pPr>
              <w:jc w:val="both"/>
              <w:rPr>
                <w:rFonts w:ascii="Liberation Serif" w:hAnsi="Liberation Serif"/>
                <w:szCs w:val="22"/>
              </w:rPr>
            </w:pPr>
            <w:r w:rsidRPr="008E6DCB">
              <w:rPr>
                <w:rFonts w:ascii="Liberation Serif" w:hAnsi="Liberation Serif"/>
                <w:szCs w:val="22"/>
              </w:rPr>
              <w:t xml:space="preserve">Овцы </w:t>
            </w:r>
          </w:p>
        </w:tc>
        <w:tc>
          <w:tcPr>
            <w:tcW w:w="2904" w:type="dxa"/>
          </w:tcPr>
          <w:p w14:paraId="6A09A055" w14:textId="77777777" w:rsidR="005E0C3E" w:rsidRPr="008E6DCB" w:rsidRDefault="005E0C3E" w:rsidP="005E0C3E">
            <w:pPr>
              <w:jc w:val="center"/>
              <w:rPr>
                <w:rFonts w:ascii="Liberation Serif" w:hAnsi="Liberation Serif"/>
                <w:szCs w:val="22"/>
              </w:rPr>
            </w:pPr>
            <w:r w:rsidRPr="008E6DCB">
              <w:rPr>
                <w:rFonts w:ascii="Liberation Serif" w:hAnsi="Liberation Serif"/>
                <w:szCs w:val="22"/>
              </w:rPr>
              <w:t>голов</w:t>
            </w:r>
          </w:p>
        </w:tc>
        <w:tc>
          <w:tcPr>
            <w:tcW w:w="2904" w:type="dxa"/>
          </w:tcPr>
          <w:p w14:paraId="0E58DC1C" w14:textId="5EE0940F" w:rsidR="005E0C3E" w:rsidRPr="008E6DCB" w:rsidRDefault="005E0C3E" w:rsidP="005E0C3E">
            <w:pPr>
              <w:jc w:val="center"/>
              <w:rPr>
                <w:rFonts w:ascii="Liberation Serif" w:hAnsi="Liberation Serif"/>
                <w:szCs w:val="22"/>
              </w:rPr>
            </w:pPr>
            <w:r w:rsidRPr="008E6DCB">
              <w:rPr>
                <w:rFonts w:ascii="Liberation Serif" w:hAnsi="Liberation Serif"/>
                <w:szCs w:val="22"/>
              </w:rPr>
              <w:t>30</w:t>
            </w:r>
            <w:r w:rsidR="00C643F7" w:rsidRPr="008E6DCB">
              <w:rPr>
                <w:rFonts w:ascii="Liberation Serif" w:hAnsi="Liberation Serif"/>
                <w:szCs w:val="22"/>
              </w:rPr>
              <w:t>4</w:t>
            </w:r>
          </w:p>
        </w:tc>
      </w:tr>
      <w:tr w:rsidR="005E0C3E" w:rsidRPr="008E6DCB" w14:paraId="5C6DE9B8" w14:textId="77777777" w:rsidTr="00E10003">
        <w:tc>
          <w:tcPr>
            <w:tcW w:w="645" w:type="dxa"/>
            <w:vAlign w:val="center"/>
          </w:tcPr>
          <w:p w14:paraId="76EA42C8" w14:textId="77777777" w:rsidR="005E0C3E" w:rsidRPr="008E6DCB" w:rsidRDefault="005E0C3E" w:rsidP="005E0C3E">
            <w:pPr>
              <w:jc w:val="center"/>
              <w:rPr>
                <w:rFonts w:ascii="Liberation Serif" w:hAnsi="Liberation Serif"/>
                <w:bCs/>
                <w:szCs w:val="22"/>
              </w:rPr>
            </w:pPr>
            <w:r w:rsidRPr="008E6DCB">
              <w:rPr>
                <w:rFonts w:ascii="Liberation Serif" w:hAnsi="Liberation Serif"/>
                <w:bCs/>
                <w:szCs w:val="22"/>
              </w:rPr>
              <w:t>3</w:t>
            </w:r>
          </w:p>
        </w:tc>
        <w:tc>
          <w:tcPr>
            <w:tcW w:w="2903" w:type="dxa"/>
          </w:tcPr>
          <w:p w14:paraId="1410E261" w14:textId="77777777" w:rsidR="005E0C3E" w:rsidRPr="008E6DCB" w:rsidRDefault="005E0C3E" w:rsidP="005E0C3E">
            <w:pPr>
              <w:jc w:val="both"/>
              <w:rPr>
                <w:rFonts w:ascii="Liberation Serif" w:hAnsi="Liberation Serif"/>
                <w:szCs w:val="22"/>
              </w:rPr>
            </w:pPr>
            <w:r w:rsidRPr="008E6DCB">
              <w:rPr>
                <w:rFonts w:ascii="Liberation Serif" w:hAnsi="Liberation Serif"/>
                <w:szCs w:val="22"/>
              </w:rPr>
              <w:t xml:space="preserve">Лошади </w:t>
            </w:r>
          </w:p>
        </w:tc>
        <w:tc>
          <w:tcPr>
            <w:tcW w:w="2904" w:type="dxa"/>
          </w:tcPr>
          <w:p w14:paraId="66C9670C" w14:textId="77777777" w:rsidR="005E0C3E" w:rsidRPr="008E6DCB" w:rsidRDefault="005E0C3E" w:rsidP="005E0C3E">
            <w:pPr>
              <w:jc w:val="center"/>
              <w:rPr>
                <w:rFonts w:ascii="Liberation Serif" w:hAnsi="Liberation Serif"/>
                <w:szCs w:val="22"/>
              </w:rPr>
            </w:pPr>
            <w:r w:rsidRPr="008E6DCB">
              <w:rPr>
                <w:rFonts w:ascii="Liberation Serif" w:hAnsi="Liberation Serif"/>
                <w:szCs w:val="22"/>
              </w:rPr>
              <w:t>голов</w:t>
            </w:r>
          </w:p>
        </w:tc>
        <w:tc>
          <w:tcPr>
            <w:tcW w:w="2904" w:type="dxa"/>
          </w:tcPr>
          <w:p w14:paraId="57831FF5" w14:textId="77777777" w:rsidR="005E0C3E" w:rsidRPr="008E6DCB" w:rsidRDefault="005E0C3E" w:rsidP="005E0C3E">
            <w:pPr>
              <w:jc w:val="center"/>
              <w:rPr>
                <w:rFonts w:ascii="Liberation Serif" w:hAnsi="Liberation Serif"/>
                <w:szCs w:val="22"/>
              </w:rPr>
            </w:pPr>
            <w:r w:rsidRPr="008E6DCB">
              <w:rPr>
                <w:rFonts w:ascii="Liberation Serif" w:hAnsi="Liberation Serif"/>
                <w:szCs w:val="22"/>
              </w:rPr>
              <w:t>13</w:t>
            </w:r>
          </w:p>
        </w:tc>
      </w:tr>
      <w:tr w:rsidR="005E0C3E" w:rsidRPr="008E6DCB" w14:paraId="6E566E8B" w14:textId="77777777" w:rsidTr="00E10003">
        <w:tc>
          <w:tcPr>
            <w:tcW w:w="645" w:type="dxa"/>
            <w:vAlign w:val="center"/>
          </w:tcPr>
          <w:p w14:paraId="7FAC3160" w14:textId="77777777" w:rsidR="005E0C3E" w:rsidRPr="008E6DCB" w:rsidRDefault="005E0C3E" w:rsidP="005E0C3E">
            <w:pPr>
              <w:jc w:val="center"/>
              <w:rPr>
                <w:rFonts w:ascii="Liberation Serif" w:hAnsi="Liberation Serif"/>
                <w:bCs/>
                <w:szCs w:val="22"/>
              </w:rPr>
            </w:pPr>
            <w:r w:rsidRPr="008E6DCB">
              <w:rPr>
                <w:rFonts w:ascii="Liberation Serif" w:hAnsi="Liberation Serif"/>
                <w:bCs/>
                <w:szCs w:val="22"/>
              </w:rPr>
              <w:t>4</w:t>
            </w:r>
          </w:p>
        </w:tc>
        <w:tc>
          <w:tcPr>
            <w:tcW w:w="2903" w:type="dxa"/>
          </w:tcPr>
          <w:p w14:paraId="0BEF218B" w14:textId="77777777" w:rsidR="005E0C3E" w:rsidRPr="008E6DCB" w:rsidRDefault="005E0C3E" w:rsidP="005E0C3E">
            <w:pPr>
              <w:jc w:val="both"/>
              <w:rPr>
                <w:rFonts w:ascii="Liberation Serif" w:hAnsi="Liberation Serif"/>
                <w:szCs w:val="22"/>
              </w:rPr>
            </w:pPr>
            <w:r w:rsidRPr="008E6DCB">
              <w:rPr>
                <w:rFonts w:ascii="Liberation Serif" w:hAnsi="Liberation Serif"/>
                <w:szCs w:val="22"/>
              </w:rPr>
              <w:t>Птица</w:t>
            </w:r>
          </w:p>
        </w:tc>
        <w:tc>
          <w:tcPr>
            <w:tcW w:w="2904" w:type="dxa"/>
          </w:tcPr>
          <w:p w14:paraId="6FE69A19" w14:textId="77777777" w:rsidR="005E0C3E" w:rsidRPr="008E6DCB" w:rsidRDefault="005E0C3E" w:rsidP="005E0C3E">
            <w:pPr>
              <w:jc w:val="center"/>
              <w:rPr>
                <w:rFonts w:ascii="Liberation Serif" w:hAnsi="Liberation Serif"/>
                <w:szCs w:val="22"/>
              </w:rPr>
            </w:pPr>
            <w:r w:rsidRPr="008E6DCB">
              <w:rPr>
                <w:rFonts w:ascii="Liberation Serif" w:hAnsi="Liberation Serif"/>
                <w:szCs w:val="22"/>
              </w:rPr>
              <w:t>голов</w:t>
            </w:r>
          </w:p>
        </w:tc>
        <w:tc>
          <w:tcPr>
            <w:tcW w:w="2904" w:type="dxa"/>
          </w:tcPr>
          <w:p w14:paraId="7CB2B1A8" w14:textId="7A8078E7" w:rsidR="005E0C3E" w:rsidRPr="008E6DCB" w:rsidRDefault="00C643F7" w:rsidP="005E0C3E">
            <w:pPr>
              <w:jc w:val="center"/>
              <w:rPr>
                <w:rFonts w:ascii="Liberation Serif" w:hAnsi="Liberation Serif"/>
                <w:szCs w:val="22"/>
              </w:rPr>
            </w:pPr>
            <w:r w:rsidRPr="008E6DCB">
              <w:rPr>
                <w:rFonts w:ascii="Liberation Serif" w:hAnsi="Liberation Serif"/>
                <w:szCs w:val="22"/>
              </w:rPr>
              <w:t>909</w:t>
            </w:r>
          </w:p>
        </w:tc>
      </w:tr>
      <w:tr w:rsidR="005E0C3E" w:rsidRPr="008E6DCB" w14:paraId="41995076" w14:textId="77777777" w:rsidTr="00E10003">
        <w:tc>
          <w:tcPr>
            <w:tcW w:w="645" w:type="dxa"/>
            <w:vAlign w:val="center"/>
          </w:tcPr>
          <w:p w14:paraId="04DBB5B9" w14:textId="77777777" w:rsidR="005E0C3E" w:rsidRPr="008E6DCB" w:rsidRDefault="005E0C3E" w:rsidP="005E0C3E">
            <w:pPr>
              <w:jc w:val="center"/>
              <w:rPr>
                <w:rFonts w:ascii="Liberation Serif" w:hAnsi="Liberation Serif"/>
                <w:bCs/>
                <w:szCs w:val="22"/>
              </w:rPr>
            </w:pPr>
            <w:r w:rsidRPr="008E6DCB">
              <w:rPr>
                <w:rFonts w:ascii="Liberation Serif" w:hAnsi="Liberation Serif"/>
                <w:bCs/>
                <w:szCs w:val="22"/>
              </w:rPr>
              <w:t>5</w:t>
            </w:r>
          </w:p>
        </w:tc>
        <w:tc>
          <w:tcPr>
            <w:tcW w:w="2903" w:type="dxa"/>
          </w:tcPr>
          <w:p w14:paraId="7BD72AFB" w14:textId="77777777" w:rsidR="005E0C3E" w:rsidRPr="008E6DCB" w:rsidRDefault="005E0C3E" w:rsidP="005E0C3E">
            <w:pPr>
              <w:jc w:val="both"/>
              <w:rPr>
                <w:rFonts w:ascii="Liberation Serif" w:hAnsi="Liberation Serif"/>
                <w:szCs w:val="22"/>
              </w:rPr>
            </w:pPr>
            <w:r w:rsidRPr="008E6DCB">
              <w:rPr>
                <w:rFonts w:ascii="Liberation Serif" w:hAnsi="Liberation Serif"/>
                <w:szCs w:val="22"/>
              </w:rPr>
              <w:t xml:space="preserve">Кроликов </w:t>
            </w:r>
          </w:p>
        </w:tc>
        <w:tc>
          <w:tcPr>
            <w:tcW w:w="2904" w:type="dxa"/>
          </w:tcPr>
          <w:p w14:paraId="0898E8E8" w14:textId="77777777" w:rsidR="005E0C3E" w:rsidRPr="008E6DCB" w:rsidRDefault="005E0C3E" w:rsidP="005E0C3E">
            <w:pPr>
              <w:jc w:val="center"/>
              <w:rPr>
                <w:rFonts w:ascii="Liberation Serif" w:hAnsi="Liberation Serif"/>
                <w:szCs w:val="22"/>
              </w:rPr>
            </w:pPr>
            <w:r w:rsidRPr="008E6DCB">
              <w:rPr>
                <w:rFonts w:ascii="Liberation Serif" w:hAnsi="Liberation Serif"/>
                <w:szCs w:val="22"/>
              </w:rPr>
              <w:t>голов</w:t>
            </w:r>
          </w:p>
        </w:tc>
        <w:tc>
          <w:tcPr>
            <w:tcW w:w="2904" w:type="dxa"/>
          </w:tcPr>
          <w:p w14:paraId="6D2BBA5C" w14:textId="27C73B93" w:rsidR="005E0C3E" w:rsidRPr="008E6DCB" w:rsidRDefault="008726F5" w:rsidP="005E0C3E">
            <w:pPr>
              <w:jc w:val="center"/>
              <w:rPr>
                <w:rFonts w:ascii="Liberation Serif" w:hAnsi="Liberation Serif"/>
                <w:szCs w:val="22"/>
              </w:rPr>
            </w:pPr>
            <w:r w:rsidRPr="008E6DCB">
              <w:rPr>
                <w:rFonts w:ascii="Liberation Serif" w:hAnsi="Liberation Serif"/>
                <w:szCs w:val="22"/>
              </w:rPr>
              <w:t>25</w:t>
            </w:r>
          </w:p>
        </w:tc>
      </w:tr>
    </w:tbl>
    <w:p w14:paraId="5D4CBB88" w14:textId="77777777" w:rsidR="005E0C3E" w:rsidRPr="008E6DCB" w:rsidRDefault="005E0C3E" w:rsidP="00DA52BB">
      <w:pPr>
        <w:ind w:firstLine="426"/>
        <w:jc w:val="both"/>
        <w:rPr>
          <w:rFonts w:ascii="Liberation Serif" w:hAnsi="Liberation Serif"/>
          <w:sz w:val="28"/>
          <w:szCs w:val="28"/>
        </w:rPr>
      </w:pPr>
      <w:r w:rsidRPr="008E6DCB">
        <w:rPr>
          <w:rFonts w:ascii="Liberation Serif" w:hAnsi="Liberation Serif"/>
          <w:sz w:val="28"/>
          <w:szCs w:val="28"/>
        </w:rPr>
        <w:t>Основными факторами, сдерживающими инвестиционную активность Новомихайловского сельсовета, являются: географическое положение сельского поселения, в силу которого сложилась определенная инфраструктура, отсутствие природных полезных ископаемых, готовых инвестиционных проектов, действенных механизмов стимулирования инвестиционной активности и целый ряд других факторов.</w:t>
      </w:r>
    </w:p>
    <w:p w14:paraId="63C32B4B" w14:textId="77777777" w:rsidR="005E0C3E" w:rsidRPr="008E6DCB" w:rsidRDefault="005E0C3E" w:rsidP="00DA52BB">
      <w:pPr>
        <w:ind w:firstLine="426"/>
        <w:jc w:val="both"/>
        <w:rPr>
          <w:rFonts w:ascii="Liberation Serif" w:hAnsi="Liberation Serif"/>
          <w:sz w:val="28"/>
          <w:szCs w:val="28"/>
        </w:rPr>
      </w:pPr>
      <w:r w:rsidRPr="008E6DCB">
        <w:rPr>
          <w:rFonts w:ascii="Liberation Serif" w:hAnsi="Liberation Serif"/>
          <w:sz w:val="28"/>
          <w:szCs w:val="28"/>
        </w:rPr>
        <w:t>В целях повышения уровня промышленного и сельскохозяйственного производства, улучшения социально-экономической обстановки в сельском поселении необходимо проведение следующих основных мероприятий:</w:t>
      </w:r>
    </w:p>
    <w:p w14:paraId="5160C2BF" w14:textId="77777777" w:rsidR="005E0C3E" w:rsidRPr="008E6DCB" w:rsidRDefault="005E0C3E" w:rsidP="00DA52BB">
      <w:pPr>
        <w:pStyle w:val="af9"/>
        <w:numPr>
          <w:ilvl w:val="0"/>
          <w:numId w:val="36"/>
        </w:numPr>
        <w:ind w:left="0" w:firstLine="426"/>
        <w:jc w:val="both"/>
        <w:rPr>
          <w:rFonts w:ascii="Liberation Serif" w:hAnsi="Liberation Serif"/>
          <w:sz w:val="28"/>
          <w:szCs w:val="28"/>
        </w:rPr>
      </w:pPr>
      <w:r w:rsidRPr="008E6DCB">
        <w:rPr>
          <w:rFonts w:ascii="Liberation Serif" w:hAnsi="Liberation Serif"/>
          <w:sz w:val="28"/>
          <w:szCs w:val="28"/>
        </w:rPr>
        <w:t>техническое и технологическое перевооружение, модернизация действующих промышленных предприятий и организаций, агропромышленного производства;</w:t>
      </w:r>
    </w:p>
    <w:p w14:paraId="081C05D0" w14:textId="77777777" w:rsidR="005E0C3E" w:rsidRPr="008E6DCB" w:rsidRDefault="005E0C3E" w:rsidP="00DA52BB">
      <w:pPr>
        <w:pStyle w:val="af9"/>
        <w:numPr>
          <w:ilvl w:val="0"/>
          <w:numId w:val="36"/>
        </w:numPr>
        <w:ind w:left="0" w:firstLine="426"/>
        <w:jc w:val="both"/>
        <w:rPr>
          <w:rFonts w:ascii="Liberation Serif" w:hAnsi="Liberation Serif"/>
          <w:sz w:val="28"/>
          <w:szCs w:val="28"/>
        </w:rPr>
      </w:pPr>
      <w:r w:rsidRPr="008E6DCB">
        <w:rPr>
          <w:rFonts w:ascii="Liberation Serif" w:hAnsi="Liberation Serif"/>
          <w:sz w:val="28"/>
          <w:szCs w:val="28"/>
        </w:rPr>
        <w:t>повышение эффективности использования природных и трудовых ресурсов, вовлечение в оборот неиспользуемых сельскохозяйственных угодий;</w:t>
      </w:r>
    </w:p>
    <w:p w14:paraId="3617A9AC" w14:textId="77777777" w:rsidR="005E0C3E" w:rsidRPr="008E6DCB" w:rsidRDefault="005E0C3E" w:rsidP="00DA52BB">
      <w:pPr>
        <w:pStyle w:val="af9"/>
        <w:numPr>
          <w:ilvl w:val="0"/>
          <w:numId w:val="36"/>
        </w:numPr>
        <w:ind w:left="0" w:firstLine="426"/>
        <w:jc w:val="both"/>
        <w:rPr>
          <w:rFonts w:ascii="Liberation Serif" w:hAnsi="Liberation Serif"/>
          <w:sz w:val="28"/>
          <w:szCs w:val="28"/>
        </w:rPr>
      </w:pPr>
      <w:r w:rsidRPr="008E6DCB">
        <w:rPr>
          <w:rFonts w:ascii="Liberation Serif" w:hAnsi="Liberation Serif"/>
          <w:sz w:val="28"/>
          <w:szCs w:val="28"/>
        </w:rPr>
        <w:t>создание новых перспективных предприятий, в частности, развитие перерабатывающего производства;</w:t>
      </w:r>
    </w:p>
    <w:p w14:paraId="44D4EC4C" w14:textId="77777777" w:rsidR="005E0C3E" w:rsidRPr="008E6DCB" w:rsidRDefault="005E0C3E" w:rsidP="00DA52BB">
      <w:pPr>
        <w:pStyle w:val="af9"/>
        <w:numPr>
          <w:ilvl w:val="0"/>
          <w:numId w:val="36"/>
        </w:numPr>
        <w:ind w:left="0" w:firstLine="426"/>
        <w:jc w:val="both"/>
        <w:rPr>
          <w:rFonts w:ascii="Liberation Serif" w:hAnsi="Liberation Serif"/>
          <w:sz w:val="28"/>
          <w:szCs w:val="28"/>
        </w:rPr>
      </w:pPr>
      <w:r w:rsidRPr="008E6DCB">
        <w:rPr>
          <w:rFonts w:ascii="Liberation Serif" w:hAnsi="Liberation Serif"/>
          <w:sz w:val="28"/>
          <w:szCs w:val="28"/>
        </w:rPr>
        <w:t xml:space="preserve">внедрение системы мер по стимулированию притока инвестиций </w:t>
      </w:r>
      <w:r w:rsidRPr="008E6DCB">
        <w:rPr>
          <w:rFonts w:ascii="Liberation Serif" w:hAnsi="Liberation Serif"/>
          <w:sz w:val="28"/>
          <w:szCs w:val="28"/>
        </w:rPr>
        <w:br/>
        <w:t>в промышленность и сельское хозяйство, сопровождение инвестиционного предложения от начала строительства предприятия до ввода в эксплуатацию, развитие межрегиональных связей;</w:t>
      </w:r>
    </w:p>
    <w:p w14:paraId="3779FE05" w14:textId="77777777" w:rsidR="005E0C3E" w:rsidRPr="008E6DCB" w:rsidRDefault="005E0C3E" w:rsidP="00DA52BB">
      <w:pPr>
        <w:pStyle w:val="af9"/>
        <w:numPr>
          <w:ilvl w:val="0"/>
          <w:numId w:val="36"/>
        </w:numPr>
        <w:ind w:left="0" w:firstLine="426"/>
        <w:jc w:val="both"/>
        <w:rPr>
          <w:rFonts w:ascii="Liberation Serif" w:hAnsi="Liberation Serif"/>
          <w:sz w:val="28"/>
          <w:szCs w:val="28"/>
        </w:rPr>
      </w:pPr>
      <w:r w:rsidRPr="008E6DCB">
        <w:rPr>
          <w:rFonts w:ascii="Liberation Serif" w:hAnsi="Liberation Serif"/>
          <w:sz w:val="28"/>
          <w:szCs w:val="28"/>
        </w:rPr>
        <w:t>развитие рынка сбыта товаров собственного производства;</w:t>
      </w:r>
    </w:p>
    <w:p w14:paraId="5E12DA8F" w14:textId="77777777" w:rsidR="005E0C3E" w:rsidRPr="008E6DCB" w:rsidRDefault="005E0C3E" w:rsidP="00DA52BB">
      <w:pPr>
        <w:pStyle w:val="af9"/>
        <w:numPr>
          <w:ilvl w:val="0"/>
          <w:numId w:val="36"/>
        </w:numPr>
        <w:ind w:left="0" w:firstLine="426"/>
        <w:jc w:val="both"/>
        <w:rPr>
          <w:rFonts w:ascii="Liberation Serif" w:hAnsi="Liberation Serif"/>
          <w:sz w:val="28"/>
          <w:szCs w:val="28"/>
        </w:rPr>
      </w:pPr>
      <w:r w:rsidRPr="008E6DCB">
        <w:rPr>
          <w:rFonts w:ascii="Liberation Serif" w:hAnsi="Liberation Serif"/>
          <w:sz w:val="28"/>
          <w:szCs w:val="28"/>
        </w:rPr>
        <w:t>пополнение сырьевой базы промышленных предприятий;</w:t>
      </w:r>
    </w:p>
    <w:p w14:paraId="14578A80" w14:textId="77777777" w:rsidR="005E0C3E" w:rsidRPr="008E6DCB" w:rsidRDefault="005E0C3E" w:rsidP="00DA52BB">
      <w:pPr>
        <w:pStyle w:val="af9"/>
        <w:numPr>
          <w:ilvl w:val="0"/>
          <w:numId w:val="36"/>
        </w:numPr>
        <w:ind w:left="0" w:firstLine="426"/>
        <w:jc w:val="both"/>
        <w:rPr>
          <w:rFonts w:ascii="Liberation Serif" w:hAnsi="Liberation Serif"/>
          <w:sz w:val="28"/>
          <w:szCs w:val="28"/>
        </w:rPr>
      </w:pPr>
      <w:r w:rsidRPr="008E6DCB">
        <w:rPr>
          <w:rFonts w:ascii="Liberation Serif" w:hAnsi="Liberation Serif"/>
          <w:sz w:val="28"/>
          <w:szCs w:val="28"/>
        </w:rPr>
        <w:t>рациональное использование бюджетных средств с помощью программно-целевого подхода;</w:t>
      </w:r>
    </w:p>
    <w:p w14:paraId="7D690F36" w14:textId="77777777" w:rsidR="005E0C3E" w:rsidRPr="008E6DCB" w:rsidRDefault="005E0C3E" w:rsidP="00DA52BB">
      <w:pPr>
        <w:pStyle w:val="af9"/>
        <w:numPr>
          <w:ilvl w:val="0"/>
          <w:numId w:val="36"/>
        </w:numPr>
        <w:ind w:left="0" w:firstLine="426"/>
        <w:jc w:val="both"/>
        <w:rPr>
          <w:rFonts w:ascii="Liberation Serif" w:hAnsi="Liberation Serif"/>
          <w:sz w:val="28"/>
          <w:szCs w:val="28"/>
        </w:rPr>
      </w:pPr>
      <w:r w:rsidRPr="008E6DCB">
        <w:rPr>
          <w:rFonts w:ascii="Liberation Serif" w:hAnsi="Liberation Serif"/>
          <w:sz w:val="28"/>
          <w:szCs w:val="28"/>
        </w:rPr>
        <w:t>стимулирование развития малых форм хозяйствования, создающих дополнительные рабочие места и обеспечивающие постоянный доход;</w:t>
      </w:r>
    </w:p>
    <w:p w14:paraId="42798C18" w14:textId="77777777" w:rsidR="005E0C3E" w:rsidRPr="008E6DCB" w:rsidRDefault="005E0C3E" w:rsidP="00DA52BB">
      <w:pPr>
        <w:pStyle w:val="af9"/>
        <w:numPr>
          <w:ilvl w:val="0"/>
          <w:numId w:val="36"/>
        </w:numPr>
        <w:ind w:left="0" w:firstLine="426"/>
        <w:jc w:val="both"/>
        <w:rPr>
          <w:rFonts w:ascii="Liberation Serif" w:hAnsi="Liberation Serif"/>
          <w:sz w:val="28"/>
          <w:szCs w:val="28"/>
        </w:rPr>
      </w:pPr>
      <w:r w:rsidRPr="008E6DCB">
        <w:rPr>
          <w:rFonts w:ascii="Liberation Serif" w:hAnsi="Liberation Serif"/>
          <w:sz w:val="28"/>
          <w:szCs w:val="28"/>
        </w:rPr>
        <w:t>организация малых предприятий по переработке сельскохозяйственной продукции.</w:t>
      </w:r>
    </w:p>
    <w:p w14:paraId="4C0049C3" w14:textId="77777777" w:rsidR="005E0C3E" w:rsidRPr="008E6DCB" w:rsidRDefault="005E0C3E" w:rsidP="00DA52BB">
      <w:pPr>
        <w:ind w:firstLine="426"/>
        <w:jc w:val="both"/>
        <w:rPr>
          <w:rFonts w:ascii="Liberation Serif" w:hAnsi="Liberation Serif"/>
          <w:sz w:val="28"/>
          <w:szCs w:val="28"/>
        </w:rPr>
      </w:pPr>
      <w:r w:rsidRPr="008E6DCB">
        <w:rPr>
          <w:rFonts w:ascii="Liberation Serif" w:hAnsi="Liberation Serif"/>
          <w:sz w:val="28"/>
          <w:szCs w:val="28"/>
        </w:rPr>
        <w:t>На уровень жизни населения влияет уровень развития торговли и бытового обслуживания. Основными целями развития потребительского рынка на территории поселения, являются: развитие и совершенствование отрасли торговли, общественного питания, укрепление и развитие предпринимательской деятельности, поддержка и развитие социально-значимых торговых и бытовых услуг; обеспечение защиты прав потребителя на потребительском рынке.</w:t>
      </w:r>
    </w:p>
    <w:p w14:paraId="421A9DE6" w14:textId="376173EB" w:rsidR="005E0C3E" w:rsidRPr="008E6DCB" w:rsidRDefault="005E0C3E" w:rsidP="00DA52BB">
      <w:pPr>
        <w:ind w:firstLine="426"/>
        <w:jc w:val="both"/>
        <w:rPr>
          <w:rFonts w:ascii="Liberation Serif" w:hAnsi="Liberation Serif"/>
          <w:sz w:val="28"/>
          <w:szCs w:val="28"/>
        </w:rPr>
      </w:pPr>
      <w:r w:rsidRPr="008E6DCB">
        <w:rPr>
          <w:rFonts w:ascii="Liberation Serif" w:hAnsi="Liberation Serif"/>
          <w:sz w:val="28"/>
          <w:szCs w:val="28"/>
        </w:rPr>
        <w:t>Для устойчивого развития экономики сельского поселения необходимо стимулирование развития малого предпринимательства, создающего дополнительные рабочие места и обеспечивающего постоянный доход</w:t>
      </w:r>
      <w:r w:rsidR="00CB026E" w:rsidRPr="008E6DCB">
        <w:rPr>
          <w:rFonts w:ascii="Liberation Serif" w:hAnsi="Liberation Serif"/>
          <w:sz w:val="28"/>
          <w:szCs w:val="28"/>
        </w:rPr>
        <w:t xml:space="preserve"> </w:t>
      </w:r>
      <w:r w:rsidRPr="008E6DCB">
        <w:rPr>
          <w:rFonts w:ascii="Liberation Serif" w:hAnsi="Liberation Serif"/>
          <w:sz w:val="28"/>
          <w:szCs w:val="28"/>
        </w:rPr>
        <w:t>как населению, так и местному бюджету. В сельскохозяйственной сфере целесообразн</w:t>
      </w:r>
      <w:r w:rsidR="00A436CB" w:rsidRPr="008E6DCB">
        <w:rPr>
          <w:rFonts w:ascii="Liberation Serif" w:hAnsi="Liberation Serif"/>
          <w:sz w:val="28"/>
          <w:szCs w:val="28"/>
        </w:rPr>
        <w:t>а</w:t>
      </w:r>
      <w:r w:rsidRPr="008E6DCB">
        <w:rPr>
          <w:rFonts w:ascii="Liberation Serif" w:hAnsi="Liberation Serif"/>
          <w:sz w:val="28"/>
          <w:szCs w:val="28"/>
        </w:rPr>
        <w:t xml:space="preserve"> организация малых предприятий по переработке сельскохозяйственной продукции. В непроизводственной сфере малое предпринимательство может развиваться в сфере торговли и бытовых услуг.</w:t>
      </w:r>
    </w:p>
    <w:p w14:paraId="12285527" w14:textId="40C1DEF7" w:rsidR="005E0C3E" w:rsidRPr="008E6DCB" w:rsidRDefault="005E0C3E" w:rsidP="00DA52BB">
      <w:pPr>
        <w:ind w:firstLine="426"/>
        <w:jc w:val="both"/>
        <w:rPr>
          <w:rFonts w:ascii="Liberation Serif" w:hAnsi="Liberation Serif"/>
          <w:sz w:val="28"/>
          <w:szCs w:val="28"/>
        </w:rPr>
      </w:pPr>
      <w:r w:rsidRPr="008E6DCB">
        <w:rPr>
          <w:rFonts w:ascii="Liberation Serif" w:hAnsi="Liberation Serif"/>
          <w:sz w:val="28"/>
          <w:szCs w:val="28"/>
        </w:rPr>
        <w:t>Создание благоприятных условий для эффективного развития малого</w:t>
      </w:r>
      <w:r w:rsidR="00CB026E" w:rsidRPr="008E6DCB">
        <w:rPr>
          <w:rFonts w:ascii="Liberation Serif" w:hAnsi="Liberation Serif"/>
          <w:sz w:val="28"/>
          <w:szCs w:val="28"/>
        </w:rPr>
        <w:t xml:space="preserve"> </w:t>
      </w:r>
      <w:r w:rsidRPr="008E6DCB">
        <w:rPr>
          <w:rFonts w:ascii="Liberation Serif" w:hAnsi="Liberation Serif"/>
          <w:sz w:val="28"/>
          <w:szCs w:val="28"/>
        </w:rPr>
        <w:t>и среднего предпринимательства должно стать для муниципальной власти одной из основных задач. Для решения этой задачи разработана и действует на территории сельсовета, как и во всем Алтайском районе, программа поддержки развития малого и среднего предпринимательства.</w:t>
      </w:r>
    </w:p>
    <w:p w14:paraId="42B5A286" w14:textId="77777777" w:rsidR="00976DD1" w:rsidRPr="008E6DCB" w:rsidRDefault="00976DD1" w:rsidP="001A1DC2">
      <w:pPr>
        <w:pStyle w:val="4"/>
        <w:numPr>
          <w:ilvl w:val="2"/>
          <w:numId w:val="6"/>
        </w:numPr>
        <w:spacing w:before="120" w:after="120"/>
        <w:ind w:left="0" w:firstLine="426"/>
        <w:jc w:val="both"/>
        <w:rPr>
          <w:rFonts w:ascii="Liberation Serif" w:hAnsi="Liberation Serif"/>
          <w:i/>
          <w:szCs w:val="28"/>
        </w:rPr>
      </w:pPr>
      <w:r w:rsidRPr="008E6DCB">
        <w:rPr>
          <w:rFonts w:ascii="Liberation Serif" w:hAnsi="Liberation Serif"/>
          <w:i/>
          <w:szCs w:val="28"/>
        </w:rPr>
        <w:t>Население</w:t>
      </w:r>
    </w:p>
    <w:p w14:paraId="4E556EF7" w14:textId="1B5A75A3" w:rsidR="00CB026E" w:rsidRPr="008E6DCB" w:rsidRDefault="00CB026E" w:rsidP="007746F9">
      <w:pPr>
        <w:ind w:firstLine="426"/>
        <w:jc w:val="both"/>
        <w:rPr>
          <w:rFonts w:ascii="Liberation Serif" w:hAnsi="Liberation Serif"/>
          <w:sz w:val="28"/>
          <w:szCs w:val="28"/>
        </w:rPr>
      </w:pPr>
      <w:r w:rsidRPr="008E6DCB">
        <w:rPr>
          <w:rFonts w:ascii="Liberation Serif" w:hAnsi="Liberation Serif"/>
          <w:sz w:val="28"/>
          <w:szCs w:val="28"/>
        </w:rPr>
        <w:t xml:space="preserve">По данным Администрации Новомихайловского сельсовета численность постоянного населения на </w:t>
      </w:r>
      <w:r w:rsidR="00911DE0" w:rsidRPr="008E6DCB">
        <w:rPr>
          <w:rFonts w:ascii="Liberation Serif" w:hAnsi="Liberation Serif"/>
          <w:sz w:val="28"/>
          <w:szCs w:val="28"/>
        </w:rPr>
        <w:t>01.01.</w:t>
      </w:r>
      <w:r w:rsidR="00C643F7" w:rsidRPr="008E6DCB">
        <w:rPr>
          <w:rFonts w:ascii="Liberation Serif" w:hAnsi="Liberation Serif"/>
          <w:sz w:val="28"/>
          <w:szCs w:val="28"/>
        </w:rPr>
        <w:t>2022 год</w:t>
      </w:r>
      <w:r w:rsidRPr="008E6DCB">
        <w:rPr>
          <w:rFonts w:ascii="Liberation Serif" w:hAnsi="Liberation Serif"/>
          <w:sz w:val="28"/>
          <w:szCs w:val="28"/>
        </w:rPr>
        <w:t xml:space="preserve"> составила </w:t>
      </w:r>
      <w:r w:rsidR="00911DE0" w:rsidRPr="008E6DCB">
        <w:rPr>
          <w:rFonts w:ascii="Liberation Serif" w:hAnsi="Liberation Serif"/>
          <w:sz w:val="28"/>
          <w:szCs w:val="28"/>
        </w:rPr>
        <w:t>826</w:t>
      </w:r>
      <w:r w:rsidRPr="008E6DCB">
        <w:rPr>
          <w:rFonts w:ascii="Liberation Serif" w:hAnsi="Liberation Serif"/>
          <w:sz w:val="28"/>
          <w:szCs w:val="28"/>
        </w:rPr>
        <w:t xml:space="preserve"> чел. </w:t>
      </w:r>
    </w:p>
    <w:p w14:paraId="76755BE2" w14:textId="62FCCE72" w:rsidR="00BA2ED4" w:rsidRPr="008E6DCB" w:rsidRDefault="00BA2ED4" w:rsidP="007746F9">
      <w:pPr>
        <w:ind w:firstLine="426"/>
        <w:jc w:val="right"/>
        <w:rPr>
          <w:rFonts w:ascii="Liberation Serif" w:hAnsi="Liberation Serif"/>
          <w:sz w:val="28"/>
        </w:rPr>
      </w:pPr>
      <w:r w:rsidRPr="008E6DCB">
        <w:rPr>
          <w:rFonts w:ascii="Liberation Serif" w:hAnsi="Liberation Serif"/>
          <w:sz w:val="28"/>
        </w:rPr>
        <w:t xml:space="preserve">Таблица </w:t>
      </w:r>
      <w:r w:rsidR="00866BC9" w:rsidRPr="008E6DCB">
        <w:rPr>
          <w:rFonts w:ascii="Liberation Serif" w:hAnsi="Liberation Serif"/>
          <w:noProof/>
          <w:sz w:val="28"/>
        </w:rPr>
        <w:fldChar w:fldCharType="begin"/>
      </w:r>
      <w:r w:rsidR="00866BC9" w:rsidRPr="008E6DCB">
        <w:rPr>
          <w:rFonts w:ascii="Liberation Serif" w:hAnsi="Liberation Serif"/>
          <w:noProof/>
          <w:sz w:val="28"/>
        </w:rPr>
        <w:instrText xml:space="preserve"> SEQ Таблица \* ARABIC </w:instrText>
      </w:r>
      <w:r w:rsidR="00866BC9" w:rsidRPr="008E6DCB">
        <w:rPr>
          <w:rFonts w:ascii="Liberation Serif" w:hAnsi="Liberation Serif"/>
          <w:noProof/>
          <w:sz w:val="28"/>
        </w:rPr>
        <w:fldChar w:fldCharType="separate"/>
      </w:r>
      <w:r w:rsidR="008E6DCB" w:rsidRPr="008E6DCB">
        <w:rPr>
          <w:rFonts w:ascii="Liberation Serif" w:hAnsi="Liberation Serif"/>
          <w:noProof/>
          <w:sz w:val="28"/>
        </w:rPr>
        <w:t>2</w:t>
      </w:r>
      <w:r w:rsidR="00866BC9" w:rsidRPr="008E6DCB">
        <w:rPr>
          <w:rFonts w:ascii="Liberation Serif" w:hAnsi="Liberation Serif"/>
          <w:noProof/>
          <w:sz w:val="28"/>
        </w:rPr>
        <w:fldChar w:fldCharType="end"/>
      </w:r>
      <w:r w:rsidRPr="008E6DCB">
        <w:rPr>
          <w:rFonts w:ascii="Liberation Serif" w:hAnsi="Liberation Serif"/>
          <w:sz w:val="28"/>
        </w:rPr>
        <w:t>. Демографические сведения</w:t>
      </w:r>
    </w:p>
    <w:tbl>
      <w:tblPr>
        <w:tblW w:w="9345" w:type="dxa"/>
        <w:tblLayout w:type="fixed"/>
        <w:tblLook w:val="04A0" w:firstRow="1" w:lastRow="0" w:firstColumn="1" w:lastColumn="0" w:noHBand="0" w:noVBand="1"/>
      </w:tblPr>
      <w:tblGrid>
        <w:gridCol w:w="841"/>
        <w:gridCol w:w="5528"/>
        <w:gridCol w:w="1417"/>
        <w:gridCol w:w="1559"/>
      </w:tblGrid>
      <w:tr w:rsidR="00591F3B" w:rsidRPr="008E6DCB" w14:paraId="169758BD" w14:textId="77777777" w:rsidTr="00DA52BB">
        <w:trPr>
          <w:trHeight w:val="675"/>
        </w:trPr>
        <w:tc>
          <w:tcPr>
            <w:tcW w:w="841"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4C15D11F" w14:textId="77777777" w:rsidR="00591F3B" w:rsidRPr="008E6DCB" w:rsidRDefault="00591F3B" w:rsidP="00591F3B">
            <w:pPr>
              <w:rPr>
                <w:rFonts w:ascii="Liberation Serif" w:hAnsi="Liberation Serif"/>
                <w:b/>
              </w:rPr>
            </w:pPr>
            <w:r w:rsidRPr="008E6DCB">
              <w:rPr>
                <w:rFonts w:ascii="Liberation Serif" w:hAnsi="Liberation Serif"/>
                <w:b/>
              </w:rPr>
              <w:t>№ п/п</w:t>
            </w:r>
          </w:p>
        </w:tc>
        <w:tc>
          <w:tcPr>
            <w:tcW w:w="5528" w:type="dxa"/>
            <w:tcBorders>
              <w:top w:val="single" w:sz="8" w:space="0" w:color="auto"/>
              <w:left w:val="nil"/>
              <w:bottom w:val="single" w:sz="8" w:space="0" w:color="auto"/>
              <w:right w:val="single" w:sz="4" w:space="0" w:color="auto"/>
            </w:tcBorders>
            <w:shd w:val="clear" w:color="000000" w:fill="FFFFFF"/>
            <w:vAlign w:val="center"/>
            <w:hideMark/>
          </w:tcPr>
          <w:p w14:paraId="7C04723E" w14:textId="1EBADCFB" w:rsidR="00591F3B" w:rsidRPr="008E6DCB" w:rsidRDefault="007746F9" w:rsidP="00591F3B">
            <w:pPr>
              <w:ind w:firstLine="426"/>
              <w:jc w:val="center"/>
              <w:rPr>
                <w:rFonts w:ascii="Liberation Serif" w:hAnsi="Liberation Serif"/>
                <w:b/>
              </w:rPr>
            </w:pPr>
            <w:r w:rsidRPr="008E6DCB">
              <w:rPr>
                <w:rFonts w:ascii="Liberation Serif" w:hAnsi="Liberation Serif"/>
                <w:b/>
              </w:rPr>
              <w:t>Н</w:t>
            </w:r>
            <w:r w:rsidR="00591F3B" w:rsidRPr="008E6DCB">
              <w:rPr>
                <w:rFonts w:ascii="Liberation Serif" w:hAnsi="Liberation Serif"/>
                <w:b/>
              </w:rPr>
              <w:t>аименование показателя</w:t>
            </w:r>
          </w:p>
        </w:tc>
        <w:tc>
          <w:tcPr>
            <w:tcW w:w="1417" w:type="dxa"/>
            <w:tcBorders>
              <w:top w:val="single" w:sz="8" w:space="0" w:color="auto"/>
              <w:left w:val="nil"/>
              <w:bottom w:val="single" w:sz="8" w:space="0" w:color="auto"/>
              <w:right w:val="single" w:sz="4" w:space="0" w:color="auto"/>
            </w:tcBorders>
            <w:shd w:val="clear" w:color="000000" w:fill="FFFFFF"/>
            <w:vAlign w:val="center"/>
            <w:hideMark/>
          </w:tcPr>
          <w:p w14:paraId="519FA883" w14:textId="77777777" w:rsidR="00591F3B" w:rsidRPr="008E6DCB" w:rsidRDefault="00591F3B" w:rsidP="00591F3B">
            <w:pPr>
              <w:jc w:val="center"/>
              <w:rPr>
                <w:rFonts w:ascii="Liberation Serif" w:hAnsi="Liberation Serif"/>
                <w:b/>
              </w:rPr>
            </w:pPr>
            <w:r w:rsidRPr="008E6DCB">
              <w:rPr>
                <w:rFonts w:ascii="Liberation Serif" w:hAnsi="Liberation Serif"/>
                <w:b/>
              </w:rPr>
              <w:t>Ед. измерения</w:t>
            </w:r>
          </w:p>
        </w:tc>
        <w:tc>
          <w:tcPr>
            <w:tcW w:w="1559" w:type="dxa"/>
            <w:tcBorders>
              <w:top w:val="single" w:sz="8" w:space="0" w:color="auto"/>
              <w:left w:val="nil"/>
              <w:bottom w:val="single" w:sz="8" w:space="0" w:color="auto"/>
              <w:right w:val="single" w:sz="8" w:space="0" w:color="auto"/>
            </w:tcBorders>
            <w:shd w:val="clear" w:color="000000" w:fill="FFFFFF"/>
            <w:vAlign w:val="center"/>
            <w:hideMark/>
          </w:tcPr>
          <w:p w14:paraId="75108A52" w14:textId="232C1735" w:rsidR="00591F3B" w:rsidRPr="008E6DCB" w:rsidRDefault="007746F9" w:rsidP="00591F3B">
            <w:pPr>
              <w:jc w:val="center"/>
              <w:rPr>
                <w:rFonts w:ascii="Liberation Serif" w:hAnsi="Liberation Serif"/>
                <w:b/>
              </w:rPr>
            </w:pPr>
            <w:r w:rsidRPr="008E6DCB">
              <w:rPr>
                <w:rFonts w:ascii="Liberation Serif" w:hAnsi="Liberation Serif"/>
                <w:b/>
              </w:rPr>
              <w:t>Количество</w:t>
            </w:r>
          </w:p>
        </w:tc>
      </w:tr>
      <w:tr w:rsidR="007746F9" w:rsidRPr="008E6DCB" w14:paraId="3E15FAF0" w14:textId="77777777" w:rsidTr="00911DE0">
        <w:trPr>
          <w:trHeight w:val="330"/>
        </w:trPr>
        <w:tc>
          <w:tcPr>
            <w:tcW w:w="841" w:type="dxa"/>
            <w:tcBorders>
              <w:top w:val="nil"/>
              <w:left w:val="single" w:sz="8" w:space="0" w:color="auto"/>
              <w:bottom w:val="single" w:sz="4" w:space="0" w:color="auto"/>
              <w:right w:val="single" w:sz="4" w:space="0" w:color="auto"/>
            </w:tcBorders>
            <w:shd w:val="clear" w:color="000000" w:fill="FFFFFF"/>
            <w:vAlign w:val="center"/>
          </w:tcPr>
          <w:p w14:paraId="47340255" w14:textId="7E19D8DB" w:rsidR="007746F9" w:rsidRPr="008E6DCB" w:rsidRDefault="007746F9" w:rsidP="007746F9">
            <w:pPr>
              <w:rPr>
                <w:rFonts w:ascii="Liberation Serif" w:hAnsi="Liberation Serif"/>
              </w:rPr>
            </w:pPr>
            <w:r w:rsidRPr="008E6DCB">
              <w:rPr>
                <w:rFonts w:ascii="Liberation Serif" w:hAnsi="Liberation Serif"/>
              </w:rPr>
              <w:t>1</w:t>
            </w:r>
          </w:p>
        </w:tc>
        <w:tc>
          <w:tcPr>
            <w:tcW w:w="5528" w:type="dxa"/>
            <w:tcBorders>
              <w:top w:val="nil"/>
              <w:left w:val="nil"/>
              <w:bottom w:val="single" w:sz="4" w:space="0" w:color="auto"/>
              <w:right w:val="single" w:sz="4" w:space="0" w:color="auto"/>
            </w:tcBorders>
            <w:shd w:val="clear" w:color="000000" w:fill="FFFFFF"/>
          </w:tcPr>
          <w:p w14:paraId="314A4F25" w14:textId="6D63FA7E" w:rsidR="007746F9" w:rsidRPr="008E6DCB" w:rsidRDefault="007746F9" w:rsidP="007746F9">
            <w:pPr>
              <w:rPr>
                <w:rFonts w:ascii="Liberation Serif" w:hAnsi="Liberation Serif"/>
              </w:rPr>
            </w:pPr>
            <w:r w:rsidRPr="008E6DCB">
              <w:rPr>
                <w:rFonts w:ascii="Liberation Serif" w:hAnsi="Liberation Serif"/>
              </w:rPr>
              <w:t>Численность постоянного населения</w:t>
            </w:r>
          </w:p>
        </w:tc>
        <w:tc>
          <w:tcPr>
            <w:tcW w:w="1417" w:type="dxa"/>
            <w:tcBorders>
              <w:top w:val="nil"/>
              <w:left w:val="nil"/>
              <w:bottom w:val="single" w:sz="4" w:space="0" w:color="auto"/>
              <w:right w:val="single" w:sz="4" w:space="0" w:color="auto"/>
            </w:tcBorders>
            <w:shd w:val="clear" w:color="000000" w:fill="FFFFFF"/>
            <w:vAlign w:val="center"/>
          </w:tcPr>
          <w:p w14:paraId="0ACB173C" w14:textId="2F8DB8B3" w:rsidR="007746F9" w:rsidRPr="008E6DCB" w:rsidRDefault="007746F9" w:rsidP="00911DE0">
            <w:pPr>
              <w:jc w:val="center"/>
              <w:rPr>
                <w:rFonts w:ascii="Liberation Serif" w:hAnsi="Liberation Serif"/>
              </w:rPr>
            </w:pPr>
            <w:r w:rsidRPr="008E6DCB">
              <w:rPr>
                <w:rFonts w:ascii="Liberation Serif" w:hAnsi="Liberation Serif"/>
              </w:rPr>
              <w:t>человек</w:t>
            </w:r>
          </w:p>
        </w:tc>
        <w:tc>
          <w:tcPr>
            <w:tcW w:w="1559" w:type="dxa"/>
            <w:tcBorders>
              <w:top w:val="nil"/>
              <w:left w:val="nil"/>
              <w:bottom w:val="single" w:sz="4" w:space="0" w:color="auto"/>
              <w:right w:val="single" w:sz="8" w:space="0" w:color="auto"/>
            </w:tcBorders>
            <w:shd w:val="clear" w:color="000000" w:fill="FFFFFF"/>
            <w:vAlign w:val="center"/>
          </w:tcPr>
          <w:p w14:paraId="2C4715A4" w14:textId="18D48861" w:rsidR="007746F9" w:rsidRPr="008E6DCB" w:rsidRDefault="00911DE0" w:rsidP="00911DE0">
            <w:pPr>
              <w:jc w:val="center"/>
              <w:rPr>
                <w:rFonts w:ascii="Liberation Serif" w:hAnsi="Liberation Serif"/>
              </w:rPr>
            </w:pPr>
            <w:r w:rsidRPr="008E6DCB">
              <w:rPr>
                <w:rFonts w:ascii="Liberation Serif" w:hAnsi="Liberation Serif"/>
              </w:rPr>
              <w:t>826</w:t>
            </w:r>
          </w:p>
        </w:tc>
      </w:tr>
      <w:tr w:rsidR="00911DE0" w:rsidRPr="008E6DCB" w14:paraId="491DEA86" w14:textId="77777777" w:rsidTr="00911DE0">
        <w:trPr>
          <w:trHeight w:val="330"/>
        </w:trPr>
        <w:tc>
          <w:tcPr>
            <w:tcW w:w="841" w:type="dxa"/>
            <w:tcBorders>
              <w:top w:val="nil"/>
              <w:left w:val="single" w:sz="8" w:space="0" w:color="auto"/>
              <w:bottom w:val="single" w:sz="4" w:space="0" w:color="auto"/>
              <w:right w:val="single" w:sz="4" w:space="0" w:color="auto"/>
            </w:tcBorders>
            <w:shd w:val="clear" w:color="000000" w:fill="FFFFFF"/>
            <w:vAlign w:val="center"/>
          </w:tcPr>
          <w:p w14:paraId="4B15CE7D" w14:textId="40A15680" w:rsidR="00911DE0" w:rsidRPr="008E6DCB" w:rsidRDefault="00911DE0" w:rsidP="00911DE0">
            <w:pPr>
              <w:rPr>
                <w:rFonts w:ascii="Liberation Serif" w:hAnsi="Liberation Serif"/>
              </w:rPr>
            </w:pPr>
            <w:r w:rsidRPr="008E6DCB">
              <w:rPr>
                <w:rFonts w:ascii="Liberation Serif" w:hAnsi="Liberation Serif"/>
              </w:rPr>
              <w:t>2</w:t>
            </w:r>
          </w:p>
        </w:tc>
        <w:tc>
          <w:tcPr>
            <w:tcW w:w="5528" w:type="dxa"/>
            <w:tcBorders>
              <w:top w:val="nil"/>
              <w:left w:val="nil"/>
              <w:bottom w:val="single" w:sz="4" w:space="0" w:color="auto"/>
              <w:right w:val="single" w:sz="4" w:space="0" w:color="auto"/>
            </w:tcBorders>
            <w:shd w:val="clear" w:color="000000" w:fill="FFFFFF"/>
          </w:tcPr>
          <w:p w14:paraId="1E9F67CE" w14:textId="16D63D05" w:rsidR="00911DE0" w:rsidRPr="008E6DCB" w:rsidRDefault="00911DE0" w:rsidP="00911DE0">
            <w:pPr>
              <w:rPr>
                <w:rFonts w:ascii="Liberation Serif" w:hAnsi="Liberation Serif"/>
              </w:rPr>
            </w:pPr>
            <w:r w:rsidRPr="008E6DCB">
              <w:rPr>
                <w:rFonts w:ascii="Liberation Serif" w:hAnsi="Liberation Serif"/>
              </w:rPr>
              <w:t>Численность постоянного населения в трудоспособном возрасте</w:t>
            </w:r>
          </w:p>
        </w:tc>
        <w:tc>
          <w:tcPr>
            <w:tcW w:w="1417" w:type="dxa"/>
            <w:tcBorders>
              <w:top w:val="nil"/>
              <w:left w:val="nil"/>
              <w:bottom w:val="single" w:sz="4" w:space="0" w:color="auto"/>
              <w:right w:val="single" w:sz="4" w:space="0" w:color="auto"/>
            </w:tcBorders>
            <w:shd w:val="clear" w:color="000000" w:fill="FFFFFF"/>
            <w:vAlign w:val="center"/>
          </w:tcPr>
          <w:p w14:paraId="645E0DDE" w14:textId="06B1CECE" w:rsidR="00911DE0" w:rsidRPr="008E6DCB" w:rsidRDefault="00911DE0" w:rsidP="00911DE0">
            <w:pPr>
              <w:jc w:val="center"/>
              <w:rPr>
                <w:rFonts w:ascii="Liberation Serif" w:hAnsi="Liberation Serif"/>
              </w:rPr>
            </w:pPr>
            <w:r w:rsidRPr="008E6DCB">
              <w:rPr>
                <w:rFonts w:ascii="Liberation Serif" w:hAnsi="Liberation Serif"/>
              </w:rPr>
              <w:t>человек</w:t>
            </w:r>
          </w:p>
        </w:tc>
        <w:tc>
          <w:tcPr>
            <w:tcW w:w="1559" w:type="dxa"/>
            <w:tcBorders>
              <w:top w:val="nil"/>
              <w:left w:val="nil"/>
              <w:bottom w:val="single" w:sz="4" w:space="0" w:color="auto"/>
              <w:right w:val="single" w:sz="8" w:space="0" w:color="auto"/>
            </w:tcBorders>
            <w:shd w:val="clear" w:color="000000" w:fill="FFFFFF"/>
            <w:vAlign w:val="center"/>
          </w:tcPr>
          <w:p w14:paraId="0746FB28" w14:textId="2424D19A" w:rsidR="00911DE0" w:rsidRPr="008E6DCB" w:rsidRDefault="00911DE0" w:rsidP="00911DE0">
            <w:pPr>
              <w:jc w:val="center"/>
              <w:rPr>
                <w:rFonts w:ascii="Liberation Serif" w:hAnsi="Liberation Serif"/>
              </w:rPr>
            </w:pPr>
            <w:r w:rsidRPr="008E6DCB">
              <w:rPr>
                <w:rFonts w:ascii="Liberation Serif" w:hAnsi="Liberation Serif"/>
              </w:rPr>
              <w:t>551</w:t>
            </w:r>
          </w:p>
        </w:tc>
      </w:tr>
      <w:tr w:rsidR="00911DE0" w:rsidRPr="008E6DCB" w14:paraId="16EDB658" w14:textId="77777777" w:rsidTr="00911DE0">
        <w:trPr>
          <w:trHeight w:val="330"/>
        </w:trPr>
        <w:tc>
          <w:tcPr>
            <w:tcW w:w="841" w:type="dxa"/>
            <w:tcBorders>
              <w:top w:val="nil"/>
              <w:left w:val="single" w:sz="8" w:space="0" w:color="auto"/>
              <w:bottom w:val="single" w:sz="4" w:space="0" w:color="auto"/>
              <w:right w:val="single" w:sz="4" w:space="0" w:color="auto"/>
            </w:tcBorders>
            <w:shd w:val="clear" w:color="000000" w:fill="FFFFFF"/>
            <w:vAlign w:val="center"/>
          </w:tcPr>
          <w:p w14:paraId="5B5CCCD8" w14:textId="0880399B" w:rsidR="00911DE0" w:rsidRPr="008E6DCB" w:rsidRDefault="00911DE0" w:rsidP="00911DE0">
            <w:pPr>
              <w:rPr>
                <w:rFonts w:ascii="Liberation Serif" w:hAnsi="Liberation Serif"/>
              </w:rPr>
            </w:pPr>
            <w:r w:rsidRPr="008E6DCB">
              <w:rPr>
                <w:rFonts w:ascii="Liberation Serif" w:hAnsi="Liberation Serif"/>
              </w:rPr>
              <w:t>3</w:t>
            </w:r>
          </w:p>
        </w:tc>
        <w:tc>
          <w:tcPr>
            <w:tcW w:w="5528" w:type="dxa"/>
            <w:tcBorders>
              <w:top w:val="nil"/>
              <w:left w:val="nil"/>
              <w:bottom w:val="single" w:sz="4" w:space="0" w:color="auto"/>
              <w:right w:val="single" w:sz="4" w:space="0" w:color="auto"/>
            </w:tcBorders>
            <w:shd w:val="clear" w:color="000000" w:fill="FFFFFF"/>
          </w:tcPr>
          <w:p w14:paraId="122B5F1A" w14:textId="7C9C2512" w:rsidR="00911DE0" w:rsidRPr="008E6DCB" w:rsidRDefault="00911DE0" w:rsidP="00911DE0">
            <w:pPr>
              <w:rPr>
                <w:rFonts w:ascii="Liberation Serif" w:hAnsi="Liberation Serif"/>
              </w:rPr>
            </w:pPr>
            <w:r w:rsidRPr="008E6DCB">
              <w:rPr>
                <w:rFonts w:ascii="Liberation Serif" w:hAnsi="Liberation Serif"/>
              </w:rPr>
              <w:t>Численность постоянного населения в возрасте моложе трудоспособного</w:t>
            </w:r>
          </w:p>
        </w:tc>
        <w:tc>
          <w:tcPr>
            <w:tcW w:w="1417" w:type="dxa"/>
            <w:tcBorders>
              <w:top w:val="nil"/>
              <w:left w:val="nil"/>
              <w:bottom w:val="single" w:sz="4" w:space="0" w:color="auto"/>
              <w:right w:val="single" w:sz="4" w:space="0" w:color="auto"/>
            </w:tcBorders>
            <w:shd w:val="clear" w:color="000000" w:fill="FFFFFF"/>
            <w:vAlign w:val="center"/>
          </w:tcPr>
          <w:p w14:paraId="24EC19C0" w14:textId="2838AE88" w:rsidR="00911DE0" w:rsidRPr="008E6DCB" w:rsidRDefault="00911DE0" w:rsidP="00911DE0">
            <w:pPr>
              <w:jc w:val="center"/>
              <w:rPr>
                <w:rFonts w:ascii="Liberation Serif" w:hAnsi="Liberation Serif"/>
              </w:rPr>
            </w:pPr>
            <w:r w:rsidRPr="008E6DCB">
              <w:rPr>
                <w:rFonts w:ascii="Liberation Serif" w:hAnsi="Liberation Serif"/>
              </w:rPr>
              <w:t>человек</w:t>
            </w:r>
          </w:p>
        </w:tc>
        <w:tc>
          <w:tcPr>
            <w:tcW w:w="1559" w:type="dxa"/>
            <w:tcBorders>
              <w:top w:val="nil"/>
              <w:left w:val="nil"/>
              <w:bottom w:val="single" w:sz="4" w:space="0" w:color="auto"/>
              <w:right w:val="single" w:sz="8" w:space="0" w:color="auto"/>
            </w:tcBorders>
            <w:shd w:val="clear" w:color="000000" w:fill="FFFFFF"/>
            <w:vAlign w:val="center"/>
          </w:tcPr>
          <w:p w14:paraId="10A4A229" w14:textId="1ECD6F10" w:rsidR="00911DE0" w:rsidRPr="008E6DCB" w:rsidRDefault="00911DE0" w:rsidP="00911DE0">
            <w:pPr>
              <w:jc w:val="center"/>
              <w:rPr>
                <w:rFonts w:ascii="Liberation Serif" w:hAnsi="Liberation Serif"/>
              </w:rPr>
            </w:pPr>
            <w:r w:rsidRPr="008E6DCB">
              <w:rPr>
                <w:rFonts w:ascii="Liberation Serif" w:hAnsi="Liberation Serif"/>
              </w:rPr>
              <w:t>141</w:t>
            </w:r>
          </w:p>
        </w:tc>
      </w:tr>
      <w:tr w:rsidR="00911DE0" w:rsidRPr="008E6DCB" w14:paraId="6379FE0A" w14:textId="77777777" w:rsidTr="00911DE0">
        <w:trPr>
          <w:trHeight w:val="330"/>
        </w:trPr>
        <w:tc>
          <w:tcPr>
            <w:tcW w:w="841" w:type="dxa"/>
            <w:tcBorders>
              <w:top w:val="nil"/>
              <w:left w:val="single" w:sz="8" w:space="0" w:color="auto"/>
              <w:bottom w:val="single" w:sz="4" w:space="0" w:color="auto"/>
              <w:right w:val="single" w:sz="4" w:space="0" w:color="auto"/>
            </w:tcBorders>
            <w:shd w:val="clear" w:color="000000" w:fill="FFFFFF"/>
            <w:vAlign w:val="center"/>
          </w:tcPr>
          <w:p w14:paraId="7F25B4FE" w14:textId="3A2E9F43" w:rsidR="00911DE0" w:rsidRPr="008E6DCB" w:rsidRDefault="00911DE0" w:rsidP="00911DE0">
            <w:pPr>
              <w:rPr>
                <w:rFonts w:ascii="Liberation Serif" w:hAnsi="Liberation Serif"/>
              </w:rPr>
            </w:pPr>
            <w:r w:rsidRPr="008E6DCB">
              <w:rPr>
                <w:rFonts w:ascii="Liberation Serif" w:hAnsi="Liberation Serif"/>
              </w:rPr>
              <w:t>4</w:t>
            </w:r>
          </w:p>
        </w:tc>
        <w:tc>
          <w:tcPr>
            <w:tcW w:w="5528" w:type="dxa"/>
            <w:tcBorders>
              <w:top w:val="nil"/>
              <w:left w:val="nil"/>
              <w:bottom w:val="single" w:sz="4" w:space="0" w:color="auto"/>
              <w:right w:val="single" w:sz="4" w:space="0" w:color="auto"/>
            </w:tcBorders>
            <w:shd w:val="clear" w:color="000000" w:fill="FFFFFF"/>
          </w:tcPr>
          <w:p w14:paraId="649D6BB5" w14:textId="63B65192" w:rsidR="00911DE0" w:rsidRPr="008E6DCB" w:rsidRDefault="00911DE0" w:rsidP="00911DE0">
            <w:pPr>
              <w:rPr>
                <w:rFonts w:ascii="Liberation Serif" w:hAnsi="Liberation Serif"/>
              </w:rPr>
            </w:pPr>
            <w:r w:rsidRPr="008E6DCB">
              <w:rPr>
                <w:rFonts w:ascii="Liberation Serif" w:hAnsi="Liberation Serif"/>
              </w:rPr>
              <w:t>Численность постоянного населения в возрасте старше трудоспособного</w:t>
            </w:r>
          </w:p>
        </w:tc>
        <w:tc>
          <w:tcPr>
            <w:tcW w:w="1417" w:type="dxa"/>
            <w:tcBorders>
              <w:top w:val="single" w:sz="4" w:space="0" w:color="auto"/>
              <w:left w:val="nil"/>
              <w:bottom w:val="single" w:sz="4" w:space="0" w:color="auto"/>
              <w:right w:val="single" w:sz="4" w:space="0" w:color="auto"/>
            </w:tcBorders>
            <w:shd w:val="clear" w:color="000000" w:fill="FFFFFF"/>
            <w:vAlign w:val="center"/>
          </w:tcPr>
          <w:p w14:paraId="0639ED47" w14:textId="227CDF99" w:rsidR="00911DE0" w:rsidRPr="008E6DCB" w:rsidRDefault="00911DE0" w:rsidP="00911DE0">
            <w:pPr>
              <w:jc w:val="center"/>
              <w:rPr>
                <w:rFonts w:ascii="Liberation Serif" w:hAnsi="Liberation Serif"/>
              </w:rPr>
            </w:pPr>
            <w:r w:rsidRPr="008E6DCB">
              <w:rPr>
                <w:rFonts w:ascii="Liberation Serif" w:hAnsi="Liberation Serif"/>
              </w:rPr>
              <w:t>человек</w:t>
            </w:r>
          </w:p>
        </w:tc>
        <w:tc>
          <w:tcPr>
            <w:tcW w:w="1559" w:type="dxa"/>
            <w:tcBorders>
              <w:top w:val="single" w:sz="4" w:space="0" w:color="auto"/>
              <w:left w:val="nil"/>
              <w:bottom w:val="single" w:sz="4" w:space="0" w:color="auto"/>
              <w:right w:val="single" w:sz="4" w:space="0" w:color="auto"/>
            </w:tcBorders>
            <w:shd w:val="clear" w:color="000000" w:fill="FFFFFF"/>
            <w:vAlign w:val="center"/>
          </w:tcPr>
          <w:p w14:paraId="77506D32" w14:textId="477CA3AD" w:rsidR="00911DE0" w:rsidRPr="008E6DCB" w:rsidRDefault="0089490B" w:rsidP="00911DE0">
            <w:pPr>
              <w:jc w:val="center"/>
              <w:rPr>
                <w:rFonts w:ascii="Liberation Serif" w:hAnsi="Liberation Serif"/>
              </w:rPr>
            </w:pPr>
            <w:r w:rsidRPr="008E6DCB">
              <w:rPr>
                <w:rFonts w:ascii="Liberation Serif" w:hAnsi="Liberation Serif"/>
              </w:rPr>
              <w:t>154</w:t>
            </w:r>
          </w:p>
        </w:tc>
      </w:tr>
    </w:tbl>
    <w:p w14:paraId="0ACD3AD2" w14:textId="6DFE2BCE" w:rsidR="009330EF" w:rsidRPr="008E6DCB" w:rsidRDefault="009330EF" w:rsidP="00E3750C">
      <w:pPr>
        <w:ind w:firstLine="426"/>
        <w:jc w:val="both"/>
        <w:rPr>
          <w:rFonts w:ascii="Liberation Serif" w:hAnsi="Liberation Serif"/>
          <w:color w:val="000000"/>
          <w:sz w:val="28"/>
          <w:szCs w:val="28"/>
        </w:rPr>
      </w:pPr>
      <w:r w:rsidRPr="008E6DCB">
        <w:rPr>
          <w:rFonts w:ascii="Liberation Serif" w:hAnsi="Liberation Serif"/>
          <w:color w:val="000000"/>
          <w:sz w:val="28"/>
          <w:szCs w:val="28"/>
        </w:rPr>
        <w:t>По прогнозу Росстата к 2025 году планируется рост ожидаемой продолжительности жизни как по России в целом, так и по Республике Хакасия, причем рост данного показателя в основном определяется снижением младенческой смертности и смертности населения молодых возрастов.</w:t>
      </w:r>
      <w:r w:rsidR="0089490B" w:rsidRPr="008E6DCB">
        <w:rPr>
          <w:rFonts w:ascii="Liberation Serif" w:hAnsi="Liberation Serif"/>
          <w:color w:val="000000"/>
          <w:sz w:val="28"/>
          <w:szCs w:val="28"/>
        </w:rPr>
        <w:t xml:space="preserve"> Численность населения сельского поселения указаны в таблице (</w:t>
      </w:r>
      <w:r w:rsidR="00D069CA" w:rsidRPr="008E6DCB">
        <w:rPr>
          <w:rFonts w:ascii="Liberation Serif" w:hAnsi="Liberation Serif"/>
          <w:color w:val="000000"/>
          <w:sz w:val="28"/>
          <w:szCs w:val="28"/>
        </w:rPr>
        <w:fldChar w:fldCharType="begin"/>
      </w:r>
      <w:r w:rsidR="00D069CA" w:rsidRPr="008E6DCB">
        <w:rPr>
          <w:rFonts w:ascii="Liberation Serif" w:hAnsi="Liberation Serif"/>
          <w:color w:val="000000"/>
          <w:sz w:val="28"/>
          <w:szCs w:val="28"/>
        </w:rPr>
        <w:instrText xml:space="preserve"> REF _Ref112168969 \h  \* MERGEFORMAT </w:instrText>
      </w:r>
      <w:r w:rsidR="00D069CA" w:rsidRPr="008E6DCB">
        <w:rPr>
          <w:rFonts w:ascii="Liberation Serif" w:hAnsi="Liberation Serif"/>
          <w:color w:val="000000"/>
          <w:sz w:val="28"/>
          <w:szCs w:val="28"/>
        </w:rPr>
      </w:r>
      <w:r w:rsidR="00D069CA" w:rsidRPr="008E6DCB">
        <w:rPr>
          <w:rFonts w:ascii="Liberation Serif" w:hAnsi="Liberation Serif"/>
          <w:color w:val="000000"/>
          <w:sz w:val="28"/>
          <w:szCs w:val="28"/>
        </w:rPr>
        <w:fldChar w:fldCharType="separate"/>
      </w:r>
      <w:r w:rsidR="008E6DCB" w:rsidRPr="008E6DCB">
        <w:rPr>
          <w:rFonts w:ascii="Liberation Serif" w:hAnsi="Liberation Serif"/>
          <w:color w:val="000000"/>
          <w:sz w:val="28"/>
          <w:szCs w:val="28"/>
        </w:rPr>
        <w:t>Таблица 3</w:t>
      </w:r>
      <w:r w:rsidR="00D069CA" w:rsidRPr="008E6DCB">
        <w:rPr>
          <w:rFonts w:ascii="Liberation Serif" w:hAnsi="Liberation Serif"/>
          <w:color w:val="000000"/>
          <w:sz w:val="28"/>
          <w:szCs w:val="28"/>
        </w:rPr>
        <w:fldChar w:fldCharType="end"/>
      </w:r>
      <w:r w:rsidR="0089490B" w:rsidRPr="008E6DCB">
        <w:rPr>
          <w:rFonts w:ascii="Liberation Serif" w:hAnsi="Liberation Serif"/>
          <w:color w:val="000000"/>
          <w:sz w:val="28"/>
          <w:szCs w:val="28"/>
        </w:rPr>
        <w:t>).</w:t>
      </w:r>
    </w:p>
    <w:p w14:paraId="38DCD1F7" w14:textId="02CE8016" w:rsidR="00D069CA" w:rsidRPr="008E6DCB" w:rsidRDefault="00D069CA" w:rsidP="00D069CA">
      <w:pPr>
        <w:pStyle w:val="aa"/>
        <w:keepNext/>
        <w:jc w:val="right"/>
        <w:rPr>
          <w:rFonts w:ascii="Liberation Serif" w:hAnsi="Liberation Serif"/>
        </w:rPr>
      </w:pPr>
      <w:bookmarkStart w:id="52" w:name="_Ref112168969"/>
      <w:r w:rsidRPr="008E6DCB">
        <w:rPr>
          <w:rFonts w:ascii="Liberation Serif" w:hAnsi="Liberation Serif"/>
        </w:rPr>
        <w:t xml:space="preserve">Таблица </w:t>
      </w:r>
      <w:r w:rsidR="00321336" w:rsidRPr="008E6DCB">
        <w:rPr>
          <w:rFonts w:ascii="Liberation Serif" w:hAnsi="Liberation Serif"/>
          <w:noProof/>
        </w:rPr>
        <w:fldChar w:fldCharType="begin"/>
      </w:r>
      <w:r w:rsidR="00321336" w:rsidRPr="008E6DCB">
        <w:rPr>
          <w:rFonts w:ascii="Liberation Serif" w:hAnsi="Liberation Serif"/>
          <w:noProof/>
        </w:rPr>
        <w:instrText xml:space="preserve"> SEQ Таблица \* ARABIC </w:instrText>
      </w:r>
      <w:r w:rsidR="00321336" w:rsidRPr="008E6DCB">
        <w:rPr>
          <w:rFonts w:ascii="Liberation Serif" w:hAnsi="Liberation Serif"/>
          <w:noProof/>
        </w:rPr>
        <w:fldChar w:fldCharType="separate"/>
      </w:r>
      <w:r w:rsidR="008E6DCB" w:rsidRPr="008E6DCB">
        <w:rPr>
          <w:rFonts w:ascii="Liberation Serif" w:hAnsi="Liberation Serif"/>
          <w:noProof/>
        </w:rPr>
        <w:t>3</w:t>
      </w:r>
      <w:r w:rsidR="00321336" w:rsidRPr="008E6DCB">
        <w:rPr>
          <w:rFonts w:ascii="Liberation Serif" w:hAnsi="Liberation Serif"/>
          <w:noProof/>
        </w:rPr>
        <w:fldChar w:fldCharType="end"/>
      </w:r>
      <w:bookmarkEnd w:id="52"/>
    </w:p>
    <w:tbl>
      <w:tblPr>
        <w:tblStyle w:val="aff3"/>
        <w:tblW w:w="0" w:type="auto"/>
        <w:tblLook w:val="04A0" w:firstRow="1" w:lastRow="0" w:firstColumn="1" w:lastColumn="0" w:noHBand="0" w:noVBand="1"/>
      </w:tblPr>
      <w:tblGrid>
        <w:gridCol w:w="1857"/>
        <w:gridCol w:w="694"/>
        <w:gridCol w:w="645"/>
        <w:gridCol w:w="645"/>
        <w:gridCol w:w="645"/>
        <w:gridCol w:w="645"/>
        <w:gridCol w:w="645"/>
        <w:gridCol w:w="645"/>
        <w:gridCol w:w="1506"/>
        <w:gridCol w:w="1418"/>
      </w:tblGrid>
      <w:tr w:rsidR="0089490B" w:rsidRPr="008E6DCB" w14:paraId="364E076B" w14:textId="0A9964F9" w:rsidTr="00E10003">
        <w:tc>
          <w:tcPr>
            <w:tcW w:w="1857" w:type="dxa"/>
            <w:vAlign w:val="center"/>
          </w:tcPr>
          <w:p w14:paraId="41801120" w14:textId="10A8E0CC" w:rsidR="0089490B" w:rsidRPr="008E6DCB" w:rsidRDefault="00E10003" w:rsidP="00E10003">
            <w:pPr>
              <w:contextualSpacing/>
              <w:jc w:val="center"/>
              <w:rPr>
                <w:rFonts w:ascii="Liberation Serif" w:hAnsi="Liberation Serif"/>
                <w:b/>
                <w:color w:val="000000"/>
                <w:sz w:val="20"/>
                <w:szCs w:val="20"/>
              </w:rPr>
            </w:pPr>
            <w:r w:rsidRPr="008E6DCB">
              <w:rPr>
                <w:rFonts w:ascii="Liberation Serif" w:hAnsi="Liberation Serif"/>
                <w:b/>
                <w:color w:val="000000"/>
                <w:sz w:val="20"/>
                <w:szCs w:val="20"/>
              </w:rPr>
              <w:t>Наименование населенных пунктов</w:t>
            </w:r>
          </w:p>
        </w:tc>
        <w:tc>
          <w:tcPr>
            <w:tcW w:w="694" w:type="dxa"/>
            <w:vAlign w:val="center"/>
          </w:tcPr>
          <w:p w14:paraId="6FEDBFC8" w14:textId="314E9315" w:rsidR="0089490B" w:rsidRPr="008E6DCB" w:rsidRDefault="0089490B" w:rsidP="00E10003">
            <w:pPr>
              <w:spacing w:before="160"/>
              <w:contextualSpacing/>
              <w:jc w:val="center"/>
              <w:rPr>
                <w:rFonts w:ascii="Liberation Serif" w:hAnsi="Liberation Serif"/>
                <w:b/>
                <w:color w:val="000000"/>
                <w:sz w:val="20"/>
                <w:szCs w:val="20"/>
              </w:rPr>
            </w:pPr>
            <w:r w:rsidRPr="008E6DCB">
              <w:rPr>
                <w:rFonts w:ascii="Liberation Serif" w:hAnsi="Liberation Serif"/>
                <w:b/>
                <w:color w:val="000000"/>
                <w:sz w:val="20"/>
                <w:szCs w:val="20"/>
              </w:rPr>
              <w:t>2012</w:t>
            </w:r>
          </w:p>
        </w:tc>
        <w:tc>
          <w:tcPr>
            <w:tcW w:w="645" w:type="dxa"/>
            <w:vAlign w:val="center"/>
          </w:tcPr>
          <w:p w14:paraId="0EE35DA9" w14:textId="7F023F4C" w:rsidR="0089490B" w:rsidRPr="008E6DCB" w:rsidRDefault="0089490B" w:rsidP="00E10003">
            <w:pPr>
              <w:spacing w:before="160"/>
              <w:contextualSpacing/>
              <w:jc w:val="center"/>
              <w:rPr>
                <w:rFonts w:ascii="Liberation Serif" w:hAnsi="Liberation Serif"/>
                <w:b/>
                <w:color w:val="000000"/>
                <w:sz w:val="20"/>
                <w:szCs w:val="20"/>
              </w:rPr>
            </w:pPr>
            <w:r w:rsidRPr="008E6DCB">
              <w:rPr>
                <w:rFonts w:ascii="Liberation Serif" w:hAnsi="Liberation Serif"/>
                <w:b/>
                <w:color w:val="000000"/>
                <w:sz w:val="20"/>
                <w:szCs w:val="20"/>
              </w:rPr>
              <w:t>2017</w:t>
            </w:r>
          </w:p>
        </w:tc>
        <w:tc>
          <w:tcPr>
            <w:tcW w:w="645" w:type="dxa"/>
            <w:vAlign w:val="center"/>
          </w:tcPr>
          <w:p w14:paraId="438CD591" w14:textId="01F7158C" w:rsidR="0089490B" w:rsidRPr="008E6DCB" w:rsidRDefault="0089490B" w:rsidP="00E10003">
            <w:pPr>
              <w:spacing w:before="160"/>
              <w:contextualSpacing/>
              <w:jc w:val="center"/>
              <w:rPr>
                <w:rFonts w:ascii="Liberation Serif" w:hAnsi="Liberation Serif"/>
                <w:b/>
                <w:color w:val="000000"/>
                <w:sz w:val="20"/>
                <w:szCs w:val="20"/>
              </w:rPr>
            </w:pPr>
            <w:r w:rsidRPr="008E6DCB">
              <w:rPr>
                <w:rFonts w:ascii="Liberation Serif" w:hAnsi="Liberation Serif"/>
                <w:b/>
                <w:color w:val="000000"/>
                <w:sz w:val="20"/>
                <w:szCs w:val="20"/>
              </w:rPr>
              <w:t>2018</w:t>
            </w:r>
          </w:p>
        </w:tc>
        <w:tc>
          <w:tcPr>
            <w:tcW w:w="645" w:type="dxa"/>
            <w:vAlign w:val="center"/>
          </w:tcPr>
          <w:p w14:paraId="0CE9E5DC" w14:textId="1CB5B540" w:rsidR="0089490B" w:rsidRPr="008E6DCB" w:rsidRDefault="0089490B" w:rsidP="00E10003">
            <w:pPr>
              <w:spacing w:before="160"/>
              <w:contextualSpacing/>
              <w:jc w:val="center"/>
              <w:rPr>
                <w:rFonts w:ascii="Liberation Serif" w:hAnsi="Liberation Serif"/>
                <w:b/>
                <w:color w:val="000000"/>
                <w:sz w:val="20"/>
                <w:szCs w:val="20"/>
              </w:rPr>
            </w:pPr>
            <w:r w:rsidRPr="008E6DCB">
              <w:rPr>
                <w:rFonts w:ascii="Liberation Serif" w:hAnsi="Liberation Serif"/>
                <w:b/>
                <w:color w:val="000000"/>
                <w:sz w:val="20"/>
                <w:szCs w:val="20"/>
              </w:rPr>
              <w:t>2019</w:t>
            </w:r>
          </w:p>
        </w:tc>
        <w:tc>
          <w:tcPr>
            <w:tcW w:w="645" w:type="dxa"/>
            <w:vAlign w:val="center"/>
          </w:tcPr>
          <w:p w14:paraId="0423D5A8" w14:textId="61BCA292" w:rsidR="0089490B" w:rsidRPr="008E6DCB" w:rsidRDefault="0089490B" w:rsidP="00E10003">
            <w:pPr>
              <w:spacing w:before="160"/>
              <w:contextualSpacing/>
              <w:jc w:val="center"/>
              <w:rPr>
                <w:rFonts w:ascii="Liberation Serif" w:hAnsi="Liberation Serif"/>
                <w:b/>
                <w:color w:val="000000"/>
                <w:sz w:val="20"/>
                <w:szCs w:val="20"/>
              </w:rPr>
            </w:pPr>
            <w:r w:rsidRPr="008E6DCB">
              <w:rPr>
                <w:rFonts w:ascii="Liberation Serif" w:hAnsi="Liberation Serif"/>
                <w:b/>
                <w:color w:val="000000"/>
                <w:sz w:val="20"/>
                <w:szCs w:val="20"/>
              </w:rPr>
              <w:t>2020</w:t>
            </w:r>
          </w:p>
        </w:tc>
        <w:tc>
          <w:tcPr>
            <w:tcW w:w="645" w:type="dxa"/>
            <w:vAlign w:val="center"/>
          </w:tcPr>
          <w:p w14:paraId="6DC8525D" w14:textId="4381B2FE" w:rsidR="0089490B" w:rsidRPr="008E6DCB" w:rsidRDefault="0089490B" w:rsidP="00E10003">
            <w:pPr>
              <w:spacing w:before="160"/>
              <w:contextualSpacing/>
              <w:jc w:val="center"/>
              <w:rPr>
                <w:rFonts w:ascii="Liberation Serif" w:hAnsi="Liberation Serif"/>
                <w:b/>
                <w:color w:val="000000"/>
                <w:sz w:val="20"/>
                <w:szCs w:val="20"/>
              </w:rPr>
            </w:pPr>
            <w:r w:rsidRPr="008E6DCB">
              <w:rPr>
                <w:rFonts w:ascii="Liberation Serif" w:hAnsi="Liberation Serif"/>
                <w:b/>
                <w:color w:val="000000"/>
                <w:sz w:val="20"/>
                <w:szCs w:val="20"/>
              </w:rPr>
              <w:t>2021</w:t>
            </w:r>
          </w:p>
        </w:tc>
        <w:tc>
          <w:tcPr>
            <w:tcW w:w="645" w:type="dxa"/>
            <w:vAlign w:val="center"/>
          </w:tcPr>
          <w:p w14:paraId="390CACCD" w14:textId="130BB73F" w:rsidR="0089490B" w:rsidRPr="008E6DCB" w:rsidRDefault="0089490B" w:rsidP="00E10003">
            <w:pPr>
              <w:spacing w:before="160"/>
              <w:contextualSpacing/>
              <w:jc w:val="center"/>
              <w:rPr>
                <w:rFonts w:ascii="Liberation Serif" w:hAnsi="Liberation Serif"/>
                <w:b/>
                <w:color w:val="000000"/>
                <w:sz w:val="20"/>
                <w:szCs w:val="20"/>
              </w:rPr>
            </w:pPr>
            <w:r w:rsidRPr="008E6DCB">
              <w:rPr>
                <w:rFonts w:ascii="Liberation Serif" w:hAnsi="Liberation Serif"/>
                <w:b/>
                <w:color w:val="000000"/>
                <w:sz w:val="20"/>
                <w:szCs w:val="20"/>
              </w:rPr>
              <w:t>2022</w:t>
            </w:r>
          </w:p>
        </w:tc>
        <w:tc>
          <w:tcPr>
            <w:tcW w:w="1506" w:type="dxa"/>
            <w:vAlign w:val="center"/>
          </w:tcPr>
          <w:p w14:paraId="695BEF54" w14:textId="0E72FBFA" w:rsidR="0089490B" w:rsidRPr="008E6DCB" w:rsidRDefault="0089490B" w:rsidP="00E10003">
            <w:pPr>
              <w:spacing w:before="160"/>
              <w:contextualSpacing/>
              <w:jc w:val="center"/>
              <w:rPr>
                <w:rFonts w:ascii="Liberation Serif" w:hAnsi="Liberation Serif"/>
                <w:b/>
                <w:color w:val="000000"/>
                <w:sz w:val="20"/>
                <w:szCs w:val="20"/>
              </w:rPr>
            </w:pPr>
            <w:r w:rsidRPr="008E6DCB">
              <w:rPr>
                <w:rFonts w:ascii="Liberation Serif" w:hAnsi="Liberation Serif"/>
                <w:b/>
                <w:color w:val="000000"/>
                <w:sz w:val="20"/>
                <w:szCs w:val="20"/>
              </w:rPr>
              <w:t>Естественный прирост за 10 лет</w:t>
            </w:r>
          </w:p>
        </w:tc>
        <w:tc>
          <w:tcPr>
            <w:tcW w:w="1418" w:type="dxa"/>
            <w:vAlign w:val="center"/>
          </w:tcPr>
          <w:p w14:paraId="39C357C9" w14:textId="7534CF8B" w:rsidR="0089490B" w:rsidRPr="008E6DCB" w:rsidRDefault="0089490B" w:rsidP="00E10003">
            <w:pPr>
              <w:spacing w:before="160"/>
              <w:contextualSpacing/>
              <w:jc w:val="center"/>
              <w:rPr>
                <w:rFonts w:ascii="Liberation Serif" w:hAnsi="Liberation Serif"/>
                <w:b/>
                <w:color w:val="000000"/>
                <w:sz w:val="20"/>
                <w:szCs w:val="20"/>
              </w:rPr>
            </w:pPr>
            <w:r w:rsidRPr="008E6DCB">
              <w:rPr>
                <w:rFonts w:ascii="Liberation Serif" w:hAnsi="Liberation Serif"/>
                <w:b/>
                <w:color w:val="000000"/>
                <w:sz w:val="20"/>
                <w:szCs w:val="20"/>
              </w:rPr>
              <w:t>Естественный прирост за 2022г</w:t>
            </w:r>
          </w:p>
        </w:tc>
      </w:tr>
      <w:tr w:rsidR="0089490B" w:rsidRPr="008E6DCB" w14:paraId="4E5AF8E8" w14:textId="160B7DC2" w:rsidTr="00D069CA">
        <w:tc>
          <w:tcPr>
            <w:tcW w:w="1857" w:type="dxa"/>
          </w:tcPr>
          <w:p w14:paraId="6A7F70A1" w14:textId="0677C610" w:rsidR="0089490B" w:rsidRPr="008E6DCB" w:rsidRDefault="0089490B" w:rsidP="00D069CA">
            <w:pPr>
              <w:spacing w:before="160"/>
              <w:ind w:left="-96" w:right="-96"/>
              <w:contextualSpacing/>
              <w:jc w:val="center"/>
              <w:rPr>
                <w:rFonts w:ascii="Liberation Serif" w:hAnsi="Liberation Serif"/>
                <w:color w:val="000000"/>
                <w:sz w:val="20"/>
                <w:szCs w:val="20"/>
              </w:rPr>
            </w:pPr>
            <w:r w:rsidRPr="008E6DCB">
              <w:rPr>
                <w:rFonts w:ascii="Liberation Serif" w:hAnsi="Liberation Serif"/>
                <w:color w:val="000000"/>
                <w:sz w:val="20"/>
                <w:szCs w:val="20"/>
              </w:rPr>
              <w:t xml:space="preserve">с. </w:t>
            </w:r>
            <w:proofErr w:type="spellStart"/>
            <w:r w:rsidRPr="008E6DCB">
              <w:rPr>
                <w:rFonts w:ascii="Liberation Serif" w:hAnsi="Liberation Serif"/>
                <w:color w:val="000000"/>
                <w:sz w:val="20"/>
                <w:szCs w:val="20"/>
              </w:rPr>
              <w:t>Новомихайловское</w:t>
            </w:r>
            <w:proofErr w:type="spellEnd"/>
          </w:p>
        </w:tc>
        <w:tc>
          <w:tcPr>
            <w:tcW w:w="694" w:type="dxa"/>
            <w:vAlign w:val="center"/>
          </w:tcPr>
          <w:p w14:paraId="6E02C80F" w14:textId="06389F3C" w:rsidR="0089490B" w:rsidRPr="008E6DCB" w:rsidRDefault="00D069CA" w:rsidP="0089490B">
            <w:pPr>
              <w:spacing w:before="160"/>
              <w:contextualSpacing/>
              <w:jc w:val="center"/>
              <w:rPr>
                <w:rFonts w:ascii="Liberation Serif" w:hAnsi="Liberation Serif"/>
                <w:color w:val="000000"/>
                <w:sz w:val="20"/>
                <w:szCs w:val="20"/>
              </w:rPr>
            </w:pPr>
            <w:r w:rsidRPr="008E6DCB">
              <w:rPr>
                <w:rFonts w:ascii="Liberation Serif" w:hAnsi="Liberation Serif"/>
                <w:color w:val="000000"/>
                <w:sz w:val="20"/>
                <w:szCs w:val="20"/>
              </w:rPr>
              <w:t>1038</w:t>
            </w:r>
          </w:p>
        </w:tc>
        <w:tc>
          <w:tcPr>
            <w:tcW w:w="645" w:type="dxa"/>
            <w:vAlign w:val="center"/>
          </w:tcPr>
          <w:p w14:paraId="7BC1E9AC" w14:textId="45417E63" w:rsidR="0089490B" w:rsidRPr="008E6DCB" w:rsidRDefault="00D069CA" w:rsidP="0089490B">
            <w:pPr>
              <w:spacing w:before="160"/>
              <w:contextualSpacing/>
              <w:jc w:val="center"/>
              <w:rPr>
                <w:rFonts w:ascii="Liberation Serif" w:hAnsi="Liberation Serif"/>
                <w:color w:val="000000"/>
                <w:sz w:val="20"/>
                <w:szCs w:val="20"/>
              </w:rPr>
            </w:pPr>
            <w:r w:rsidRPr="008E6DCB">
              <w:rPr>
                <w:rFonts w:ascii="Liberation Serif" w:hAnsi="Liberation Serif"/>
                <w:color w:val="000000"/>
                <w:sz w:val="20"/>
                <w:szCs w:val="20"/>
              </w:rPr>
              <w:t>1014</w:t>
            </w:r>
          </w:p>
        </w:tc>
        <w:tc>
          <w:tcPr>
            <w:tcW w:w="645" w:type="dxa"/>
            <w:vAlign w:val="center"/>
          </w:tcPr>
          <w:p w14:paraId="592E5FFF" w14:textId="7C9A81A4" w:rsidR="0089490B" w:rsidRPr="008E6DCB" w:rsidRDefault="00D069CA" w:rsidP="0089490B">
            <w:pPr>
              <w:spacing w:before="160"/>
              <w:contextualSpacing/>
              <w:jc w:val="center"/>
              <w:rPr>
                <w:rFonts w:ascii="Liberation Serif" w:hAnsi="Liberation Serif"/>
                <w:color w:val="000000"/>
                <w:sz w:val="20"/>
                <w:szCs w:val="20"/>
              </w:rPr>
            </w:pPr>
            <w:r w:rsidRPr="008E6DCB">
              <w:rPr>
                <w:rFonts w:ascii="Liberation Serif" w:hAnsi="Liberation Serif"/>
                <w:color w:val="000000"/>
                <w:sz w:val="20"/>
                <w:szCs w:val="20"/>
              </w:rPr>
              <w:t>1034</w:t>
            </w:r>
          </w:p>
        </w:tc>
        <w:tc>
          <w:tcPr>
            <w:tcW w:w="645" w:type="dxa"/>
            <w:vAlign w:val="center"/>
          </w:tcPr>
          <w:p w14:paraId="6325A4DB" w14:textId="4E6C5D13" w:rsidR="0089490B" w:rsidRPr="008E6DCB" w:rsidRDefault="00D069CA" w:rsidP="0089490B">
            <w:pPr>
              <w:spacing w:before="160"/>
              <w:contextualSpacing/>
              <w:jc w:val="center"/>
              <w:rPr>
                <w:rFonts w:ascii="Liberation Serif" w:hAnsi="Liberation Serif"/>
                <w:color w:val="000000"/>
                <w:sz w:val="20"/>
                <w:szCs w:val="20"/>
              </w:rPr>
            </w:pPr>
            <w:r w:rsidRPr="008E6DCB">
              <w:rPr>
                <w:rFonts w:ascii="Liberation Serif" w:hAnsi="Liberation Serif"/>
                <w:color w:val="000000"/>
                <w:sz w:val="20"/>
                <w:szCs w:val="20"/>
              </w:rPr>
              <w:t>1012</w:t>
            </w:r>
          </w:p>
        </w:tc>
        <w:tc>
          <w:tcPr>
            <w:tcW w:w="645" w:type="dxa"/>
            <w:vAlign w:val="center"/>
          </w:tcPr>
          <w:p w14:paraId="363262FD" w14:textId="2E3B7C58" w:rsidR="0089490B" w:rsidRPr="008E6DCB" w:rsidRDefault="00D069CA" w:rsidP="0089490B">
            <w:pPr>
              <w:spacing w:before="160"/>
              <w:contextualSpacing/>
              <w:jc w:val="center"/>
              <w:rPr>
                <w:rFonts w:ascii="Liberation Serif" w:hAnsi="Liberation Serif"/>
                <w:color w:val="000000"/>
                <w:sz w:val="20"/>
                <w:szCs w:val="20"/>
              </w:rPr>
            </w:pPr>
            <w:r w:rsidRPr="008E6DCB">
              <w:rPr>
                <w:rFonts w:ascii="Liberation Serif" w:hAnsi="Liberation Serif"/>
                <w:color w:val="000000"/>
                <w:sz w:val="20"/>
                <w:szCs w:val="20"/>
              </w:rPr>
              <w:t>1000</w:t>
            </w:r>
          </w:p>
        </w:tc>
        <w:tc>
          <w:tcPr>
            <w:tcW w:w="645" w:type="dxa"/>
            <w:vAlign w:val="center"/>
          </w:tcPr>
          <w:p w14:paraId="460C604C" w14:textId="3B1DF8A9" w:rsidR="0089490B" w:rsidRPr="008E6DCB" w:rsidRDefault="00D069CA" w:rsidP="0089490B">
            <w:pPr>
              <w:spacing w:before="160"/>
              <w:contextualSpacing/>
              <w:jc w:val="center"/>
              <w:rPr>
                <w:rFonts w:ascii="Liberation Serif" w:hAnsi="Liberation Serif"/>
                <w:color w:val="000000"/>
                <w:sz w:val="20"/>
                <w:szCs w:val="20"/>
              </w:rPr>
            </w:pPr>
            <w:r w:rsidRPr="008E6DCB">
              <w:rPr>
                <w:rFonts w:ascii="Liberation Serif" w:hAnsi="Liberation Serif"/>
                <w:color w:val="000000"/>
                <w:sz w:val="20"/>
                <w:szCs w:val="20"/>
              </w:rPr>
              <w:t>992</w:t>
            </w:r>
          </w:p>
        </w:tc>
        <w:tc>
          <w:tcPr>
            <w:tcW w:w="645" w:type="dxa"/>
            <w:vAlign w:val="center"/>
          </w:tcPr>
          <w:p w14:paraId="63D71C06" w14:textId="07D94A2F" w:rsidR="0089490B" w:rsidRPr="008E6DCB" w:rsidRDefault="00D069CA" w:rsidP="0089490B">
            <w:pPr>
              <w:spacing w:before="160"/>
              <w:contextualSpacing/>
              <w:jc w:val="center"/>
              <w:rPr>
                <w:rFonts w:ascii="Liberation Serif" w:hAnsi="Liberation Serif"/>
                <w:color w:val="000000"/>
                <w:sz w:val="20"/>
                <w:szCs w:val="20"/>
              </w:rPr>
            </w:pPr>
            <w:r w:rsidRPr="008E6DCB">
              <w:rPr>
                <w:rFonts w:ascii="Liberation Serif" w:hAnsi="Liberation Serif"/>
                <w:color w:val="000000"/>
                <w:sz w:val="20"/>
                <w:szCs w:val="20"/>
              </w:rPr>
              <w:t>826</w:t>
            </w:r>
          </w:p>
        </w:tc>
        <w:tc>
          <w:tcPr>
            <w:tcW w:w="1506" w:type="dxa"/>
            <w:vAlign w:val="center"/>
          </w:tcPr>
          <w:p w14:paraId="287393DD" w14:textId="35FF97EF" w:rsidR="0089490B" w:rsidRPr="008E6DCB" w:rsidRDefault="00D069CA" w:rsidP="0089490B">
            <w:pPr>
              <w:spacing w:before="160"/>
              <w:contextualSpacing/>
              <w:jc w:val="center"/>
              <w:rPr>
                <w:rFonts w:ascii="Liberation Serif" w:hAnsi="Liberation Serif"/>
                <w:color w:val="000000"/>
                <w:sz w:val="20"/>
                <w:szCs w:val="20"/>
              </w:rPr>
            </w:pPr>
            <w:r w:rsidRPr="008E6DCB">
              <w:rPr>
                <w:rFonts w:ascii="Liberation Serif" w:hAnsi="Liberation Serif"/>
                <w:color w:val="000000"/>
                <w:sz w:val="20"/>
                <w:szCs w:val="20"/>
              </w:rPr>
              <w:t>-212</w:t>
            </w:r>
          </w:p>
        </w:tc>
        <w:tc>
          <w:tcPr>
            <w:tcW w:w="1418" w:type="dxa"/>
            <w:vAlign w:val="center"/>
          </w:tcPr>
          <w:p w14:paraId="51E436BE" w14:textId="0E887F0A" w:rsidR="0089490B" w:rsidRPr="008E6DCB" w:rsidRDefault="00D069CA" w:rsidP="0089490B">
            <w:pPr>
              <w:spacing w:before="160"/>
              <w:contextualSpacing/>
              <w:jc w:val="center"/>
              <w:rPr>
                <w:rFonts w:ascii="Liberation Serif" w:hAnsi="Liberation Serif"/>
                <w:color w:val="000000"/>
                <w:sz w:val="20"/>
                <w:szCs w:val="20"/>
              </w:rPr>
            </w:pPr>
            <w:r w:rsidRPr="008E6DCB">
              <w:rPr>
                <w:rFonts w:ascii="Liberation Serif" w:hAnsi="Liberation Serif"/>
                <w:color w:val="000000"/>
                <w:sz w:val="20"/>
                <w:szCs w:val="20"/>
              </w:rPr>
              <w:t>-166</w:t>
            </w:r>
          </w:p>
        </w:tc>
      </w:tr>
    </w:tbl>
    <w:p w14:paraId="5C533AE3" w14:textId="5F44CB92" w:rsidR="0089490B" w:rsidRPr="008E6DCB" w:rsidRDefault="00D069CA" w:rsidP="00E3750C">
      <w:pPr>
        <w:ind w:firstLine="426"/>
        <w:jc w:val="both"/>
        <w:rPr>
          <w:rFonts w:ascii="Liberation Serif" w:hAnsi="Liberation Serif"/>
          <w:color w:val="000000"/>
          <w:sz w:val="28"/>
          <w:szCs w:val="28"/>
        </w:rPr>
      </w:pPr>
      <w:r w:rsidRPr="008E6DCB">
        <w:rPr>
          <w:rFonts w:ascii="Liberation Serif" w:hAnsi="Liberation Serif"/>
          <w:color w:val="000000"/>
          <w:sz w:val="28"/>
          <w:szCs w:val="28"/>
        </w:rPr>
        <w:t>Естественный прирост согласно статистическим данным по Новомихайловскому сельсовету составляет −166 чел. на 1000 человек населения за 2021 г. По Алтайскому району за 2020 г естественный прирост составил −8,52 чел. на 1000 человек</w:t>
      </w:r>
    </w:p>
    <w:p w14:paraId="3D6369AF" w14:textId="77777777" w:rsidR="00976DD1" w:rsidRPr="008E6DCB" w:rsidRDefault="00976DD1" w:rsidP="00525C2C">
      <w:pPr>
        <w:ind w:firstLine="426"/>
        <w:jc w:val="both"/>
        <w:rPr>
          <w:rFonts w:ascii="Liberation Serif" w:hAnsi="Liberation Serif"/>
          <w:color w:val="000000"/>
          <w:sz w:val="28"/>
          <w:szCs w:val="28"/>
        </w:rPr>
      </w:pPr>
      <w:r w:rsidRPr="008E6DCB">
        <w:rPr>
          <w:rFonts w:ascii="Liberation Serif" w:hAnsi="Liberation Serif"/>
          <w:color w:val="000000"/>
          <w:sz w:val="28"/>
          <w:szCs w:val="28"/>
        </w:rPr>
        <w:t>На основании отрицательного прироста численности населения проектное значение численности будет равно существующей.</w:t>
      </w:r>
    </w:p>
    <w:p w14:paraId="29DA3DF6" w14:textId="77777777" w:rsidR="00976DD1" w:rsidRPr="008E6DCB" w:rsidRDefault="00976DD1" w:rsidP="001A1DC2">
      <w:pPr>
        <w:pStyle w:val="20"/>
        <w:numPr>
          <w:ilvl w:val="1"/>
          <w:numId w:val="6"/>
        </w:numPr>
        <w:spacing w:before="120" w:after="120"/>
        <w:ind w:left="0" w:firstLine="426"/>
        <w:jc w:val="both"/>
        <w:rPr>
          <w:rFonts w:ascii="Liberation Serif" w:hAnsi="Liberation Serif"/>
          <w:szCs w:val="28"/>
        </w:rPr>
      </w:pPr>
      <w:bookmarkStart w:id="53" w:name="_Toc114218813"/>
      <w:r w:rsidRPr="008E6DCB">
        <w:rPr>
          <w:rFonts w:ascii="Liberation Serif" w:hAnsi="Liberation Serif"/>
          <w:szCs w:val="28"/>
        </w:rPr>
        <w:t>Современная организация территории города</w:t>
      </w:r>
      <w:bookmarkEnd w:id="53"/>
    </w:p>
    <w:p w14:paraId="3487C29C" w14:textId="77777777" w:rsidR="00976DD1" w:rsidRPr="008E6DCB" w:rsidRDefault="00976DD1" w:rsidP="001A1DC2">
      <w:pPr>
        <w:pStyle w:val="4"/>
        <w:numPr>
          <w:ilvl w:val="2"/>
          <w:numId w:val="6"/>
        </w:numPr>
        <w:spacing w:before="120" w:after="120"/>
        <w:jc w:val="both"/>
        <w:rPr>
          <w:rFonts w:ascii="Liberation Serif" w:hAnsi="Liberation Serif"/>
          <w:i/>
          <w:szCs w:val="28"/>
        </w:rPr>
      </w:pPr>
      <w:r w:rsidRPr="008E6DCB">
        <w:rPr>
          <w:rFonts w:ascii="Liberation Serif" w:hAnsi="Liberation Serif"/>
          <w:i/>
          <w:szCs w:val="28"/>
        </w:rPr>
        <w:t>Современное использование территории</w:t>
      </w:r>
    </w:p>
    <w:p w14:paraId="5741B602" w14:textId="0840B9F9" w:rsidR="00976DD1" w:rsidRPr="008E6DCB" w:rsidRDefault="00976DD1" w:rsidP="008E645A">
      <w:pPr>
        <w:ind w:firstLine="426"/>
        <w:jc w:val="both"/>
        <w:rPr>
          <w:rFonts w:ascii="Liberation Serif" w:hAnsi="Liberation Serif"/>
          <w:color w:val="000000"/>
          <w:sz w:val="28"/>
          <w:szCs w:val="28"/>
        </w:rPr>
      </w:pPr>
      <w:r w:rsidRPr="008E6DCB">
        <w:rPr>
          <w:rFonts w:ascii="Liberation Serif" w:hAnsi="Liberation Serif"/>
          <w:color w:val="000000"/>
          <w:sz w:val="28"/>
          <w:szCs w:val="28"/>
        </w:rPr>
        <w:t xml:space="preserve">Территория в границе </w:t>
      </w:r>
      <w:r w:rsidR="00193D5D" w:rsidRPr="008E6DCB">
        <w:rPr>
          <w:rFonts w:ascii="Liberation Serif" w:hAnsi="Liberation Serif"/>
          <w:color w:val="000000"/>
          <w:sz w:val="28"/>
          <w:szCs w:val="28"/>
        </w:rPr>
        <w:t>поселения</w:t>
      </w:r>
      <w:r w:rsidRPr="008E6DCB">
        <w:rPr>
          <w:rFonts w:ascii="Liberation Serif" w:hAnsi="Liberation Serif"/>
          <w:color w:val="000000"/>
          <w:sz w:val="28"/>
          <w:szCs w:val="28"/>
        </w:rPr>
        <w:t xml:space="preserve"> состав</w:t>
      </w:r>
      <w:r w:rsidR="00193D5D" w:rsidRPr="008E6DCB">
        <w:rPr>
          <w:rFonts w:ascii="Liberation Serif" w:hAnsi="Liberation Serif"/>
          <w:color w:val="000000"/>
          <w:sz w:val="28"/>
          <w:szCs w:val="28"/>
        </w:rPr>
        <w:t>ляет</w:t>
      </w:r>
      <w:r w:rsidRPr="008E6DCB">
        <w:rPr>
          <w:rFonts w:ascii="Liberation Serif" w:hAnsi="Liberation Serif"/>
          <w:color w:val="000000"/>
          <w:sz w:val="28"/>
          <w:szCs w:val="28"/>
        </w:rPr>
        <w:t xml:space="preserve"> </w:t>
      </w:r>
      <w:r w:rsidR="00193D5D" w:rsidRPr="008E6DCB">
        <w:rPr>
          <w:rFonts w:ascii="Liberation Serif" w:hAnsi="Liberation Serif"/>
          <w:color w:val="000000"/>
          <w:sz w:val="28"/>
          <w:szCs w:val="28"/>
        </w:rPr>
        <w:t>11930,947</w:t>
      </w:r>
      <w:r w:rsidRPr="008E6DCB">
        <w:rPr>
          <w:rFonts w:ascii="Liberation Serif" w:hAnsi="Liberation Serif"/>
          <w:color w:val="000000"/>
          <w:sz w:val="28"/>
          <w:szCs w:val="28"/>
        </w:rPr>
        <w:t xml:space="preserve"> га, в том числе </w:t>
      </w:r>
      <w:r w:rsidR="00193D5D" w:rsidRPr="008E6DCB">
        <w:rPr>
          <w:rFonts w:ascii="Liberation Serif" w:hAnsi="Liberation Serif"/>
          <w:color w:val="000000"/>
          <w:sz w:val="28"/>
          <w:szCs w:val="28"/>
        </w:rPr>
        <w:t>территории в границе с. Новомихайловка – 533,146</w:t>
      </w:r>
      <w:r w:rsidR="00D069CA" w:rsidRPr="008E6DCB">
        <w:rPr>
          <w:rFonts w:ascii="Liberation Serif" w:hAnsi="Liberation Serif"/>
          <w:color w:val="000000"/>
          <w:sz w:val="28"/>
          <w:szCs w:val="28"/>
        </w:rPr>
        <w:t xml:space="preserve"> га</w:t>
      </w:r>
      <w:r w:rsidR="00193D5D" w:rsidRPr="008E6DCB">
        <w:rPr>
          <w:rFonts w:ascii="Liberation Serif" w:hAnsi="Liberation Serif"/>
          <w:color w:val="000000"/>
          <w:sz w:val="28"/>
          <w:szCs w:val="28"/>
        </w:rPr>
        <w:t xml:space="preserve">. </w:t>
      </w:r>
    </w:p>
    <w:p w14:paraId="0EF054AE" w14:textId="4E8A1F41" w:rsidR="00976DD1" w:rsidRPr="008E6DCB" w:rsidRDefault="00976DD1" w:rsidP="00525C2C">
      <w:pPr>
        <w:pStyle w:val="aa"/>
        <w:keepNext/>
        <w:jc w:val="right"/>
        <w:rPr>
          <w:rFonts w:ascii="Liberation Serif" w:hAnsi="Liberation Serif"/>
        </w:rPr>
      </w:pPr>
      <w:r w:rsidRPr="008E6DCB">
        <w:rPr>
          <w:rFonts w:ascii="Liberation Serif" w:hAnsi="Liberation Serif"/>
        </w:rPr>
        <w:t xml:space="preserve">Таблица </w:t>
      </w:r>
      <w:r w:rsidRPr="008E6DCB">
        <w:rPr>
          <w:rFonts w:ascii="Liberation Serif" w:hAnsi="Liberation Serif"/>
          <w:noProof/>
        </w:rPr>
        <w:fldChar w:fldCharType="begin"/>
      </w:r>
      <w:r w:rsidRPr="008E6DCB">
        <w:rPr>
          <w:rFonts w:ascii="Liberation Serif" w:hAnsi="Liberation Serif"/>
          <w:noProof/>
        </w:rPr>
        <w:instrText xml:space="preserve"> SEQ Таблица \* ARABIC </w:instrText>
      </w:r>
      <w:r w:rsidRPr="008E6DCB">
        <w:rPr>
          <w:rFonts w:ascii="Liberation Serif" w:hAnsi="Liberation Serif"/>
          <w:noProof/>
        </w:rPr>
        <w:fldChar w:fldCharType="separate"/>
      </w:r>
      <w:r w:rsidR="008E6DCB" w:rsidRPr="008E6DCB">
        <w:rPr>
          <w:rFonts w:ascii="Liberation Serif" w:hAnsi="Liberation Serif"/>
          <w:noProof/>
        </w:rPr>
        <w:t>4</w:t>
      </w:r>
      <w:r w:rsidRPr="008E6DCB">
        <w:rPr>
          <w:rFonts w:ascii="Liberation Serif" w:hAnsi="Liberation Serif"/>
          <w:noProof/>
        </w:rPr>
        <w:fldChar w:fldCharType="end"/>
      </w:r>
      <w:r w:rsidRPr="008E6DCB">
        <w:rPr>
          <w:rFonts w:ascii="Liberation Serif" w:hAnsi="Liberation Serif"/>
        </w:rPr>
        <w:t xml:space="preserve"> Современное использование территории</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2"/>
        <w:gridCol w:w="1464"/>
        <w:gridCol w:w="1465"/>
        <w:gridCol w:w="1465"/>
      </w:tblGrid>
      <w:tr w:rsidR="00976DD1" w:rsidRPr="008E6DCB" w14:paraId="5D961C47" w14:textId="77777777" w:rsidTr="00C42AE0">
        <w:tc>
          <w:tcPr>
            <w:tcW w:w="4962" w:type="dxa"/>
            <w:vAlign w:val="center"/>
          </w:tcPr>
          <w:p w14:paraId="34ED448B" w14:textId="77777777" w:rsidR="00976DD1" w:rsidRPr="008E6DCB" w:rsidRDefault="00976DD1" w:rsidP="00C42AE0">
            <w:pPr>
              <w:jc w:val="center"/>
              <w:rPr>
                <w:rFonts w:ascii="Liberation Serif" w:hAnsi="Liberation Serif"/>
              </w:rPr>
            </w:pPr>
            <w:r w:rsidRPr="008E6DCB">
              <w:rPr>
                <w:rFonts w:ascii="Liberation Serif" w:hAnsi="Liberation Serif"/>
              </w:rPr>
              <w:t>Функциональные зоны</w:t>
            </w:r>
          </w:p>
        </w:tc>
        <w:tc>
          <w:tcPr>
            <w:tcW w:w="1464" w:type="dxa"/>
            <w:vAlign w:val="center"/>
          </w:tcPr>
          <w:p w14:paraId="0D6B5E38" w14:textId="77777777" w:rsidR="00976DD1" w:rsidRPr="008E6DCB" w:rsidRDefault="00976DD1" w:rsidP="00C42AE0">
            <w:pPr>
              <w:pStyle w:val="4"/>
              <w:rPr>
                <w:rFonts w:ascii="Liberation Serif" w:hAnsi="Liberation Serif"/>
                <w:sz w:val="24"/>
              </w:rPr>
            </w:pPr>
            <w:r w:rsidRPr="008E6DCB">
              <w:rPr>
                <w:rFonts w:ascii="Liberation Serif" w:hAnsi="Liberation Serif"/>
                <w:sz w:val="24"/>
              </w:rPr>
              <w:t>Площадь, га</w:t>
            </w:r>
          </w:p>
        </w:tc>
        <w:tc>
          <w:tcPr>
            <w:tcW w:w="1465" w:type="dxa"/>
            <w:vAlign w:val="center"/>
          </w:tcPr>
          <w:p w14:paraId="6B0A3606" w14:textId="77777777" w:rsidR="00976DD1" w:rsidRPr="008E6DCB" w:rsidRDefault="00976DD1" w:rsidP="00C42AE0">
            <w:pPr>
              <w:jc w:val="center"/>
              <w:rPr>
                <w:rFonts w:ascii="Liberation Serif" w:hAnsi="Liberation Serif"/>
              </w:rPr>
            </w:pPr>
            <w:r w:rsidRPr="008E6DCB">
              <w:rPr>
                <w:rFonts w:ascii="Liberation Serif" w:hAnsi="Liberation Serif"/>
              </w:rPr>
              <w:t>% ко всей территории</w:t>
            </w:r>
          </w:p>
        </w:tc>
        <w:tc>
          <w:tcPr>
            <w:tcW w:w="1465" w:type="dxa"/>
            <w:vAlign w:val="center"/>
          </w:tcPr>
          <w:p w14:paraId="01C7806A" w14:textId="31135543" w:rsidR="00976DD1" w:rsidRPr="008E6DCB" w:rsidRDefault="00D069CA" w:rsidP="00C42AE0">
            <w:pPr>
              <w:jc w:val="center"/>
              <w:rPr>
                <w:rFonts w:ascii="Liberation Serif" w:hAnsi="Liberation Serif"/>
              </w:rPr>
            </w:pPr>
            <w:r w:rsidRPr="008E6DCB">
              <w:rPr>
                <w:rFonts w:ascii="Liberation Serif" w:hAnsi="Liberation Serif"/>
              </w:rPr>
              <w:t xml:space="preserve">тыс. </w:t>
            </w:r>
            <w:r w:rsidR="00976DD1" w:rsidRPr="008E6DCB">
              <w:rPr>
                <w:rFonts w:ascii="Liberation Serif" w:hAnsi="Liberation Serif"/>
              </w:rPr>
              <w:t>м</w:t>
            </w:r>
            <w:r w:rsidR="00976DD1" w:rsidRPr="008E6DCB">
              <w:rPr>
                <w:rFonts w:ascii="Liberation Serif" w:hAnsi="Liberation Serif"/>
                <w:vertAlign w:val="superscript"/>
              </w:rPr>
              <w:t>2</w:t>
            </w:r>
            <w:r w:rsidR="00976DD1" w:rsidRPr="008E6DCB">
              <w:rPr>
                <w:rFonts w:ascii="Liberation Serif" w:hAnsi="Liberation Serif"/>
              </w:rPr>
              <w:t xml:space="preserve"> на 1 человека</w:t>
            </w:r>
          </w:p>
        </w:tc>
      </w:tr>
      <w:tr w:rsidR="00D069CA" w:rsidRPr="008E6DCB" w14:paraId="52FB00DA" w14:textId="77777777" w:rsidTr="00B60638">
        <w:tc>
          <w:tcPr>
            <w:tcW w:w="4962" w:type="dxa"/>
            <w:vAlign w:val="center"/>
          </w:tcPr>
          <w:p w14:paraId="2105B18E" w14:textId="3DBFA80E" w:rsidR="00D069CA" w:rsidRPr="008E6DCB" w:rsidRDefault="00D069CA" w:rsidP="00D069CA">
            <w:pPr>
              <w:rPr>
                <w:rFonts w:ascii="Liberation Serif" w:hAnsi="Liberation Serif"/>
              </w:rPr>
            </w:pPr>
            <w:r w:rsidRPr="008E6DCB">
              <w:rPr>
                <w:rFonts w:ascii="Liberation Serif" w:hAnsi="Liberation Serif"/>
              </w:rPr>
              <w:t>Общая площадь земель в границе поселения</w:t>
            </w:r>
          </w:p>
        </w:tc>
        <w:tc>
          <w:tcPr>
            <w:tcW w:w="1464" w:type="dxa"/>
            <w:vAlign w:val="center"/>
          </w:tcPr>
          <w:p w14:paraId="727952D9" w14:textId="4B7069D1" w:rsidR="00D069CA" w:rsidRPr="008E6DCB" w:rsidRDefault="00D069CA" w:rsidP="00D069CA">
            <w:pPr>
              <w:pStyle w:val="4"/>
              <w:rPr>
                <w:rFonts w:ascii="Liberation Serif" w:hAnsi="Liberation Serif"/>
                <w:sz w:val="24"/>
              </w:rPr>
            </w:pPr>
            <w:r w:rsidRPr="008E6DCB">
              <w:rPr>
                <w:rFonts w:ascii="Liberation Serif" w:hAnsi="Liberation Serif"/>
                <w:color w:val="000000"/>
                <w:sz w:val="24"/>
              </w:rPr>
              <w:t>11930,947</w:t>
            </w:r>
          </w:p>
        </w:tc>
        <w:tc>
          <w:tcPr>
            <w:tcW w:w="1465" w:type="dxa"/>
            <w:vAlign w:val="center"/>
          </w:tcPr>
          <w:p w14:paraId="336C4CDD" w14:textId="77777777" w:rsidR="00D069CA" w:rsidRPr="008E6DCB" w:rsidRDefault="00D069CA" w:rsidP="00D069CA">
            <w:pPr>
              <w:pStyle w:val="4"/>
              <w:rPr>
                <w:rFonts w:ascii="Liberation Serif" w:hAnsi="Liberation Serif"/>
                <w:sz w:val="24"/>
              </w:rPr>
            </w:pPr>
            <w:r w:rsidRPr="008E6DCB">
              <w:rPr>
                <w:rFonts w:ascii="Liberation Serif" w:hAnsi="Liberation Serif"/>
                <w:sz w:val="24"/>
              </w:rPr>
              <w:t>100,0</w:t>
            </w:r>
          </w:p>
        </w:tc>
        <w:tc>
          <w:tcPr>
            <w:tcW w:w="1465" w:type="dxa"/>
            <w:vAlign w:val="bottom"/>
          </w:tcPr>
          <w:p w14:paraId="5CCD81D7" w14:textId="7F99F39F" w:rsidR="00D069CA" w:rsidRPr="008E6DCB" w:rsidRDefault="00D069CA" w:rsidP="00D069CA">
            <w:pPr>
              <w:pStyle w:val="4"/>
              <w:rPr>
                <w:rFonts w:ascii="Liberation Serif" w:hAnsi="Liberation Serif"/>
                <w:sz w:val="24"/>
              </w:rPr>
            </w:pPr>
            <w:r w:rsidRPr="008E6DCB">
              <w:rPr>
                <w:rFonts w:ascii="Liberation Serif" w:hAnsi="Liberation Serif"/>
                <w:sz w:val="24"/>
              </w:rPr>
              <w:t>144,44</w:t>
            </w:r>
          </w:p>
        </w:tc>
      </w:tr>
      <w:tr w:rsidR="00D069CA" w:rsidRPr="008E6DCB" w14:paraId="5C3F87A8" w14:textId="77777777" w:rsidTr="00E3750C">
        <w:tc>
          <w:tcPr>
            <w:tcW w:w="4962" w:type="dxa"/>
            <w:vAlign w:val="center"/>
          </w:tcPr>
          <w:p w14:paraId="039AAD15" w14:textId="674295C7" w:rsidR="00D069CA" w:rsidRPr="008E6DCB" w:rsidRDefault="00D069CA" w:rsidP="00D069CA">
            <w:pPr>
              <w:rPr>
                <w:rFonts w:ascii="Liberation Serif" w:hAnsi="Liberation Serif"/>
              </w:rPr>
            </w:pPr>
            <w:r w:rsidRPr="008E6DCB">
              <w:rPr>
                <w:rFonts w:ascii="Liberation Serif" w:hAnsi="Liberation Serif"/>
              </w:rPr>
              <w:t>Общая площадь земель в границе с. Новомихайловка</w:t>
            </w:r>
          </w:p>
        </w:tc>
        <w:tc>
          <w:tcPr>
            <w:tcW w:w="1464" w:type="dxa"/>
            <w:vAlign w:val="center"/>
          </w:tcPr>
          <w:p w14:paraId="5FEEB5A0" w14:textId="036481B2" w:rsidR="00D069CA" w:rsidRPr="008E6DCB" w:rsidRDefault="00D069CA" w:rsidP="00E3750C">
            <w:pPr>
              <w:pStyle w:val="4"/>
              <w:rPr>
                <w:rFonts w:ascii="Liberation Serif" w:hAnsi="Liberation Serif"/>
                <w:color w:val="000000"/>
                <w:sz w:val="24"/>
              </w:rPr>
            </w:pPr>
            <w:r w:rsidRPr="008E6DCB">
              <w:rPr>
                <w:rFonts w:ascii="Liberation Serif" w:hAnsi="Liberation Serif" w:cs="Calibri"/>
                <w:color w:val="000000"/>
                <w:sz w:val="24"/>
              </w:rPr>
              <w:t>533,146</w:t>
            </w:r>
          </w:p>
        </w:tc>
        <w:tc>
          <w:tcPr>
            <w:tcW w:w="1465" w:type="dxa"/>
            <w:vAlign w:val="center"/>
          </w:tcPr>
          <w:p w14:paraId="63BAA166" w14:textId="41D03B6B" w:rsidR="00D069CA" w:rsidRPr="008E6DCB" w:rsidRDefault="00D069CA" w:rsidP="00E3750C">
            <w:pPr>
              <w:pStyle w:val="4"/>
              <w:rPr>
                <w:rFonts w:ascii="Liberation Serif" w:hAnsi="Liberation Serif"/>
                <w:sz w:val="24"/>
              </w:rPr>
            </w:pPr>
            <w:r w:rsidRPr="008E6DCB">
              <w:rPr>
                <w:rFonts w:ascii="Liberation Serif" w:hAnsi="Liberation Serif" w:cs="Calibri"/>
                <w:color w:val="000000"/>
                <w:sz w:val="24"/>
              </w:rPr>
              <w:t>4,47</w:t>
            </w:r>
          </w:p>
        </w:tc>
        <w:tc>
          <w:tcPr>
            <w:tcW w:w="1465" w:type="dxa"/>
            <w:vAlign w:val="center"/>
          </w:tcPr>
          <w:p w14:paraId="09CEC3F0" w14:textId="502411D2" w:rsidR="00D069CA" w:rsidRPr="008E6DCB" w:rsidRDefault="00D069CA" w:rsidP="00E3750C">
            <w:pPr>
              <w:pStyle w:val="4"/>
              <w:rPr>
                <w:rFonts w:ascii="Liberation Serif" w:hAnsi="Liberation Serif"/>
                <w:sz w:val="24"/>
              </w:rPr>
            </w:pPr>
            <w:r w:rsidRPr="008E6DCB">
              <w:rPr>
                <w:rFonts w:ascii="Liberation Serif" w:hAnsi="Liberation Serif"/>
                <w:sz w:val="24"/>
              </w:rPr>
              <w:t>6,45</w:t>
            </w:r>
          </w:p>
        </w:tc>
      </w:tr>
      <w:tr w:rsidR="00D069CA" w:rsidRPr="008E6DCB" w14:paraId="5B691434" w14:textId="77777777" w:rsidTr="00E3750C">
        <w:tc>
          <w:tcPr>
            <w:tcW w:w="4962" w:type="dxa"/>
            <w:vAlign w:val="center"/>
          </w:tcPr>
          <w:p w14:paraId="338DAEC0" w14:textId="57A595A8" w:rsidR="00D069CA" w:rsidRPr="008E6DCB" w:rsidRDefault="00D069CA" w:rsidP="00D069CA">
            <w:pPr>
              <w:rPr>
                <w:rFonts w:ascii="Liberation Serif" w:hAnsi="Liberation Serif"/>
              </w:rPr>
            </w:pPr>
            <w:r w:rsidRPr="008E6DCB">
              <w:rPr>
                <w:rFonts w:ascii="Liberation Serif" w:hAnsi="Liberation Serif"/>
              </w:rPr>
              <w:t>В том числе территории:</w:t>
            </w:r>
          </w:p>
        </w:tc>
        <w:tc>
          <w:tcPr>
            <w:tcW w:w="1464" w:type="dxa"/>
            <w:vAlign w:val="center"/>
          </w:tcPr>
          <w:p w14:paraId="0CBDE877" w14:textId="6444BE36" w:rsidR="00D069CA" w:rsidRPr="008E6DCB" w:rsidRDefault="00D069CA" w:rsidP="00E3750C">
            <w:pPr>
              <w:pStyle w:val="4"/>
              <w:rPr>
                <w:rFonts w:ascii="Liberation Serif" w:hAnsi="Liberation Serif"/>
                <w:sz w:val="24"/>
              </w:rPr>
            </w:pPr>
          </w:p>
        </w:tc>
        <w:tc>
          <w:tcPr>
            <w:tcW w:w="1465" w:type="dxa"/>
            <w:vAlign w:val="center"/>
          </w:tcPr>
          <w:p w14:paraId="6C8BD1FA" w14:textId="45DF60F9" w:rsidR="00D069CA" w:rsidRPr="008E6DCB" w:rsidRDefault="00D069CA" w:rsidP="00E3750C">
            <w:pPr>
              <w:pStyle w:val="4"/>
              <w:rPr>
                <w:rFonts w:ascii="Liberation Serif" w:hAnsi="Liberation Serif"/>
                <w:sz w:val="24"/>
              </w:rPr>
            </w:pPr>
          </w:p>
        </w:tc>
        <w:tc>
          <w:tcPr>
            <w:tcW w:w="1465" w:type="dxa"/>
            <w:vAlign w:val="center"/>
          </w:tcPr>
          <w:p w14:paraId="4B035F3A" w14:textId="4CADEEBE" w:rsidR="00D069CA" w:rsidRPr="008E6DCB" w:rsidRDefault="00D069CA" w:rsidP="00E3750C">
            <w:pPr>
              <w:pStyle w:val="4"/>
              <w:rPr>
                <w:rFonts w:ascii="Liberation Serif" w:hAnsi="Liberation Serif"/>
                <w:sz w:val="24"/>
              </w:rPr>
            </w:pPr>
          </w:p>
        </w:tc>
      </w:tr>
      <w:tr w:rsidR="00D069CA" w:rsidRPr="008E6DCB" w14:paraId="65B07C16" w14:textId="77777777" w:rsidTr="00E3750C">
        <w:trPr>
          <w:trHeight w:val="203"/>
        </w:trPr>
        <w:tc>
          <w:tcPr>
            <w:tcW w:w="4962" w:type="dxa"/>
            <w:vAlign w:val="center"/>
          </w:tcPr>
          <w:p w14:paraId="1252D1C8" w14:textId="573BCF50" w:rsidR="00D069CA" w:rsidRPr="008E6DCB" w:rsidRDefault="00D069CA" w:rsidP="00A248F9">
            <w:pPr>
              <w:numPr>
                <w:ilvl w:val="0"/>
                <w:numId w:val="19"/>
              </w:numPr>
              <w:tabs>
                <w:tab w:val="clear" w:pos="720"/>
                <w:tab w:val="num" w:pos="252"/>
              </w:tabs>
              <w:ind w:left="0" w:hanging="180"/>
              <w:rPr>
                <w:rFonts w:ascii="Liberation Serif" w:hAnsi="Liberation Serif"/>
              </w:rPr>
            </w:pPr>
            <w:r w:rsidRPr="008E6DCB">
              <w:rPr>
                <w:rFonts w:ascii="Liberation Serif" w:hAnsi="Liberation Serif"/>
              </w:rPr>
              <w:t>жилые зоны</w:t>
            </w:r>
          </w:p>
        </w:tc>
        <w:tc>
          <w:tcPr>
            <w:tcW w:w="1464" w:type="dxa"/>
            <w:vAlign w:val="center"/>
          </w:tcPr>
          <w:p w14:paraId="478426F8" w14:textId="38CE1577" w:rsidR="00D069CA" w:rsidRPr="008E6DCB" w:rsidRDefault="00D069CA" w:rsidP="00E3750C">
            <w:pPr>
              <w:pStyle w:val="4"/>
              <w:rPr>
                <w:rFonts w:ascii="Liberation Serif" w:hAnsi="Liberation Serif"/>
                <w:sz w:val="24"/>
              </w:rPr>
            </w:pPr>
            <w:r w:rsidRPr="008E6DCB">
              <w:rPr>
                <w:rFonts w:ascii="Liberation Serif" w:hAnsi="Liberation Serif"/>
                <w:sz w:val="24"/>
              </w:rPr>
              <w:t>306,074</w:t>
            </w:r>
          </w:p>
        </w:tc>
        <w:tc>
          <w:tcPr>
            <w:tcW w:w="1465" w:type="dxa"/>
            <w:vAlign w:val="center"/>
          </w:tcPr>
          <w:p w14:paraId="33D7D23C" w14:textId="551A5311" w:rsidR="00D069CA" w:rsidRPr="008E6DCB" w:rsidRDefault="00D069CA" w:rsidP="00E3750C">
            <w:pPr>
              <w:pStyle w:val="4"/>
              <w:rPr>
                <w:rFonts w:ascii="Liberation Serif" w:hAnsi="Liberation Serif"/>
                <w:sz w:val="24"/>
              </w:rPr>
            </w:pPr>
            <w:r w:rsidRPr="008E6DCB">
              <w:rPr>
                <w:rFonts w:ascii="Liberation Serif" w:hAnsi="Liberation Serif"/>
                <w:sz w:val="24"/>
              </w:rPr>
              <w:t>2,57</w:t>
            </w:r>
          </w:p>
        </w:tc>
        <w:tc>
          <w:tcPr>
            <w:tcW w:w="1465" w:type="dxa"/>
            <w:vAlign w:val="center"/>
          </w:tcPr>
          <w:p w14:paraId="79A90EFA" w14:textId="12CC9742" w:rsidR="00D069CA" w:rsidRPr="008E6DCB" w:rsidRDefault="00D069CA" w:rsidP="00E3750C">
            <w:pPr>
              <w:pStyle w:val="4"/>
              <w:rPr>
                <w:rFonts w:ascii="Liberation Serif" w:hAnsi="Liberation Serif"/>
                <w:sz w:val="24"/>
              </w:rPr>
            </w:pPr>
            <w:r w:rsidRPr="008E6DCB">
              <w:rPr>
                <w:rFonts w:ascii="Liberation Serif" w:hAnsi="Liberation Serif"/>
                <w:sz w:val="24"/>
              </w:rPr>
              <w:t>3,71</w:t>
            </w:r>
          </w:p>
        </w:tc>
      </w:tr>
      <w:tr w:rsidR="00D069CA" w:rsidRPr="008E6DCB" w14:paraId="25CCBD8A" w14:textId="77777777" w:rsidTr="00E3750C">
        <w:tc>
          <w:tcPr>
            <w:tcW w:w="4962" w:type="dxa"/>
            <w:vAlign w:val="center"/>
          </w:tcPr>
          <w:p w14:paraId="3E954E28" w14:textId="77777777" w:rsidR="00D069CA" w:rsidRPr="008E6DCB" w:rsidRDefault="00D069CA" w:rsidP="00D069CA">
            <w:pPr>
              <w:numPr>
                <w:ilvl w:val="0"/>
                <w:numId w:val="19"/>
              </w:numPr>
              <w:tabs>
                <w:tab w:val="clear" w:pos="720"/>
                <w:tab w:val="num" w:pos="252"/>
              </w:tabs>
              <w:ind w:left="0" w:hanging="180"/>
              <w:rPr>
                <w:rFonts w:ascii="Liberation Serif" w:hAnsi="Liberation Serif"/>
              </w:rPr>
            </w:pPr>
            <w:r w:rsidRPr="008E6DCB">
              <w:rPr>
                <w:rFonts w:ascii="Liberation Serif" w:hAnsi="Liberation Serif"/>
              </w:rPr>
              <w:t>общественно-деловых зон</w:t>
            </w:r>
          </w:p>
        </w:tc>
        <w:tc>
          <w:tcPr>
            <w:tcW w:w="1464" w:type="dxa"/>
            <w:vAlign w:val="center"/>
          </w:tcPr>
          <w:p w14:paraId="00E4192B" w14:textId="670940A2" w:rsidR="00D069CA" w:rsidRPr="008E6DCB" w:rsidRDefault="00D069CA" w:rsidP="00E3750C">
            <w:pPr>
              <w:pStyle w:val="4"/>
              <w:rPr>
                <w:rFonts w:ascii="Liberation Serif" w:hAnsi="Liberation Serif"/>
                <w:sz w:val="24"/>
              </w:rPr>
            </w:pPr>
            <w:r w:rsidRPr="008E6DCB">
              <w:rPr>
                <w:rFonts w:ascii="Liberation Serif" w:hAnsi="Liberation Serif"/>
                <w:sz w:val="24"/>
              </w:rPr>
              <w:t>14,811</w:t>
            </w:r>
          </w:p>
        </w:tc>
        <w:tc>
          <w:tcPr>
            <w:tcW w:w="1465" w:type="dxa"/>
            <w:vAlign w:val="center"/>
          </w:tcPr>
          <w:p w14:paraId="49A648C8" w14:textId="756B7205" w:rsidR="00D069CA" w:rsidRPr="008E6DCB" w:rsidRDefault="00D069CA" w:rsidP="00E3750C">
            <w:pPr>
              <w:pStyle w:val="4"/>
              <w:rPr>
                <w:rFonts w:ascii="Liberation Serif" w:hAnsi="Liberation Serif"/>
                <w:sz w:val="24"/>
              </w:rPr>
            </w:pPr>
            <w:r w:rsidRPr="008E6DCB">
              <w:rPr>
                <w:rFonts w:ascii="Liberation Serif" w:hAnsi="Liberation Serif"/>
                <w:sz w:val="24"/>
              </w:rPr>
              <w:t>0,12</w:t>
            </w:r>
          </w:p>
        </w:tc>
        <w:tc>
          <w:tcPr>
            <w:tcW w:w="1465" w:type="dxa"/>
            <w:vAlign w:val="center"/>
          </w:tcPr>
          <w:p w14:paraId="0B430969" w14:textId="4DD37D04" w:rsidR="00D069CA" w:rsidRPr="008E6DCB" w:rsidRDefault="00D069CA" w:rsidP="00E3750C">
            <w:pPr>
              <w:pStyle w:val="4"/>
              <w:rPr>
                <w:rFonts w:ascii="Liberation Serif" w:hAnsi="Liberation Serif"/>
                <w:sz w:val="24"/>
              </w:rPr>
            </w:pPr>
            <w:r w:rsidRPr="008E6DCB">
              <w:rPr>
                <w:rFonts w:ascii="Liberation Serif" w:hAnsi="Liberation Serif"/>
                <w:sz w:val="24"/>
              </w:rPr>
              <w:t>0,18</w:t>
            </w:r>
          </w:p>
        </w:tc>
      </w:tr>
      <w:tr w:rsidR="00D069CA" w:rsidRPr="008E6DCB" w14:paraId="3B9916AC" w14:textId="77777777" w:rsidTr="00E3750C">
        <w:tc>
          <w:tcPr>
            <w:tcW w:w="4962" w:type="dxa"/>
            <w:vAlign w:val="center"/>
          </w:tcPr>
          <w:p w14:paraId="70D22E27" w14:textId="327FFAC0" w:rsidR="00D069CA" w:rsidRPr="008E6DCB" w:rsidRDefault="00A248F9" w:rsidP="00A248F9">
            <w:pPr>
              <w:numPr>
                <w:ilvl w:val="0"/>
                <w:numId w:val="19"/>
              </w:numPr>
              <w:tabs>
                <w:tab w:val="clear" w:pos="720"/>
                <w:tab w:val="num" w:pos="252"/>
              </w:tabs>
              <w:ind w:left="0" w:hanging="180"/>
              <w:rPr>
                <w:rFonts w:ascii="Liberation Serif" w:hAnsi="Liberation Serif"/>
              </w:rPr>
            </w:pPr>
            <w:r w:rsidRPr="008E6DCB">
              <w:rPr>
                <w:rFonts w:ascii="Liberation Serif" w:hAnsi="Liberation Serif"/>
              </w:rPr>
              <w:t>производственные зоны, зоны инженерной и транспортной инфраструктур</w:t>
            </w:r>
          </w:p>
        </w:tc>
        <w:tc>
          <w:tcPr>
            <w:tcW w:w="1464" w:type="dxa"/>
            <w:vAlign w:val="center"/>
          </w:tcPr>
          <w:p w14:paraId="4A41714C" w14:textId="61BDE2F2" w:rsidR="00D069CA" w:rsidRPr="008E6DCB" w:rsidRDefault="00A248F9" w:rsidP="00E3750C">
            <w:pPr>
              <w:pStyle w:val="4"/>
              <w:rPr>
                <w:rFonts w:ascii="Liberation Serif" w:hAnsi="Liberation Serif"/>
                <w:sz w:val="24"/>
              </w:rPr>
            </w:pPr>
            <w:r w:rsidRPr="008E6DCB">
              <w:rPr>
                <w:rFonts w:ascii="Liberation Serif" w:hAnsi="Liberation Serif"/>
                <w:sz w:val="24"/>
              </w:rPr>
              <w:t>44,68</w:t>
            </w:r>
          </w:p>
        </w:tc>
        <w:tc>
          <w:tcPr>
            <w:tcW w:w="1465" w:type="dxa"/>
            <w:vAlign w:val="center"/>
          </w:tcPr>
          <w:p w14:paraId="4BA45670" w14:textId="20EFE9C5" w:rsidR="00D069CA" w:rsidRPr="008E6DCB" w:rsidRDefault="00A248F9" w:rsidP="00E3750C">
            <w:pPr>
              <w:pStyle w:val="4"/>
              <w:rPr>
                <w:rFonts w:ascii="Liberation Serif" w:hAnsi="Liberation Serif"/>
                <w:sz w:val="24"/>
              </w:rPr>
            </w:pPr>
            <w:r w:rsidRPr="008E6DCB">
              <w:rPr>
                <w:rFonts w:ascii="Liberation Serif" w:hAnsi="Liberation Serif"/>
                <w:sz w:val="24"/>
              </w:rPr>
              <w:t>0,37</w:t>
            </w:r>
          </w:p>
        </w:tc>
        <w:tc>
          <w:tcPr>
            <w:tcW w:w="1465" w:type="dxa"/>
            <w:vAlign w:val="center"/>
          </w:tcPr>
          <w:p w14:paraId="7A94DAC1" w14:textId="71AD6088" w:rsidR="00D069CA" w:rsidRPr="008E6DCB" w:rsidRDefault="00D069CA" w:rsidP="00E3750C">
            <w:pPr>
              <w:pStyle w:val="4"/>
              <w:rPr>
                <w:rFonts w:ascii="Liberation Serif" w:hAnsi="Liberation Serif"/>
                <w:sz w:val="24"/>
              </w:rPr>
            </w:pPr>
            <w:r w:rsidRPr="008E6DCB">
              <w:rPr>
                <w:rFonts w:ascii="Liberation Serif" w:hAnsi="Liberation Serif"/>
                <w:sz w:val="24"/>
              </w:rPr>
              <w:t>0,41</w:t>
            </w:r>
          </w:p>
        </w:tc>
      </w:tr>
      <w:tr w:rsidR="00D069CA" w:rsidRPr="008E6DCB" w14:paraId="776576FB" w14:textId="77777777" w:rsidTr="00E3750C">
        <w:tc>
          <w:tcPr>
            <w:tcW w:w="4962" w:type="dxa"/>
            <w:vAlign w:val="center"/>
          </w:tcPr>
          <w:p w14:paraId="565390C6" w14:textId="118A92DF" w:rsidR="00D069CA" w:rsidRPr="008E6DCB" w:rsidRDefault="00D069CA" w:rsidP="00D069CA">
            <w:pPr>
              <w:numPr>
                <w:ilvl w:val="0"/>
                <w:numId w:val="19"/>
              </w:numPr>
              <w:tabs>
                <w:tab w:val="clear" w:pos="720"/>
                <w:tab w:val="num" w:pos="252"/>
              </w:tabs>
              <w:ind w:left="0" w:hanging="180"/>
              <w:rPr>
                <w:rFonts w:ascii="Liberation Serif" w:hAnsi="Liberation Serif"/>
              </w:rPr>
            </w:pPr>
            <w:r w:rsidRPr="008E6DCB">
              <w:rPr>
                <w:rFonts w:ascii="Liberation Serif" w:hAnsi="Liberation Serif"/>
              </w:rPr>
              <w:t>рекреационных зон</w:t>
            </w:r>
          </w:p>
        </w:tc>
        <w:tc>
          <w:tcPr>
            <w:tcW w:w="1464" w:type="dxa"/>
            <w:vAlign w:val="center"/>
          </w:tcPr>
          <w:p w14:paraId="0DCAB311" w14:textId="40A8270F" w:rsidR="00D069CA" w:rsidRPr="008E6DCB" w:rsidRDefault="00A248F9" w:rsidP="00E3750C">
            <w:pPr>
              <w:pStyle w:val="4"/>
              <w:rPr>
                <w:rFonts w:ascii="Liberation Serif" w:hAnsi="Liberation Serif"/>
                <w:sz w:val="24"/>
              </w:rPr>
            </w:pPr>
            <w:r w:rsidRPr="008E6DCB">
              <w:rPr>
                <w:rFonts w:ascii="Liberation Serif" w:hAnsi="Liberation Serif"/>
                <w:sz w:val="24"/>
              </w:rPr>
              <w:t>876,17</w:t>
            </w:r>
          </w:p>
        </w:tc>
        <w:tc>
          <w:tcPr>
            <w:tcW w:w="1465" w:type="dxa"/>
            <w:vAlign w:val="center"/>
          </w:tcPr>
          <w:p w14:paraId="6B0A1DD5" w14:textId="415C4027" w:rsidR="00D069CA" w:rsidRPr="008E6DCB" w:rsidRDefault="00A248F9" w:rsidP="00E3750C">
            <w:pPr>
              <w:pStyle w:val="4"/>
              <w:rPr>
                <w:rFonts w:ascii="Liberation Serif" w:hAnsi="Liberation Serif"/>
                <w:sz w:val="24"/>
              </w:rPr>
            </w:pPr>
            <w:r w:rsidRPr="008E6DCB">
              <w:rPr>
                <w:rFonts w:ascii="Liberation Serif" w:hAnsi="Liberation Serif"/>
                <w:sz w:val="24"/>
              </w:rPr>
              <w:t>7,34</w:t>
            </w:r>
          </w:p>
        </w:tc>
        <w:tc>
          <w:tcPr>
            <w:tcW w:w="1465" w:type="dxa"/>
            <w:vAlign w:val="center"/>
          </w:tcPr>
          <w:p w14:paraId="3691187E" w14:textId="235D4475" w:rsidR="00D069CA" w:rsidRPr="008E6DCB" w:rsidRDefault="00D069CA" w:rsidP="00E3750C">
            <w:pPr>
              <w:pStyle w:val="4"/>
              <w:rPr>
                <w:rFonts w:ascii="Liberation Serif" w:hAnsi="Liberation Serif"/>
                <w:sz w:val="24"/>
              </w:rPr>
            </w:pPr>
            <w:r w:rsidRPr="008E6DCB">
              <w:rPr>
                <w:rFonts w:ascii="Liberation Serif" w:hAnsi="Liberation Serif"/>
                <w:sz w:val="24"/>
              </w:rPr>
              <w:t>12,36</w:t>
            </w:r>
          </w:p>
        </w:tc>
      </w:tr>
      <w:tr w:rsidR="00D069CA" w:rsidRPr="008E6DCB" w14:paraId="162B5C59" w14:textId="77777777" w:rsidTr="00E3750C">
        <w:tc>
          <w:tcPr>
            <w:tcW w:w="4962" w:type="dxa"/>
            <w:vAlign w:val="center"/>
          </w:tcPr>
          <w:p w14:paraId="0A9279E4" w14:textId="77777777" w:rsidR="00D069CA" w:rsidRPr="008E6DCB" w:rsidRDefault="00D069CA" w:rsidP="00D069CA">
            <w:pPr>
              <w:numPr>
                <w:ilvl w:val="0"/>
                <w:numId w:val="19"/>
              </w:numPr>
              <w:tabs>
                <w:tab w:val="clear" w:pos="720"/>
                <w:tab w:val="num" w:pos="252"/>
              </w:tabs>
              <w:ind w:left="0" w:hanging="180"/>
              <w:rPr>
                <w:rFonts w:ascii="Liberation Serif" w:hAnsi="Liberation Serif"/>
              </w:rPr>
            </w:pPr>
            <w:r w:rsidRPr="008E6DCB">
              <w:rPr>
                <w:rFonts w:ascii="Liberation Serif" w:hAnsi="Liberation Serif"/>
              </w:rPr>
              <w:t>зон сельскохозяйственного использования</w:t>
            </w:r>
          </w:p>
        </w:tc>
        <w:tc>
          <w:tcPr>
            <w:tcW w:w="1464" w:type="dxa"/>
            <w:vAlign w:val="center"/>
          </w:tcPr>
          <w:p w14:paraId="305AD94D" w14:textId="04F47BC8" w:rsidR="00D069CA" w:rsidRPr="008E6DCB" w:rsidRDefault="00A248F9" w:rsidP="00E3750C">
            <w:pPr>
              <w:pStyle w:val="4"/>
              <w:rPr>
                <w:rFonts w:ascii="Liberation Serif" w:hAnsi="Liberation Serif"/>
                <w:sz w:val="24"/>
              </w:rPr>
            </w:pPr>
            <w:r w:rsidRPr="008E6DCB">
              <w:rPr>
                <w:rFonts w:ascii="Liberation Serif" w:hAnsi="Liberation Serif"/>
                <w:sz w:val="24"/>
              </w:rPr>
              <w:t>10685,55</w:t>
            </w:r>
          </w:p>
        </w:tc>
        <w:tc>
          <w:tcPr>
            <w:tcW w:w="1465" w:type="dxa"/>
            <w:vAlign w:val="center"/>
          </w:tcPr>
          <w:p w14:paraId="284F1EAA" w14:textId="21C72141" w:rsidR="00D069CA" w:rsidRPr="008E6DCB" w:rsidRDefault="00A248F9" w:rsidP="00E3750C">
            <w:pPr>
              <w:pStyle w:val="4"/>
              <w:rPr>
                <w:rFonts w:ascii="Liberation Serif" w:hAnsi="Liberation Serif"/>
                <w:sz w:val="24"/>
              </w:rPr>
            </w:pPr>
            <w:r w:rsidRPr="008E6DCB">
              <w:rPr>
                <w:rFonts w:ascii="Liberation Serif" w:hAnsi="Liberation Serif"/>
                <w:sz w:val="24"/>
              </w:rPr>
              <w:t>89,56</w:t>
            </w:r>
          </w:p>
        </w:tc>
        <w:tc>
          <w:tcPr>
            <w:tcW w:w="1465" w:type="dxa"/>
            <w:vAlign w:val="center"/>
          </w:tcPr>
          <w:p w14:paraId="7E58225E" w14:textId="4C180A81" w:rsidR="00D069CA" w:rsidRPr="008E6DCB" w:rsidRDefault="00D069CA" w:rsidP="00E3750C">
            <w:pPr>
              <w:pStyle w:val="4"/>
              <w:rPr>
                <w:rFonts w:ascii="Liberation Serif" w:hAnsi="Liberation Serif"/>
                <w:sz w:val="24"/>
              </w:rPr>
            </w:pPr>
            <w:r w:rsidRPr="008E6DCB">
              <w:rPr>
                <w:rFonts w:ascii="Liberation Serif" w:hAnsi="Liberation Serif"/>
                <w:sz w:val="24"/>
              </w:rPr>
              <w:t>122,03</w:t>
            </w:r>
          </w:p>
        </w:tc>
      </w:tr>
      <w:tr w:rsidR="00D069CA" w:rsidRPr="008E6DCB" w14:paraId="7E99484D" w14:textId="77777777" w:rsidTr="00E3750C">
        <w:trPr>
          <w:trHeight w:val="77"/>
        </w:trPr>
        <w:tc>
          <w:tcPr>
            <w:tcW w:w="4962" w:type="dxa"/>
            <w:vAlign w:val="center"/>
          </w:tcPr>
          <w:p w14:paraId="188280E6" w14:textId="77777777" w:rsidR="00D069CA" w:rsidRPr="008E6DCB" w:rsidRDefault="00D069CA" w:rsidP="00E3750C">
            <w:pPr>
              <w:numPr>
                <w:ilvl w:val="0"/>
                <w:numId w:val="19"/>
              </w:numPr>
              <w:tabs>
                <w:tab w:val="clear" w:pos="720"/>
                <w:tab w:val="num" w:pos="252"/>
              </w:tabs>
              <w:ind w:left="0" w:hanging="180"/>
              <w:rPr>
                <w:rFonts w:ascii="Liberation Serif" w:hAnsi="Liberation Serif"/>
              </w:rPr>
            </w:pPr>
            <w:r w:rsidRPr="008E6DCB">
              <w:rPr>
                <w:rFonts w:ascii="Liberation Serif" w:hAnsi="Liberation Serif"/>
              </w:rPr>
              <w:t>зон специального назначения</w:t>
            </w:r>
          </w:p>
        </w:tc>
        <w:tc>
          <w:tcPr>
            <w:tcW w:w="1464" w:type="dxa"/>
            <w:vAlign w:val="center"/>
          </w:tcPr>
          <w:p w14:paraId="6197C4BB" w14:textId="747F2B6A" w:rsidR="00D069CA" w:rsidRPr="008E6DCB" w:rsidRDefault="00A248F9" w:rsidP="00E3750C">
            <w:pPr>
              <w:pStyle w:val="4"/>
              <w:rPr>
                <w:rFonts w:ascii="Liberation Serif" w:hAnsi="Liberation Serif"/>
                <w:sz w:val="24"/>
              </w:rPr>
            </w:pPr>
            <w:r w:rsidRPr="008E6DCB">
              <w:rPr>
                <w:rFonts w:ascii="Liberation Serif" w:hAnsi="Liberation Serif"/>
                <w:sz w:val="24"/>
              </w:rPr>
              <w:t>3,66</w:t>
            </w:r>
          </w:p>
        </w:tc>
        <w:tc>
          <w:tcPr>
            <w:tcW w:w="1465" w:type="dxa"/>
            <w:vAlign w:val="center"/>
          </w:tcPr>
          <w:p w14:paraId="16631739" w14:textId="25A16BDA" w:rsidR="00D069CA" w:rsidRPr="008E6DCB" w:rsidRDefault="00D069CA" w:rsidP="00E3750C">
            <w:pPr>
              <w:pStyle w:val="4"/>
              <w:rPr>
                <w:rFonts w:ascii="Liberation Serif" w:hAnsi="Liberation Serif"/>
                <w:sz w:val="24"/>
              </w:rPr>
            </w:pPr>
            <w:r w:rsidRPr="008E6DCB">
              <w:rPr>
                <w:rFonts w:ascii="Liberation Serif" w:hAnsi="Liberation Serif"/>
                <w:sz w:val="24"/>
              </w:rPr>
              <w:t>0,03</w:t>
            </w:r>
          </w:p>
        </w:tc>
        <w:tc>
          <w:tcPr>
            <w:tcW w:w="1465" w:type="dxa"/>
            <w:vAlign w:val="center"/>
          </w:tcPr>
          <w:p w14:paraId="727E9EA6" w14:textId="5157D413" w:rsidR="00D069CA" w:rsidRPr="008E6DCB" w:rsidRDefault="00D069CA" w:rsidP="00E3750C">
            <w:pPr>
              <w:pStyle w:val="4"/>
              <w:rPr>
                <w:rFonts w:ascii="Liberation Serif" w:hAnsi="Liberation Serif"/>
                <w:sz w:val="24"/>
              </w:rPr>
            </w:pPr>
            <w:r w:rsidRPr="008E6DCB">
              <w:rPr>
                <w:rFonts w:ascii="Liberation Serif" w:hAnsi="Liberation Serif"/>
                <w:sz w:val="24"/>
              </w:rPr>
              <w:t>0,04</w:t>
            </w:r>
          </w:p>
        </w:tc>
      </w:tr>
    </w:tbl>
    <w:p w14:paraId="28A6973D" w14:textId="77777777" w:rsidR="00976DD1" w:rsidRPr="008E6DCB" w:rsidRDefault="00976DD1" w:rsidP="001A1DC2">
      <w:pPr>
        <w:pStyle w:val="4"/>
        <w:numPr>
          <w:ilvl w:val="2"/>
          <w:numId w:val="6"/>
        </w:numPr>
        <w:spacing w:before="120" w:after="120"/>
        <w:ind w:left="0" w:firstLine="426"/>
        <w:jc w:val="both"/>
        <w:rPr>
          <w:rFonts w:ascii="Liberation Serif" w:hAnsi="Liberation Serif"/>
          <w:i/>
          <w:szCs w:val="28"/>
        </w:rPr>
      </w:pPr>
      <w:r w:rsidRPr="008E6DCB">
        <w:rPr>
          <w:rFonts w:ascii="Liberation Serif" w:hAnsi="Liberation Serif"/>
          <w:i/>
          <w:szCs w:val="28"/>
        </w:rPr>
        <w:t>Архитектурно-планировочная и объемно-пространственная характеристика</w:t>
      </w:r>
    </w:p>
    <w:p w14:paraId="430374D7" w14:textId="77777777" w:rsidR="00976DD1" w:rsidRPr="008E6DCB" w:rsidRDefault="00976DD1" w:rsidP="00333CB4">
      <w:pPr>
        <w:ind w:firstLine="426"/>
        <w:jc w:val="both"/>
        <w:rPr>
          <w:rFonts w:ascii="Liberation Serif" w:hAnsi="Liberation Serif"/>
          <w:color w:val="000000"/>
          <w:sz w:val="28"/>
          <w:szCs w:val="28"/>
        </w:rPr>
      </w:pPr>
      <w:r w:rsidRPr="008E6DCB">
        <w:rPr>
          <w:rFonts w:ascii="Liberation Serif" w:hAnsi="Liberation Serif"/>
          <w:color w:val="000000"/>
          <w:sz w:val="28"/>
          <w:szCs w:val="28"/>
        </w:rPr>
        <w:t>Планировочную структуру составляют следующие основные элементы:</w:t>
      </w:r>
    </w:p>
    <w:p w14:paraId="76A642E7" w14:textId="36459D9D" w:rsidR="00976DD1" w:rsidRPr="008E6DCB" w:rsidRDefault="00976DD1" w:rsidP="001A1DC2">
      <w:pPr>
        <w:pStyle w:val="af9"/>
        <w:numPr>
          <w:ilvl w:val="0"/>
          <w:numId w:val="24"/>
        </w:numPr>
        <w:ind w:left="0" w:firstLine="426"/>
        <w:jc w:val="both"/>
        <w:rPr>
          <w:rFonts w:ascii="Liberation Serif" w:hAnsi="Liberation Serif"/>
          <w:color w:val="000000"/>
          <w:sz w:val="28"/>
          <w:szCs w:val="28"/>
        </w:rPr>
      </w:pPr>
      <w:r w:rsidRPr="008E6DCB">
        <w:rPr>
          <w:rFonts w:ascii="Liberation Serif" w:hAnsi="Liberation Serif"/>
          <w:color w:val="000000"/>
          <w:sz w:val="28"/>
          <w:szCs w:val="28"/>
        </w:rPr>
        <w:t>многофункциональный центр</w:t>
      </w:r>
      <w:r w:rsidR="00985EC7" w:rsidRPr="008E6DCB">
        <w:rPr>
          <w:rFonts w:ascii="Liberation Serif" w:hAnsi="Liberation Serif"/>
          <w:color w:val="000000"/>
          <w:sz w:val="28"/>
          <w:szCs w:val="28"/>
        </w:rPr>
        <w:t xml:space="preserve"> поселения</w:t>
      </w:r>
      <w:r w:rsidRPr="008E6DCB">
        <w:rPr>
          <w:rFonts w:ascii="Liberation Serif" w:hAnsi="Liberation Serif"/>
          <w:color w:val="000000"/>
          <w:sz w:val="28"/>
          <w:szCs w:val="28"/>
        </w:rPr>
        <w:t xml:space="preserve">, </w:t>
      </w:r>
      <w:proofErr w:type="spellStart"/>
      <w:r w:rsidRPr="008E6DCB">
        <w:rPr>
          <w:rFonts w:ascii="Liberation Serif" w:hAnsi="Liberation Serif"/>
          <w:color w:val="000000"/>
          <w:sz w:val="28"/>
          <w:szCs w:val="28"/>
        </w:rPr>
        <w:t>подцентры</w:t>
      </w:r>
      <w:proofErr w:type="spellEnd"/>
      <w:r w:rsidRPr="008E6DCB">
        <w:rPr>
          <w:rFonts w:ascii="Liberation Serif" w:hAnsi="Liberation Serif"/>
          <w:color w:val="000000"/>
          <w:sz w:val="28"/>
          <w:szCs w:val="28"/>
        </w:rPr>
        <w:t xml:space="preserve"> жилых районов;</w:t>
      </w:r>
    </w:p>
    <w:p w14:paraId="6361A036" w14:textId="77777777" w:rsidR="00976DD1" w:rsidRPr="008E6DCB" w:rsidRDefault="00976DD1" w:rsidP="001A1DC2">
      <w:pPr>
        <w:pStyle w:val="af9"/>
        <w:numPr>
          <w:ilvl w:val="0"/>
          <w:numId w:val="24"/>
        </w:numPr>
        <w:ind w:left="0" w:firstLine="426"/>
        <w:jc w:val="both"/>
        <w:rPr>
          <w:rFonts w:ascii="Liberation Serif" w:hAnsi="Liberation Serif"/>
          <w:color w:val="000000"/>
          <w:sz w:val="28"/>
          <w:szCs w:val="28"/>
        </w:rPr>
      </w:pPr>
      <w:r w:rsidRPr="008E6DCB">
        <w:rPr>
          <w:rFonts w:ascii="Liberation Serif" w:hAnsi="Liberation Serif"/>
          <w:color w:val="000000"/>
          <w:sz w:val="28"/>
          <w:szCs w:val="28"/>
        </w:rPr>
        <w:t>основные планировочные оси и развивающиеся вдоль них объекты обслуживания;</w:t>
      </w:r>
    </w:p>
    <w:p w14:paraId="334C210B" w14:textId="77777777" w:rsidR="00976DD1" w:rsidRPr="008E6DCB" w:rsidRDefault="00976DD1" w:rsidP="001A1DC2">
      <w:pPr>
        <w:pStyle w:val="af9"/>
        <w:numPr>
          <w:ilvl w:val="0"/>
          <w:numId w:val="24"/>
        </w:numPr>
        <w:ind w:left="0" w:firstLine="426"/>
        <w:jc w:val="both"/>
        <w:rPr>
          <w:rFonts w:ascii="Liberation Serif" w:hAnsi="Liberation Serif"/>
          <w:color w:val="000000"/>
          <w:sz w:val="28"/>
          <w:szCs w:val="28"/>
        </w:rPr>
      </w:pPr>
      <w:r w:rsidRPr="008E6DCB">
        <w:rPr>
          <w:rFonts w:ascii="Liberation Serif" w:hAnsi="Liberation Serif"/>
          <w:color w:val="000000"/>
          <w:sz w:val="28"/>
          <w:szCs w:val="28"/>
        </w:rPr>
        <w:t>транспортно-обслуживающие и коммерческие комплексы на основных въездах в поселок;</w:t>
      </w:r>
      <w:r w:rsidRPr="008E6DCB">
        <w:rPr>
          <w:rFonts w:ascii="Liberation Serif" w:hAnsi="Liberation Serif"/>
          <w:color w:val="000000"/>
          <w:sz w:val="28"/>
          <w:szCs w:val="28"/>
        </w:rPr>
        <w:tab/>
      </w:r>
    </w:p>
    <w:p w14:paraId="0A9C6C48" w14:textId="77777777" w:rsidR="00976DD1" w:rsidRPr="008E6DCB" w:rsidRDefault="00976DD1" w:rsidP="001A1DC2">
      <w:pPr>
        <w:pStyle w:val="af9"/>
        <w:numPr>
          <w:ilvl w:val="0"/>
          <w:numId w:val="24"/>
        </w:numPr>
        <w:ind w:left="0" w:firstLine="426"/>
        <w:jc w:val="both"/>
        <w:rPr>
          <w:rFonts w:ascii="Liberation Serif" w:hAnsi="Liberation Serif"/>
          <w:color w:val="000000"/>
          <w:sz w:val="28"/>
          <w:szCs w:val="28"/>
        </w:rPr>
      </w:pPr>
      <w:r w:rsidRPr="008E6DCB">
        <w:rPr>
          <w:rFonts w:ascii="Liberation Serif" w:hAnsi="Liberation Serif"/>
          <w:color w:val="000000"/>
          <w:sz w:val="28"/>
          <w:szCs w:val="28"/>
        </w:rPr>
        <w:t>жилые районы поселка;</w:t>
      </w:r>
    </w:p>
    <w:p w14:paraId="2DF2ABFF" w14:textId="77777777" w:rsidR="00976DD1" w:rsidRPr="008E6DCB" w:rsidRDefault="00976DD1" w:rsidP="001A1DC2">
      <w:pPr>
        <w:pStyle w:val="af9"/>
        <w:numPr>
          <w:ilvl w:val="0"/>
          <w:numId w:val="24"/>
        </w:numPr>
        <w:ind w:left="0" w:firstLine="426"/>
        <w:jc w:val="both"/>
        <w:rPr>
          <w:rFonts w:ascii="Liberation Serif" w:hAnsi="Liberation Serif"/>
          <w:color w:val="000000"/>
          <w:sz w:val="28"/>
          <w:szCs w:val="28"/>
        </w:rPr>
      </w:pPr>
      <w:r w:rsidRPr="008E6DCB">
        <w:rPr>
          <w:rFonts w:ascii="Liberation Serif" w:hAnsi="Liberation Serif"/>
          <w:color w:val="000000"/>
          <w:sz w:val="28"/>
          <w:szCs w:val="28"/>
        </w:rPr>
        <w:t>производственные районы, территории специального назначения, объектов инженерной инфраструктуры;</w:t>
      </w:r>
    </w:p>
    <w:p w14:paraId="51BD250F" w14:textId="77777777" w:rsidR="00976DD1" w:rsidRPr="008E6DCB" w:rsidRDefault="00976DD1" w:rsidP="001A1DC2">
      <w:pPr>
        <w:pStyle w:val="af9"/>
        <w:numPr>
          <w:ilvl w:val="0"/>
          <w:numId w:val="24"/>
        </w:numPr>
        <w:ind w:left="0" w:firstLine="426"/>
        <w:jc w:val="both"/>
        <w:rPr>
          <w:rFonts w:ascii="Liberation Serif" w:hAnsi="Liberation Serif"/>
          <w:color w:val="000000"/>
          <w:sz w:val="28"/>
          <w:szCs w:val="28"/>
        </w:rPr>
      </w:pPr>
      <w:r w:rsidRPr="008E6DCB">
        <w:rPr>
          <w:rFonts w:ascii="Liberation Serif" w:hAnsi="Liberation Serif"/>
          <w:color w:val="000000"/>
          <w:sz w:val="28"/>
          <w:szCs w:val="28"/>
        </w:rPr>
        <w:t xml:space="preserve">природно-рекреационные территории. </w:t>
      </w:r>
    </w:p>
    <w:p w14:paraId="7CCD3701" w14:textId="77777777" w:rsidR="00976DD1" w:rsidRPr="008E6DCB" w:rsidRDefault="00976DD1" w:rsidP="00333CB4">
      <w:pPr>
        <w:ind w:firstLine="426"/>
        <w:jc w:val="both"/>
        <w:rPr>
          <w:rFonts w:ascii="Liberation Serif" w:hAnsi="Liberation Serif"/>
          <w:color w:val="000000"/>
          <w:sz w:val="28"/>
          <w:szCs w:val="28"/>
        </w:rPr>
      </w:pPr>
      <w:r w:rsidRPr="008E6DCB">
        <w:rPr>
          <w:rFonts w:ascii="Liberation Serif" w:hAnsi="Liberation Serif"/>
          <w:color w:val="000000"/>
          <w:sz w:val="28"/>
          <w:szCs w:val="28"/>
        </w:rPr>
        <w:t>Настоящий проект предлагает развивать и совершенствовать сложившуюся структуру в построении системы объектов обслуживания, соответствующую пространственной концепции проекта и обеспечивающую наибольшие удобства пользования различными учреждениями.</w:t>
      </w:r>
    </w:p>
    <w:p w14:paraId="20B8FAA1" w14:textId="60D8D34C" w:rsidR="00D5608C" w:rsidRPr="008E6DCB" w:rsidRDefault="00976DD1" w:rsidP="001A1DC2">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Жилой фонд</w:t>
      </w:r>
    </w:p>
    <w:p w14:paraId="6418CF38" w14:textId="77777777" w:rsidR="003445D4" w:rsidRPr="008E6DCB" w:rsidRDefault="003445D4" w:rsidP="003445D4">
      <w:pPr>
        <w:ind w:firstLine="426"/>
        <w:jc w:val="both"/>
        <w:rPr>
          <w:rFonts w:ascii="Liberation Serif" w:hAnsi="Liberation Serif"/>
          <w:color w:val="000000"/>
          <w:sz w:val="28"/>
          <w:szCs w:val="28"/>
        </w:rPr>
      </w:pPr>
      <w:r w:rsidRPr="008E6DCB">
        <w:rPr>
          <w:rFonts w:ascii="Liberation Serif" w:hAnsi="Liberation Serif"/>
          <w:color w:val="000000"/>
          <w:sz w:val="28"/>
          <w:szCs w:val="28"/>
        </w:rPr>
        <w:t>На территории Новомихайловского сельского поселения муниципальный жилой фонд отсутствует, весь имеющийся жилой фонд находится в частной собственности населения.</w:t>
      </w:r>
    </w:p>
    <w:p w14:paraId="26D28BC9" w14:textId="77777777" w:rsidR="003445D4" w:rsidRPr="008E6DCB" w:rsidRDefault="003445D4" w:rsidP="003445D4">
      <w:pPr>
        <w:ind w:firstLine="426"/>
        <w:jc w:val="both"/>
        <w:rPr>
          <w:rFonts w:ascii="Liberation Serif" w:hAnsi="Liberation Serif"/>
          <w:color w:val="000000"/>
          <w:sz w:val="28"/>
          <w:szCs w:val="28"/>
        </w:rPr>
      </w:pPr>
      <w:r w:rsidRPr="008E6DCB">
        <w:rPr>
          <w:rFonts w:ascii="Liberation Serif" w:hAnsi="Liberation Serif"/>
          <w:color w:val="000000"/>
          <w:sz w:val="28"/>
          <w:szCs w:val="28"/>
        </w:rPr>
        <w:t xml:space="preserve"> Население проживает в одноэтажных зданиях индивидуальной жилищной застройки. Техническое состояние жилых домов, находящихся в личной собственности граждан оценивается как удовлетворительное.</w:t>
      </w:r>
    </w:p>
    <w:p w14:paraId="76495BD5" w14:textId="77777777" w:rsidR="003445D4" w:rsidRPr="008E6DCB" w:rsidRDefault="003445D4" w:rsidP="003445D4">
      <w:pPr>
        <w:ind w:firstLine="426"/>
        <w:jc w:val="both"/>
        <w:rPr>
          <w:rFonts w:ascii="Liberation Serif" w:hAnsi="Liberation Serif"/>
          <w:color w:val="000000"/>
          <w:sz w:val="28"/>
          <w:szCs w:val="28"/>
        </w:rPr>
      </w:pPr>
      <w:r w:rsidRPr="008E6DCB">
        <w:rPr>
          <w:rFonts w:ascii="Liberation Serif" w:hAnsi="Liberation Serif"/>
          <w:color w:val="000000"/>
          <w:sz w:val="28"/>
          <w:szCs w:val="28"/>
        </w:rPr>
        <w:t xml:space="preserve">Общая площадь жилого фонда Новомихайловского сельского поселения сельского поселения составляет на 01.01.2018г. – 15,9 тыс. м2, число домовладений – 343. </w:t>
      </w:r>
    </w:p>
    <w:p w14:paraId="7754F4F5" w14:textId="77777777" w:rsidR="003445D4" w:rsidRPr="008E6DCB" w:rsidRDefault="003445D4" w:rsidP="003445D4">
      <w:pPr>
        <w:ind w:firstLine="426"/>
        <w:jc w:val="both"/>
        <w:rPr>
          <w:rFonts w:ascii="Liberation Serif" w:hAnsi="Liberation Serif"/>
          <w:color w:val="000000"/>
          <w:sz w:val="28"/>
          <w:szCs w:val="28"/>
        </w:rPr>
      </w:pPr>
      <w:r w:rsidRPr="008E6DCB">
        <w:rPr>
          <w:rFonts w:ascii="Liberation Serif" w:hAnsi="Liberation Serif"/>
          <w:color w:val="000000"/>
          <w:sz w:val="28"/>
          <w:szCs w:val="28"/>
        </w:rPr>
        <w:t>Площадь жилья, приходящаяся в среднем на одного жителя в 2018 году составила в среднем по поселению 15,78  м2, что меньше чем в среднем по району, и в целом по Республике Хакасия на человека. Данные показатели не удовлетворяют действующим нормативам градостроительного проектирования, согласно которым минимальная обеспеченность жилой площадью должна составлять 18 м2/человека.</w:t>
      </w:r>
    </w:p>
    <w:p w14:paraId="11466181" w14:textId="77777777" w:rsidR="003445D4" w:rsidRPr="008E6DCB" w:rsidRDefault="003445D4" w:rsidP="003445D4">
      <w:pPr>
        <w:ind w:firstLine="426"/>
        <w:jc w:val="both"/>
        <w:rPr>
          <w:rFonts w:ascii="Liberation Serif" w:hAnsi="Liberation Serif"/>
          <w:color w:val="000000"/>
          <w:sz w:val="28"/>
          <w:szCs w:val="28"/>
        </w:rPr>
      </w:pPr>
      <w:r w:rsidRPr="008E6DCB">
        <w:rPr>
          <w:rFonts w:ascii="Liberation Serif" w:hAnsi="Liberation Serif"/>
          <w:color w:val="000000"/>
          <w:sz w:val="28"/>
          <w:szCs w:val="28"/>
        </w:rPr>
        <w:t>Современные тенденции жилищного строительства таковы, что основной объем жилищного фонда вводится за счет собственных средств населения, государственное финансирование осуществляется в основном в рамках целевых программ и при этом постепенно сокращается.</w:t>
      </w:r>
    </w:p>
    <w:p w14:paraId="05976F3A" w14:textId="5E7C1072" w:rsidR="00D929AD" w:rsidRPr="008E6DCB" w:rsidRDefault="00EE7FD1" w:rsidP="00985EC7">
      <w:pPr>
        <w:ind w:firstLine="426"/>
        <w:jc w:val="both"/>
        <w:rPr>
          <w:rFonts w:ascii="Liberation Serif" w:hAnsi="Liberation Serif"/>
          <w:color w:val="000000"/>
          <w:sz w:val="28"/>
          <w:szCs w:val="28"/>
        </w:rPr>
      </w:pPr>
      <w:r w:rsidRPr="008E6DCB">
        <w:rPr>
          <w:rFonts w:ascii="Liberation Serif" w:hAnsi="Liberation Serif"/>
          <w:color w:val="000000"/>
          <w:sz w:val="28"/>
          <w:szCs w:val="28"/>
        </w:rPr>
        <w:t xml:space="preserve">Одним из факторов, свидетельствующих об уровне благоустройства жилья, является степень обеспечения домов инженерным оборудованием. В структуре жилищного фонда основная доля – частное жилье. Основной жилой фонд представлен зданиями неблагоустроенными, одноэтажными, в деревянном исполнении. </w:t>
      </w:r>
    </w:p>
    <w:p w14:paraId="45D8EC11" w14:textId="77777777" w:rsidR="00976DD1" w:rsidRPr="008E6DCB" w:rsidRDefault="00976DD1" w:rsidP="001A1DC2">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Общественная застройка</w:t>
      </w:r>
    </w:p>
    <w:p w14:paraId="2DE53559" w14:textId="3985B6AB"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 xml:space="preserve">В настоящее время в </w:t>
      </w:r>
      <w:r w:rsidR="00EE7FD1" w:rsidRPr="008E6DCB">
        <w:rPr>
          <w:rFonts w:ascii="Liberation Serif" w:hAnsi="Liberation Serif"/>
          <w:sz w:val="28"/>
          <w:szCs w:val="28"/>
        </w:rPr>
        <w:t xml:space="preserve">Новомихайловском </w:t>
      </w:r>
      <w:r w:rsidR="008D3AFF" w:rsidRPr="008E6DCB">
        <w:rPr>
          <w:rFonts w:ascii="Liberation Serif" w:hAnsi="Liberation Serif"/>
          <w:sz w:val="28"/>
          <w:szCs w:val="28"/>
        </w:rPr>
        <w:t xml:space="preserve">сельсовете </w:t>
      </w:r>
      <w:r w:rsidRPr="008E6DCB">
        <w:rPr>
          <w:rFonts w:ascii="Liberation Serif" w:hAnsi="Liberation Serif"/>
          <w:sz w:val="28"/>
          <w:szCs w:val="28"/>
        </w:rPr>
        <w:t>имеется довольно развитая сеть учреждений обслуживания.</w:t>
      </w:r>
    </w:p>
    <w:p w14:paraId="4D3C63C2" w14:textId="6564EEB2" w:rsidR="00976DD1" w:rsidRPr="008E6DCB" w:rsidRDefault="00976DD1" w:rsidP="00460483">
      <w:pPr>
        <w:widowControl w:val="0"/>
        <w:ind w:firstLine="425"/>
        <w:jc w:val="both"/>
        <w:rPr>
          <w:rFonts w:ascii="Liberation Serif" w:hAnsi="Liberation Serif"/>
          <w:sz w:val="28"/>
          <w:szCs w:val="28"/>
        </w:rPr>
      </w:pPr>
      <w:r w:rsidRPr="008E6DCB">
        <w:rPr>
          <w:rFonts w:ascii="Liberation Serif" w:hAnsi="Liberation Serif"/>
          <w:sz w:val="28"/>
          <w:szCs w:val="28"/>
        </w:rPr>
        <w:t>Данные о современном состоянии общественной застройки приведены в таблице (</w:t>
      </w:r>
      <w:r w:rsidR="003367E6" w:rsidRPr="008E6DCB">
        <w:rPr>
          <w:rFonts w:ascii="Liberation Serif" w:hAnsi="Liberation Serif"/>
          <w:sz w:val="28"/>
          <w:szCs w:val="28"/>
        </w:rPr>
        <w:fldChar w:fldCharType="begin"/>
      </w:r>
      <w:r w:rsidR="003367E6" w:rsidRPr="008E6DCB">
        <w:rPr>
          <w:rFonts w:ascii="Liberation Serif" w:hAnsi="Liberation Serif"/>
          <w:sz w:val="28"/>
          <w:szCs w:val="28"/>
        </w:rPr>
        <w:instrText xml:space="preserve"> REF _Ref113360713 \h  \* MERGEFORMAT </w:instrText>
      </w:r>
      <w:r w:rsidR="003367E6" w:rsidRPr="008E6DCB">
        <w:rPr>
          <w:rFonts w:ascii="Liberation Serif" w:hAnsi="Liberation Serif"/>
          <w:sz w:val="28"/>
          <w:szCs w:val="28"/>
        </w:rPr>
      </w:r>
      <w:r w:rsidR="003367E6" w:rsidRPr="008E6DCB">
        <w:rPr>
          <w:rFonts w:ascii="Liberation Serif" w:hAnsi="Liberation Serif"/>
          <w:sz w:val="28"/>
          <w:szCs w:val="28"/>
        </w:rPr>
        <w:fldChar w:fldCharType="separate"/>
      </w:r>
      <w:r w:rsidR="008E6DCB" w:rsidRPr="008E6DCB">
        <w:rPr>
          <w:rFonts w:ascii="Liberation Serif" w:hAnsi="Liberation Serif"/>
          <w:sz w:val="28"/>
          <w:szCs w:val="28"/>
        </w:rPr>
        <w:t xml:space="preserve">Таблица </w:t>
      </w:r>
      <w:r w:rsidR="008E6DCB" w:rsidRPr="008E6DCB">
        <w:rPr>
          <w:rFonts w:ascii="Liberation Serif" w:hAnsi="Liberation Serif"/>
          <w:noProof/>
          <w:sz w:val="28"/>
          <w:szCs w:val="28"/>
        </w:rPr>
        <w:t>5</w:t>
      </w:r>
      <w:r w:rsidR="003367E6" w:rsidRPr="008E6DCB">
        <w:rPr>
          <w:rFonts w:ascii="Liberation Serif" w:hAnsi="Liberation Serif"/>
          <w:sz w:val="28"/>
          <w:szCs w:val="28"/>
        </w:rPr>
        <w:fldChar w:fldCharType="end"/>
      </w:r>
      <w:r w:rsidRPr="008E6DCB">
        <w:rPr>
          <w:rFonts w:ascii="Liberation Serif" w:hAnsi="Liberation Serif"/>
          <w:sz w:val="28"/>
          <w:szCs w:val="28"/>
        </w:rPr>
        <w:t>).</w:t>
      </w:r>
    </w:p>
    <w:p w14:paraId="20CBEDCF" w14:textId="1A31256D" w:rsidR="008E6B82" w:rsidRPr="008E6DCB" w:rsidRDefault="008E6B82" w:rsidP="00460483">
      <w:pPr>
        <w:keepNext/>
        <w:rPr>
          <w:rFonts w:ascii="Liberation Serif" w:hAnsi="Liberation Serif"/>
          <w:sz w:val="28"/>
        </w:rPr>
        <w:sectPr w:rsidR="008E6B82" w:rsidRPr="008E6DCB" w:rsidSect="005951F7">
          <w:footerReference w:type="default" r:id="rId16"/>
          <w:pgSz w:w="11907" w:h="16840" w:code="257"/>
          <w:pgMar w:top="964" w:right="851" w:bottom="1247" w:left="1701" w:header="720" w:footer="720" w:gutter="0"/>
          <w:cols w:space="720"/>
          <w:docGrid w:linePitch="326"/>
        </w:sectPr>
      </w:pPr>
      <w:bookmarkStart w:id="54" w:name="_Ref77949399"/>
    </w:p>
    <w:p w14:paraId="160941D4" w14:textId="5D157011" w:rsidR="003367E6" w:rsidRPr="008E6DCB" w:rsidRDefault="003367E6" w:rsidP="003367E6">
      <w:pPr>
        <w:pStyle w:val="aa"/>
        <w:keepNext/>
        <w:jc w:val="right"/>
        <w:rPr>
          <w:rFonts w:ascii="Liberation Serif" w:hAnsi="Liberation Serif"/>
        </w:rPr>
      </w:pPr>
      <w:bookmarkStart w:id="55" w:name="_Ref113360713"/>
      <w:r w:rsidRPr="008E6DCB">
        <w:rPr>
          <w:rFonts w:ascii="Liberation Serif" w:hAnsi="Liberation Serif"/>
        </w:rPr>
        <w:t xml:space="preserve">Таблица </w:t>
      </w:r>
      <w:r w:rsidRPr="008E6DCB">
        <w:rPr>
          <w:rFonts w:ascii="Liberation Serif" w:hAnsi="Liberation Serif"/>
        </w:rPr>
        <w:fldChar w:fldCharType="begin"/>
      </w:r>
      <w:r w:rsidRPr="008E6DCB">
        <w:rPr>
          <w:rFonts w:ascii="Liberation Serif" w:hAnsi="Liberation Serif"/>
        </w:rPr>
        <w:instrText xml:space="preserve"> SEQ Таблица \* ARABIC </w:instrText>
      </w:r>
      <w:r w:rsidRPr="008E6DCB">
        <w:rPr>
          <w:rFonts w:ascii="Liberation Serif" w:hAnsi="Liberation Serif"/>
        </w:rPr>
        <w:fldChar w:fldCharType="separate"/>
      </w:r>
      <w:r w:rsidR="008E6DCB" w:rsidRPr="008E6DCB">
        <w:rPr>
          <w:rFonts w:ascii="Liberation Serif" w:hAnsi="Liberation Serif"/>
          <w:noProof/>
        </w:rPr>
        <w:t>5</w:t>
      </w:r>
      <w:r w:rsidRPr="008E6DCB">
        <w:rPr>
          <w:rFonts w:ascii="Liberation Serif" w:hAnsi="Liberation Serif"/>
        </w:rPr>
        <w:fldChar w:fldCharType="end"/>
      </w:r>
      <w:bookmarkEnd w:id="55"/>
    </w:p>
    <w:tbl>
      <w:tblPr>
        <w:tblW w:w="0" w:type="auto"/>
        <w:tblInd w:w="-8" w:type="dxa"/>
        <w:tblLayout w:type="fixed"/>
        <w:tblCellMar>
          <w:left w:w="0" w:type="dxa"/>
          <w:right w:w="0" w:type="dxa"/>
        </w:tblCellMar>
        <w:tblLook w:val="04A0" w:firstRow="1" w:lastRow="0" w:firstColumn="1" w:lastColumn="0" w:noHBand="0" w:noVBand="1"/>
      </w:tblPr>
      <w:tblGrid>
        <w:gridCol w:w="1845"/>
        <w:gridCol w:w="1125"/>
        <w:gridCol w:w="2565"/>
        <w:gridCol w:w="1269"/>
        <w:gridCol w:w="1276"/>
        <w:gridCol w:w="3455"/>
        <w:gridCol w:w="3030"/>
      </w:tblGrid>
      <w:tr w:rsidR="003367E6" w:rsidRPr="008E6DCB" w14:paraId="41BDED40" w14:textId="77777777" w:rsidTr="003367E6">
        <w:trPr>
          <w:trHeight w:val="735"/>
        </w:trPr>
        <w:tc>
          <w:tcPr>
            <w:tcW w:w="1845" w:type="dxa"/>
            <w:tcBorders>
              <w:top w:val="single" w:sz="6" w:space="0" w:color="000000"/>
              <w:left w:val="single" w:sz="6" w:space="0" w:color="000000"/>
              <w:bottom w:val="single" w:sz="6" w:space="0" w:color="000000"/>
              <w:right w:val="single" w:sz="6" w:space="0" w:color="000000"/>
            </w:tcBorders>
            <w:shd w:val="clear" w:color="auto" w:fill="auto"/>
            <w:vAlign w:val="center"/>
          </w:tcPr>
          <w:bookmarkEnd w:id="54"/>
          <w:p w14:paraId="04B3E47F" w14:textId="77777777" w:rsidR="003367E6" w:rsidRPr="008E6DCB" w:rsidRDefault="003367E6" w:rsidP="003367E6">
            <w:pPr>
              <w:pStyle w:val="ParagraphStyle1"/>
              <w:rPr>
                <w:rStyle w:val="CharacterStyle1"/>
                <w:rFonts w:ascii="Liberation Serif" w:eastAsia="Calibri" w:hAnsi="Liberation Serif"/>
              </w:rPr>
            </w:pPr>
            <w:r w:rsidRPr="008E6DCB">
              <w:rPr>
                <w:rStyle w:val="CharacterStyle1"/>
                <w:rFonts w:ascii="Liberation Serif" w:hAnsi="Liberation Serif"/>
              </w:rPr>
              <w:t>Наименование учреждения</w:t>
            </w:r>
          </w:p>
        </w:tc>
        <w:tc>
          <w:tcPr>
            <w:tcW w:w="1125" w:type="dxa"/>
            <w:tcBorders>
              <w:top w:val="single" w:sz="6" w:space="0" w:color="000000"/>
              <w:bottom w:val="single" w:sz="6" w:space="0" w:color="000000"/>
              <w:right w:val="single" w:sz="6" w:space="0" w:color="000000"/>
            </w:tcBorders>
            <w:shd w:val="clear" w:color="auto" w:fill="auto"/>
            <w:vAlign w:val="center"/>
          </w:tcPr>
          <w:p w14:paraId="045196BC"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Ед. измер.</w:t>
            </w:r>
          </w:p>
        </w:tc>
        <w:tc>
          <w:tcPr>
            <w:tcW w:w="2565" w:type="dxa"/>
            <w:tcBorders>
              <w:top w:val="single" w:sz="6" w:space="0" w:color="000000"/>
              <w:bottom w:val="single" w:sz="6" w:space="0" w:color="000000"/>
              <w:right w:val="single" w:sz="6" w:space="0" w:color="000000"/>
            </w:tcBorders>
            <w:shd w:val="clear" w:color="auto" w:fill="auto"/>
            <w:vAlign w:val="center"/>
          </w:tcPr>
          <w:p w14:paraId="49105F6C"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Норма</w:t>
            </w:r>
          </w:p>
        </w:tc>
        <w:tc>
          <w:tcPr>
            <w:tcW w:w="1269" w:type="dxa"/>
            <w:tcBorders>
              <w:top w:val="single" w:sz="6" w:space="0" w:color="000000"/>
              <w:bottom w:val="single" w:sz="6" w:space="0" w:color="000000"/>
              <w:right w:val="single" w:sz="6" w:space="0" w:color="000000"/>
            </w:tcBorders>
            <w:shd w:val="clear" w:color="auto" w:fill="auto"/>
            <w:vAlign w:val="center"/>
          </w:tcPr>
          <w:p w14:paraId="142983C2"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Потребность</w:t>
            </w:r>
          </w:p>
        </w:tc>
        <w:tc>
          <w:tcPr>
            <w:tcW w:w="1276" w:type="dxa"/>
            <w:tcBorders>
              <w:top w:val="single" w:sz="6" w:space="0" w:color="000000"/>
              <w:bottom w:val="single" w:sz="6" w:space="0" w:color="000000"/>
              <w:right w:val="single" w:sz="6" w:space="0" w:color="000000"/>
            </w:tcBorders>
            <w:shd w:val="clear" w:color="auto" w:fill="auto"/>
            <w:vAlign w:val="center"/>
          </w:tcPr>
          <w:p w14:paraId="17B074EF"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Фактическая вместимость</w:t>
            </w:r>
          </w:p>
        </w:tc>
        <w:tc>
          <w:tcPr>
            <w:tcW w:w="3455" w:type="dxa"/>
            <w:tcBorders>
              <w:top w:val="single" w:sz="6" w:space="0" w:color="000000"/>
              <w:bottom w:val="single" w:sz="6" w:space="0" w:color="000000"/>
              <w:right w:val="single" w:sz="6" w:space="0" w:color="000000"/>
            </w:tcBorders>
            <w:shd w:val="clear" w:color="auto" w:fill="auto"/>
            <w:vAlign w:val="center"/>
          </w:tcPr>
          <w:p w14:paraId="6782A4ED"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Сохранено/вместимость учреждений</w:t>
            </w:r>
          </w:p>
        </w:tc>
        <w:tc>
          <w:tcPr>
            <w:tcW w:w="3030" w:type="dxa"/>
            <w:tcBorders>
              <w:top w:val="single" w:sz="6" w:space="0" w:color="000000"/>
              <w:bottom w:val="single" w:sz="6" w:space="0" w:color="000000"/>
              <w:right w:val="single" w:sz="6" w:space="0" w:color="000000"/>
            </w:tcBorders>
            <w:shd w:val="clear" w:color="auto" w:fill="auto"/>
            <w:vAlign w:val="center"/>
          </w:tcPr>
          <w:p w14:paraId="19FE0978"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Новое строительство/вместимость учреждений</w:t>
            </w:r>
          </w:p>
        </w:tc>
      </w:tr>
    </w:tbl>
    <w:p w14:paraId="2E4393FB" w14:textId="77777777" w:rsidR="003367E6" w:rsidRPr="008E6DCB" w:rsidRDefault="003367E6" w:rsidP="003367E6">
      <w:pPr>
        <w:spacing w:line="75" w:lineRule="exact"/>
        <w:rPr>
          <w:rFonts w:ascii="Liberation Serif" w:hAnsi="Liberation Serif"/>
        </w:rPr>
      </w:pPr>
    </w:p>
    <w:tbl>
      <w:tblPr>
        <w:tblW w:w="0" w:type="auto"/>
        <w:tblLayout w:type="fixed"/>
        <w:tblCellMar>
          <w:left w:w="0" w:type="dxa"/>
          <w:right w:w="0" w:type="dxa"/>
        </w:tblCellMar>
        <w:tblLook w:val="04A0" w:firstRow="1" w:lastRow="0" w:firstColumn="1" w:lastColumn="0" w:noHBand="0" w:noVBand="1"/>
      </w:tblPr>
      <w:tblGrid>
        <w:gridCol w:w="1845"/>
        <w:gridCol w:w="1125"/>
        <w:gridCol w:w="2565"/>
        <w:gridCol w:w="1261"/>
        <w:gridCol w:w="1276"/>
        <w:gridCol w:w="3463"/>
        <w:gridCol w:w="3030"/>
      </w:tblGrid>
      <w:tr w:rsidR="003367E6" w:rsidRPr="008E6DCB" w14:paraId="149A2F01" w14:textId="77777777" w:rsidTr="003367E6">
        <w:trPr>
          <w:trHeight w:val="360"/>
        </w:trPr>
        <w:tc>
          <w:tcPr>
            <w:tcW w:w="1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90D4F4" w14:textId="77777777" w:rsidR="003367E6" w:rsidRPr="008E6DCB" w:rsidRDefault="003367E6" w:rsidP="003367E6">
            <w:pPr>
              <w:pStyle w:val="ParagraphStyle1"/>
              <w:rPr>
                <w:rStyle w:val="CharacterStyle1"/>
                <w:rFonts w:ascii="Liberation Serif" w:eastAsia="Calibri" w:hAnsi="Liberation Serif"/>
              </w:rPr>
            </w:pPr>
            <w:r w:rsidRPr="008E6DCB">
              <w:rPr>
                <w:rStyle w:val="CharacterStyle1"/>
                <w:rFonts w:ascii="Liberation Serif" w:hAnsi="Liberation Serif"/>
              </w:rPr>
              <w:t>1</w:t>
            </w:r>
          </w:p>
        </w:tc>
        <w:tc>
          <w:tcPr>
            <w:tcW w:w="1125" w:type="dxa"/>
            <w:tcBorders>
              <w:top w:val="single" w:sz="6" w:space="0" w:color="000000"/>
              <w:bottom w:val="single" w:sz="6" w:space="0" w:color="000000"/>
              <w:right w:val="single" w:sz="6" w:space="0" w:color="000000"/>
            </w:tcBorders>
            <w:shd w:val="clear" w:color="auto" w:fill="auto"/>
            <w:vAlign w:val="center"/>
          </w:tcPr>
          <w:p w14:paraId="5C468D80"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2</w:t>
            </w:r>
          </w:p>
        </w:tc>
        <w:tc>
          <w:tcPr>
            <w:tcW w:w="2565" w:type="dxa"/>
            <w:tcBorders>
              <w:top w:val="single" w:sz="6" w:space="0" w:color="000000"/>
              <w:bottom w:val="single" w:sz="6" w:space="0" w:color="000000"/>
              <w:right w:val="single" w:sz="6" w:space="0" w:color="000000"/>
            </w:tcBorders>
            <w:shd w:val="clear" w:color="auto" w:fill="auto"/>
            <w:vAlign w:val="center"/>
          </w:tcPr>
          <w:p w14:paraId="19AF40E4"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3</w:t>
            </w:r>
          </w:p>
        </w:tc>
        <w:tc>
          <w:tcPr>
            <w:tcW w:w="1261" w:type="dxa"/>
            <w:tcBorders>
              <w:top w:val="single" w:sz="6" w:space="0" w:color="000000"/>
              <w:bottom w:val="single" w:sz="6" w:space="0" w:color="000000"/>
              <w:right w:val="single" w:sz="6" w:space="0" w:color="000000"/>
            </w:tcBorders>
            <w:shd w:val="clear" w:color="auto" w:fill="auto"/>
            <w:vAlign w:val="center"/>
          </w:tcPr>
          <w:p w14:paraId="7359390D"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4</w:t>
            </w:r>
          </w:p>
        </w:tc>
        <w:tc>
          <w:tcPr>
            <w:tcW w:w="1276" w:type="dxa"/>
            <w:tcBorders>
              <w:top w:val="single" w:sz="6" w:space="0" w:color="000000"/>
              <w:bottom w:val="single" w:sz="6" w:space="0" w:color="000000"/>
              <w:right w:val="single" w:sz="6" w:space="0" w:color="000000"/>
            </w:tcBorders>
            <w:shd w:val="clear" w:color="auto" w:fill="auto"/>
            <w:vAlign w:val="center"/>
          </w:tcPr>
          <w:p w14:paraId="40EE99D7"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5</w:t>
            </w:r>
          </w:p>
        </w:tc>
        <w:tc>
          <w:tcPr>
            <w:tcW w:w="3463" w:type="dxa"/>
            <w:tcBorders>
              <w:top w:val="single" w:sz="6" w:space="0" w:color="000000"/>
              <w:bottom w:val="single" w:sz="6" w:space="0" w:color="000000"/>
              <w:right w:val="single" w:sz="6" w:space="0" w:color="000000"/>
            </w:tcBorders>
            <w:shd w:val="clear" w:color="auto" w:fill="auto"/>
            <w:vAlign w:val="center"/>
          </w:tcPr>
          <w:p w14:paraId="1C909929"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6</w:t>
            </w:r>
          </w:p>
        </w:tc>
        <w:tc>
          <w:tcPr>
            <w:tcW w:w="3030" w:type="dxa"/>
            <w:tcBorders>
              <w:top w:val="single" w:sz="6" w:space="0" w:color="000000"/>
              <w:bottom w:val="single" w:sz="6" w:space="0" w:color="000000"/>
              <w:right w:val="single" w:sz="6" w:space="0" w:color="000000"/>
            </w:tcBorders>
            <w:shd w:val="clear" w:color="auto" w:fill="auto"/>
            <w:vAlign w:val="center"/>
          </w:tcPr>
          <w:p w14:paraId="72507B61"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7</w:t>
            </w:r>
          </w:p>
        </w:tc>
      </w:tr>
      <w:tr w:rsidR="003367E6" w:rsidRPr="008E6DCB" w14:paraId="69400C3E" w14:textId="77777777" w:rsidTr="003367E6">
        <w:trPr>
          <w:trHeight w:val="330"/>
        </w:trPr>
        <w:tc>
          <w:tcPr>
            <w:tcW w:w="14565" w:type="dxa"/>
            <w:gridSpan w:val="7"/>
            <w:tcBorders>
              <w:top w:val="single" w:sz="6" w:space="0" w:color="000000"/>
              <w:left w:val="single" w:sz="6" w:space="0" w:color="000000"/>
              <w:bottom w:val="single" w:sz="6" w:space="0" w:color="000000"/>
              <w:right w:val="single" w:sz="6" w:space="0" w:color="000000"/>
            </w:tcBorders>
            <w:shd w:val="clear" w:color="auto" w:fill="auto"/>
            <w:vAlign w:val="center"/>
          </w:tcPr>
          <w:p w14:paraId="7A09E917" w14:textId="77777777" w:rsidR="003367E6" w:rsidRPr="008E6DCB" w:rsidRDefault="003367E6" w:rsidP="003367E6">
            <w:pPr>
              <w:pStyle w:val="ParagraphStyle1"/>
              <w:rPr>
                <w:rStyle w:val="CharacterStyle1"/>
                <w:rFonts w:ascii="Liberation Serif" w:eastAsia="Calibri" w:hAnsi="Liberation Serif"/>
              </w:rPr>
            </w:pPr>
            <w:r w:rsidRPr="008E6DCB">
              <w:rPr>
                <w:rStyle w:val="CharacterStyle1"/>
                <w:rFonts w:ascii="Liberation Serif" w:hAnsi="Liberation Serif"/>
              </w:rPr>
              <w:t>Новомихайловка</w:t>
            </w:r>
          </w:p>
        </w:tc>
      </w:tr>
      <w:tr w:rsidR="003367E6" w:rsidRPr="008E6DCB" w14:paraId="562B71A0" w14:textId="77777777" w:rsidTr="003367E6">
        <w:trPr>
          <w:trHeight w:val="1118"/>
        </w:trPr>
        <w:tc>
          <w:tcPr>
            <w:tcW w:w="1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228E26" w14:textId="77777777" w:rsidR="003367E6" w:rsidRPr="008E6DCB" w:rsidRDefault="003367E6" w:rsidP="003367E6">
            <w:pPr>
              <w:pStyle w:val="ParagraphStyle1"/>
              <w:rPr>
                <w:rStyle w:val="CharacterStyle1"/>
                <w:rFonts w:ascii="Liberation Serif" w:eastAsia="Calibri" w:hAnsi="Liberation Serif"/>
              </w:rPr>
            </w:pPr>
            <w:r w:rsidRPr="008E6DCB">
              <w:rPr>
                <w:rStyle w:val="CharacterStyle1"/>
                <w:rFonts w:ascii="Liberation Serif" w:hAnsi="Liberation Serif"/>
              </w:rPr>
              <w:t>Детские дошкольные учреждения</w:t>
            </w:r>
          </w:p>
        </w:tc>
        <w:tc>
          <w:tcPr>
            <w:tcW w:w="1125" w:type="dxa"/>
            <w:tcBorders>
              <w:top w:val="single" w:sz="6" w:space="0" w:color="000000"/>
              <w:bottom w:val="single" w:sz="6" w:space="0" w:color="000000"/>
              <w:right w:val="single" w:sz="6" w:space="0" w:color="000000"/>
            </w:tcBorders>
            <w:shd w:val="clear" w:color="auto" w:fill="auto"/>
            <w:vAlign w:val="center"/>
          </w:tcPr>
          <w:p w14:paraId="1DB429AA"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мест</w:t>
            </w:r>
          </w:p>
        </w:tc>
        <w:tc>
          <w:tcPr>
            <w:tcW w:w="2565" w:type="dxa"/>
            <w:tcBorders>
              <w:top w:val="single" w:sz="6" w:space="0" w:color="000000"/>
              <w:bottom w:val="single" w:sz="6" w:space="0" w:color="000000"/>
              <w:right w:val="single" w:sz="6" w:space="0" w:color="000000"/>
            </w:tcBorders>
            <w:shd w:val="clear" w:color="auto" w:fill="auto"/>
            <w:vAlign w:val="center"/>
          </w:tcPr>
          <w:p w14:paraId="23AF1AC7"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70 % от возр. группы дети 0 - 7лет – 5,7% до 8%</w:t>
            </w:r>
          </w:p>
        </w:tc>
        <w:tc>
          <w:tcPr>
            <w:tcW w:w="1261" w:type="dxa"/>
            <w:tcBorders>
              <w:top w:val="single" w:sz="6" w:space="0" w:color="000000"/>
              <w:bottom w:val="single" w:sz="6" w:space="0" w:color="000000"/>
              <w:right w:val="single" w:sz="6" w:space="0" w:color="000000"/>
            </w:tcBorders>
            <w:shd w:val="clear" w:color="auto" w:fill="auto"/>
            <w:vAlign w:val="center"/>
          </w:tcPr>
          <w:p w14:paraId="0FA30ABB"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56</w:t>
            </w:r>
          </w:p>
        </w:tc>
        <w:tc>
          <w:tcPr>
            <w:tcW w:w="1276" w:type="dxa"/>
            <w:tcBorders>
              <w:top w:val="single" w:sz="6" w:space="0" w:color="000000"/>
              <w:bottom w:val="single" w:sz="6" w:space="0" w:color="000000"/>
              <w:right w:val="single" w:sz="6" w:space="0" w:color="000000"/>
            </w:tcBorders>
            <w:shd w:val="clear" w:color="auto" w:fill="auto"/>
            <w:vAlign w:val="center"/>
          </w:tcPr>
          <w:p w14:paraId="7CDF5184"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90</w:t>
            </w:r>
          </w:p>
        </w:tc>
        <w:tc>
          <w:tcPr>
            <w:tcW w:w="3463" w:type="dxa"/>
            <w:tcBorders>
              <w:top w:val="single" w:sz="6" w:space="0" w:color="000000"/>
              <w:bottom w:val="single" w:sz="6" w:space="0" w:color="000000"/>
              <w:right w:val="single" w:sz="6" w:space="0" w:color="000000"/>
            </w:tcBorders>
            <w:shd w:val="clear" w:color="auto" w:fill="auto"/>
            <w:vAlign w:val="center"/>
          </w:tcPr>
          <w:p w14:paraId="1E472DE4"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МБДОУ Новомихайловский детский сад "Зернышко", Вместимость здания (комплекса зданий) образовательной организации, число мест для детей, учащихся, студентов - 90</w:t>
            </w:r>
          </w:p>
        </w:tc>
        <w:tc>
          <w:tcPr>
            <w:tcW w:w="3030" w:type="dxa"/>
            <w:tcBorders>
              <w:top w:val="single" w:sz="6" w:space="0" w:color="000000"/>
              <w:bottom w:val="single" w:sz="6" w:space="0" w:color="000000"/>
              <w:right w:val="single" w:sz="6" w:space="0" w:color="000000"/>
            </w:tcBorders>
            <w:shd w:val="clear" w:color="auto" w:fill="auto"/>
            <w:vAlign w:val="center"/>
          </w:tcPr>
          <w:p w14:paraId="2BB83DE6" w14:textId="634FA85B"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eastAsia="Calibri" w:hAnsi="Liberation Serif"/>
              </w:rPr>
              <w:t>-</w:t>
            </w:r>
          </w:p>
        </w:tc>
      </w:tr>
      <w:tr w:rsidR="003367E6" w:rsidRPr="008E6DCB" w14:paraId="7AF0C6F7" w14:textId="77777777" w:rsidTr="003367E6">
        <w:trPr>
          <w:trHeight w:val="1170"/>
        </w:trPr>
        <w:tc>
          <w:tcPr>
            <w:tcW w:w="1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B2F57E" w14:textId="77777777" w:rsidR="003367E6" w:rsidRPr="008E6DCB" w:rsidRDefault="003367E6" w:rsidP="003367E6">
            <w:pPr>
              <w:pStyle w:val="ParagraphStyle1"/>
              <w:rPr>
                <w:rStyle w:val="CharacterStyle1"/>
                <w:rFonts w:ascii="Liberation Serif" w:eastAsia="Calibri" w:hAnsi="Liberation Serif"/>
              </w:rPr>
            </w:pPr>
            <w:r w:rsidRPr="008E6DCB">
              <w:rPr>
                <w:rStyle w:val="CharacterStyle1"/>
                <w:rFonts w:ascii="Liberation Serif" w:hAnsi="Liberation Serif"/>
              </w:rPr>
              <w:t>Общеобразовательные организации</w:t>
            </w:r>
          </w:p>
        </w:tc>
        <w:tc>
          <w:tcPr>
            <w:tcW w:w="1125" w:type="dxa"/>
            <w:tcBorders>
              <w:top w:val="single" w:sz="6" w:space="0" w:color="000000"/>
              <w:bottom w:val="single" w:sz="6" w:space="0" w:color="000000"/>
              <w:right w:val="single" w:sz="6" w:space="0" w:color="000000"/>
            </w:tcBorders>
            <w:shd w:val="clear" w:color="auto" w:fill="auto"/>
            <w:vAlign w:val="center"/>
          </w:tcPr>
          <w:p w14:paraId="7B80D1F7"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мест</w:t>
            </w:r>
          </w:p>
        </w:tc>
        <w:tc>
          <w:tcPr>
            <w:tcW w:w="2565" w:type="dxa"/>
            <w:tcBorders>
              <w:top w:val="single" w:sz="6" w:space="0" w:color="000000"/>
              <w:bottom w:val="single" w:sz="6" w:space="0" w:color="000000"/>
              <w:right w:val="single" w:sz="6" w:space="0" w:color="000000"/>
            </w:tcBorders>
            <w:shd w:val="clear" w:color="auto" w:fill="auto"/>
            <w:vAlign w:val="center"/>
          </w:tcPr>
          <w:p w14:paraId="1803DFDA"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100 % от возр. группы</w:t>
            </w:r>
          </w:p>
        </w:tc>
        <w:tc>
          <w:tcPr>
            <w:tcW w:w="1261" w:type="dxa"/>
            <w:tcBorders>
              <w:top w:val="single" w:sz="6" w:space="0" w:color="000000"/>
              <w:bottom w:val="single" w:sz="6" w:space="0" w:color="000000"/>
              <w:right w:val="single" w:sz="6" w:space="0" w:color="000000"/>
            </w:tcBorders>
            <w:shd w:val="clear" w:color="auto" w:fill="auto"/>
            <w:vAlign w:val="center"/>
          </w:tcPr>
          <w:p w14:paraId="67AF700E"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149</w:t>
            </w:r>
          </w:p>
        </w:tc>
        <w:tc>
          <w:tcPr>
            <w:tcW w:w="1276" w:type="dxa"/>
            <w:tcBorders>
              <w:top w:val="single" w:sz="6" w:space="0" w:color="000000"/>
              <w:bottom w:val="single" w:sz="6" w:space="0" w:color="000000"/>
              <w:right w:val="single" w:sz="6" w:space="0" w:color="000000"/>
            </w:tcBorders>
            <w:shd w:val="clear" w:color="auto" w:fill="auto"/>
            <w:vAlign w:val="center"/>
          </w:tcPr>
          <w:p w14:paraId="506ABC53"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320</w:t>
            </w:r>
          </w:p>
        </w:tc>
        <w:tc>
          <w:tcPr>
            <w:tcW w:w="3463" w:type="dxa"/>
            <w:tcBorders>
              <w:top w:val="single" w:sz="6" w:space="0" w:color="000000"/>
              <w:bottom w:val="single" w:sz="6" w:space="0" w:color="000000"/>
              <w:right w:val="single" w:sz="6" w:space="0" w:color="000000"/>
            </w:tcBorders>
            <w:shd w:val="clear" w:color="auto" w:fill="auto"/>
            <w:vAlign w:val="center"/>
          </w:tcPr>
          <w:p w14:paraId="29C7A3EE"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МБОУ "Новомихайловская СОШ", Вместимость здания (комплекса зданий) образовательной организации, число мест для детей, учащихся, студентов - 320</w:t>
            </w:r>
          </w:p>
        </w:tc>
        <w:tc>
          <w:tcPr>
            <w:tcW w:w="3030" w:type="dxa"/>
            <w:tcBorders>
              <w:top w:val="single" w:sz="6" w:space="0" w:color="000000"/>
              <w:bottom w:val="single" w:sz="6" w:space="0" w:color="000000"/>
              <w:right w:val="single" w:sz="6" w:space="0" w:color="000000"/>
            </w:tcBorders>
            <w:shd w:val="clear" w:color="auto" w:fill="auto"/>
            <w:vAlign w:val="center"/>
          </w:tcPr>
          <w:p w14:paraId="6AE8AAE3" w14:textId="01FA9769"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eastAsia="Calibri" w:hAnsi="Liberation Serif"/>
              </w:rPr>
              <w:t>-</w:t>
            </w:r>
          </w:p>
        </w:tc>
      </w:tr>
      <w:tr w:rsidR="003367E6" w:rsidRPr="008E6DCB" w14:paraId="48054885" w14:textId="77777777" w:rsidTr="003367E6">
        <w:trPr>
          <w:trHeight w:val="639"/>
        </w:trPr>
        <w:tc>
          <w:tcPr>
            <w:tcW w:w="1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20DDF5B" w14:textId="77777777" w:rsidR="003367E6" w:rsidRPr="008E6DCB" w:rsidRDefault="003367E6" w:rsidP="003367E6">
            <w:pPr>
              <w:pStyle w:val="ParagraphStyle1"/>
              <w:rPr>
                <w:rStyle w:val="CharacterStyle1"/>
                <w:rFonts w:ascii="Liberation Serif" w:eastAsia="Calibri" w:hAnsi="Liberation Serif"/>
              </w:rPr>
            </w:pPr>
            <w:r w:rsidRPr="008E6DCB">
              <w:rPr>
                <w:rStyle w:val="CharacterStyle1"/>
                <w:rFonts w:ascii="Liberation Serif" w:hAnsi="Liberation Serif"/>
              </w:rPr>
              <w:t>Дом культуры</w:t>
            </w:r>
          </w:p>
        </w:tc>
        <w:tc>
          <w:tcPr>
            <w:tcW w:w="1125" w:type="dxa"/>
            <w:tcBorders>
              <w:top w:val="single" w:sz="6" w:space="0" w:color="000000"/>
              <w:bottom w:val="single" w:sz="6" w:space="0" w:color="000000"/>
              <w:right w:val="single" w:sz="6" w:space="0" w:color="000000"/>
            </w:tcBorders>
            <w:shd w:val="clear" w:color="auto" w:fill="auto"/>
            <w:vAlign w:val="center"/>
          </w:tcPr>
          <w:p w14:paraId="693E4FA4"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мест</w:t>
            </w:r>
          </w:p>
        </w:tc>
        <w:tc>
          <w:tcPr>
            <w:tcW w:w="2565" w:type="dxa"/>
            <w:tcBorders>
              <w:top w:val="single" w:sz="6" w:space="0" w:color="000000"/>
              <w:bottom w:val="single" w:sz="6" w:space="0" w:color="000000"/>
              <w:right w:val="single" w:sz="6" w:space="0" w:color="000000"/>
            </w:tcBorders>
            <w:shd w:val="clear" w:color="auto" w:fill="auto"/>
            <w:vAlign w:val="center"/>
          </w:tcPr>
          <w:p w14:paraId="16823F85"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140 на 1000 жит. (при численности населения свыше 10 тыс. чел.)</w:t>
            </w:r>
          </w:p>
        </w:tc>
        <w:tc>
          <w:tcPr>
            <w:tcW w:w="1261" w:type="dxa"/>
            <w:tcBorders>
              <w:top w:val="single" w:sz="6" w:space="0" w:color="000000"/>
              <w:bottom w:val="single" w:sz="6" w:space="0" w:color="000000"/>
              <w:right w:val="single" w:sz="6" w:space="0" w:color="000000"/>
            </w:tcBorders>
            <w:shd w:val="clear" w:color="auto" w:fill="auto"/>
            <w:vAlign w:val="center"/>
          </w:tcPr>
          <w:p w14:paraId="1DCB7BE1" w14:textId="1818FD2C"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119</w:t>
            </w:r>
          </w:p>
        </w:tc>
        <w:tc>
          <w:tcPr>
            <w:tcW w:w="1276" w:type="dxa"/>
            <w:tcBorders>
              <w:top w:val="single" w:sz="6" w:space="0" w:color="000000"/>
              <w:bottom w:val="single" w:sz="6" w:space="0" w:color="000000"/>
              <w:right w:val="single" w:sz="6" w:space="0" w:color="000000"/>
            </w:tcBorders>
            <w:shd w:val="clear" w:color="auto" w:fill="auto"/>
            <w:vAlign w:val="center"/>
          </w:tcPr>
          <w:p w14:paraId="225C20CF"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120</w:t>
            </w:r>
          </w:p>
        </w:tc>
        <w:tc>
          <w:tcPr>
            <w:tcW w:w="3463" w:type="dxa"/>
            <w:tcBorders>
              <w:top w:val="single" w:sz="6" w:space="0" w:color="000000"/>
              <w:bottom w:val="single" w:sz="6" w:space="0" w:color="000000"/>
              <w:right w:val="single" w:sz="6" w:space="0" w:color="000000"/>
            </w:tcBorders>
            <w:shd w:val="clear" w:color="auto" w:fill="auto"/>
            <w:vAlign w:val="center"/>
          </w:tcPr>
          <w:p w14:paraId="43637646" w14:textId="476D97CB"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МБУК "Новомихайловский сельский дом культуры", Вместимость, читательских, посетительских, зрительских мест - 120</w:t>
            </w:r>
          </w:p>
        </w:tc>
        <w:tc>
          <w:tcPr>
            <w:tcW w:w="3030" w:type="dxa"/>
            <w:tcBorders>
              <w:top w:val="single" w:sz="6" w:space="0" w:color="000000"/>
              <w:bottom w:val="single" w:sz="6" w:space="0" w:color="000000"/>
              <w:right w:val="single" w:sz="6" w:space="0" w:color="000000"/>
            </w:tcBorders>
            <w:shd w:val="clear" w:color="auto" w:fill="auto"/>
            <w:vAlign w:val="center"/>
          </w:tcPr>
          <w:p w14:paraId="59BD236F" w14:textId="1E79195F"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Реконструкция МБУК "Новомихайловский сельский дом культуры"</w:t>
            </w:r>
          </w:p>
        </w:tc>
      </w:tr>
      <w:tr w:rsidR="003367E6" w:rsidRPr="008E6DCB" w14:paraId="22220DBE" w14:textId="77777777" w:rsidTr="003367E6">
        <w:trPr>
          <w:trHeight w:val="1838"/>
        </w:trPr>
        <w:tc>
          <w:tcPr>
            <w:tcW w:w="1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BBDF13" w14:textId="77777777" w:rsidR="003367E6" w:rsidRPr="008E6DCB" w:rsidRDefault="003367E6" w:rsidP="003367E6">
            <w:pPr>
              <w:pStyle w:val="ParagraphStyle1"/>
              <w:rPr>
                <w:rStyle w:val="CharacterStyle1"/>
                <w:rFonts w:ascii="Liberation Serif" w:eastAsia="Calibri" w:hAnsi="Liberation Serif"/>
              </w:rPr>
            </w:pPr>
            <w:r w:rsidRPr="008E6DCB">
              <w:rPr>
                <w:rStyle w:val="CharacterStyle1"/>
                <w:rFonts w:ascii="Liberation Serif" w:hAnsi="Liberation Serif"/>
              </w:rPr>
              <w:t>Музеи</w:t>
            </w:r>
          </w:p>
        </w:tc>
        <w:tc>
          <w:tcPr>
            <w:tcW w:w="1125" w:type="dxa"/>
            <w:tcBorders>
              <w:top w:val="single" w:sz="6" w:space="0" w:color="000000"/>
              <w:bottom w:val="single" w:sz="6" w:space="0" w:color="000000"/>
              <w:right w:val="single" w:sz="6" w:space="0" w:color="000000"/>
            </w:tcBorders>
            <w:shd w:val="clear" w:color="auto" w:fill="auto"/>
            <w:vAlign w:val="center"/>
          </w:tcPr>
          <w:p w14:paraId="7B699DB0"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мест</w:t>
            </w:r>
          </w:p>
        </w:tc>
        <w:tc>
          <w:tcPr>
            <w:tcW w:w="2565" w:type="dxa"/>
            <w:tcBorders>
              <w:top w:val="single" w:sz="6" w:space="0" w:color="000000"/>
              <w:bottom w:val="single" w:sz="6" w:space="0" w:color="000000"/>
              <w:right w:val="single" w:sz="6" w:space="0" w:color="000000"/>
            </w:tcBorders>
            <w:shd w:val="clear" w:color="auto" w:fill="auto"/>
            <w:vAlign w:val="center"/>
          </w:tcPr>
          <w:p w14:paraId="1DD35536" w14:textId="178E6F5A"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по заданию на проектирование</w:t>
            </w:r>
          </w:p>
        </w:tc>
        <w:tc>
          <w:tcPr>
            <w:tcW w:w="1261" w:type="dxa"/>
            <w:tcBorders>
              <w:top w:val="single" w:sz="6" w:space="0" w:color="000000"/>
              <w:bottom w:val="single" w:sz="6" w:space="0" w:color="000000"/>
              <w:right w:val="single" w:sz="6" w:space="0" w:color="000000"/>
            </w:tcBorders>
            <w:shd w:val="clear" w:color="auto" w:fill="auto"/>
            <w:vAlign w:val="center"/>
          </w:tcPr>
          <w:p w14:paraId="4F78BE3A" w14:textId="4E529C45"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eastAsia="Calibri" w:hAnsi="Liberation Serif"/>
              </w:rPr>
              <w:t>-</w:t>
            </w:r>
          </w:p>
        </w:tc>
        <w:tc>
          <w:tcPr>
            <w:tcW w:w="1276" w:type="dxa"/>
            <w:tcBorders>
              <w:top w:val="single" w:sz="6" w:space="0" w:color="000000"/>
              <w:bottom w:val="single" w:sz="6" w:space="0" w:color="000000"/>
              <w:right w:val="single" w:sz="6" w:space="0" w:color="000000"/>
            </w:tcBorders>
            <w:shd w:val="clear" w:color="auto" w:fill="auto"/>
            <w:vAlign w:val="center"/>
          </w:tcPr>
          <w:p w14:paraId="66268717" w14:textId="2B7A5B81"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нет иинформации</w:t>
            </w:r>
          </w:p>
        </w:tc>
        <w:tc>
          <w:tcPr>
            <w:tcW w:w="3463" w:type="dxa"/>
            <w:tcBorders>
              <w:top w:val="single" w:sz="6" w:space="0" w:color="000000"/>
              <w:bottom w:val="single" w:sz="6" w:space="0" w:color="000000"/>
              <w:right w:val="single" w:sz="6" w:space="0" w:color="000000"/>
            </w:tcBorders>
            <w:shd w:val="clear" w:color="auto" w:fill="auto"/>
            <w:vAlign w:val="center"/>
          </w:tcPr>
          <w:p w14:paraId="6F197D41" w14:textId="236E243C"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МБУК "Новомихайловская сельская библиотека", Вместимость, читательских, посетительских, зрительских мест - 0;</w:t>
            </w:r>
            <w:r w:rsidRPr="008E6DCB">
              <w:rPr>
                <w:rStyle w:val="CharacterStyle2"/>
                <w:rFonts w:ascii="Liberation Serif" w:hAnsi="Liberation Serif"/>
              </w:rPr>
              <w:br/>
              <w:t>Памятник воинам, погибшим в Великой Отечественной Войне 1941-1945гг., Вместимость, читательских, посетительских, зрительских мест – нет информации</w:t>
            </w:r>
          </w:p>
        </w:tc>
        <w:tc>
          <w:tcPr>
            <w:tcW w:w="3030" w:type="dxa"/>
            <w:tcBorders>
              <w:top w:val="single" w:sz="6" w:space="0" w:color="000000"/>
              <w:bottom w:val="single" w:sz="6" w:space="0" w:color="000000"/>
              <w:right w:val="single" w:sz="6" w:space="0" w:color="000000"/>
            </w:tcBorders>
            <w:shd w:val="clear" w:color="auto" w:fill="auto"/>
            <w:vAlign w:val="center"/>
          </w:tcPr>
          <w:p w14:paraId="3FE72924" w14:textId="058F3D49"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eastAsia="Calibri" w:hAnsi="Liberation Serif"/>
              </w:rPr>
              <w:t>-</w:t>
            </w:r>
          </w:p>
        </w:tc>
      </w:tr>
      <w:tr w:rsidR="003367E6" w:rsidRPr="008E6DCB" w14:paraId="7D673F42" w14:textId="77777777" w:rsidTr="003367E6">
        <w:trPr>
          <w:trHeight w:val="510"/>
        </w:trPr>
        <w:tc>
          <w:tcPr>
            <w:tcW w:w="1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F75E654" w14:textId="77777777" w:rsidR="003367E6" w:rsidRPr="008E6DCB" w:rsidRDefault="003367E6" w:rsidP="003367E6">
            <w:pPr>
              <w:pStyle w:val="ParagraphStyle1"/>
              <w:rPr>
                <w:rStyle w:val="CharacterStyle1"/>
                <w:rFonts w:ascii="Liberation Serif" w:eastAsia="Calibri" w:hAnsi="Liberation Serif"/>
              </w:rPr>
            </w:pPr>
            <w:r w:rsidRPr="008E6DCB">
              <w:rPr>
                <w:rStyle w:val="CharacterStyle1"/>
                <w:rFonts w:ascii="Liberation Serif" w:hAnsi="Liberation Serif"/>
              </w:rPr>
              <w:t>Объект спорта</w:t>
            </w:r>
          </w:p>
        </w:tc>
        <w:tc>
          <w:tcPr>
            <w:tcW w:w="1125" w:type="dxa"/>
            <w:tcBorders>
              <w:top w:val="single" w:sz="6" w:space="0" w:color="000000"/>
              <w:bottom w:val="single" w:sz="6" w:space="0" w:color="000000"/>
              <w:right w:val="single" w:sz="6" w:space="0" w:color="000000"/>
            </w:tcBorders>
            <w:shd w:val="clear" w:color="auto" w:fill="auto"/>
            <w:vAlign w:val="center"/>
          </w:tcPr>
          <w:p w14:paraId="3911CFC0"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м2 площ.пола</w:t>
            </w:r>
          </w:p>
        </w:tc>
        <w:tc>
          <w:tcPr>
            <w:tcW w:w="2565" w:type="dxa"/>
            <w:tcBorders>
              <w:top w:val="single" w:sz="6" w:space="0" w:color="000000"/>
              <w:bottom w:val="single" w:sz="6" w:space="0" w:color="000000"/>
              <w:right w:val="single" w:sz="6" w:space="0" w:color="000000"/>
            </w:tcBorders>
            <w:shd w:val="clear" w:color="auto" w:fill="auto"/>
            <w:vAlign w:val="center"/>
          </w:tcPr>
          <w:p w14:paraId="7B5BCB2B"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60-80 кв.м. на 1000 жителей</w:t>
            </w:r>
          </w:p>
        </w:tc>
        <w:tc>
          <w:tcPr>
            <w:tcW w:w="1261" w:type="dxa"/>
            <w:tcBorders>
              <w:top w:val="single" w:sz="6" w:space="0" w:color="000000"/>
              <w:bottom w:val="single" w:sz="6" w:space="0" w:color="000000"/>
              <w:right w:val="single" w:sz="6" w:space="0" w:color="000000"/>
            </w:tcBorders>
            <w:shd w:val="clear" w:color="auto" w:fill="auto"/>
            <w:vAlign w:val="center"/>
          </w:tcPr>
          <w:p w14:paraId="0B8E2956"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79</w:t>
            </w:r>
          </w:p>
        </w:tc>
        <w:tc>
          <w:tcPr>
            <w:tcW w:w="1276" w:type="dxa"/>
            <w:tcBorders>
              <w:top w:val="single" w:sz="6" w:space="0" w:color="000000"/>
              <w:bottom w:val="single" w:sz="6" w:space="0" w:color="000000"/>
              <w:right w:val="single" w:sz="6" w:space="0" w:color="000000"/>
            </w:tcBorders>
            <w:shd w:val="clear" w:color="auto" w:fill="auto"/>
            <w:vAlign w:val="center"/>
          </w:tcPr>
          <w:p w14:paraId="67D46D54" w14:textId="266471C3"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w:t>
            </w:r>
          </w:p>
        </w:tc>
        <w:tc>
          <w:tcPr>
            <w:tcW w:w="3463" w:type="dxa"/>
            <w:tcBorders>
              <w:top w:val="single" w:sz="6" w:space="0" w:color="000000"/>
              <w:bottom w:val="single" w:sz="6" w:space="0" w:color="000000"/>
              <w:right w:val="single" w:sz="6" w:space="0" w:color="000000"/>
            </w:tcBorders>
            <w:shd w:val="clear" w:color="auto" w:fill="auto"/>
            <w:vAlign w:val="center"/>
          </w:tcPr>
          <w:p w14:paraId="5B732C58" w14:textId="0A9B80F3"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eastAsia="Calibri" w:hAnsi="Liberation Serif"/>
              </w:rPr>
              <w:t>-</w:t>
            </w:r>
          </w:p>
        </w:tc>
        <w:tc>
          <w:tcPr>
            <w:tcW w:w="3030" w:type="dxa"/>
            <w:tcBorders>
              <w:top w:val="single" w:sz="6" w:space="0" w:color="000000"/>
              <w:bottom w:val="single" w:sz="6" w:space="0" w:color="000000"/>
              <w:right w:val="single" w:sz="6" w:space="0" w:color="000000"/>
            </w:tcBorders>
            <w:shd w:val="clear" w:color="auto" w:fill="auto"/>
            <w:vAlign w:val="center"/>
          </w:tcPr>
          <w:p w14:paraId="6C791D55" w14:textId="714F54F0"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Строительство ФОК "Олимп"</w:t>
            </w:r>
          </w:p>
        </w:tc>
      </w:tr>
      <w:tr w:rsidR="003367E6" w:rsidRPr="008E6DCB" w14:paraId="71E1E316" w14:textId="77777777" w:rsidTr="003367E6">
        <w:trPr>
          <w:trHeight w:val="945"/>
        </w:trPr>
        <w:tc>
          <w:tcPr>
            <w:tcW w:w="184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F2D111" w14:textId="77777777" w:rsidR="003367E6" w:rsidRPr="008E6DCB" w:rsidRDefault="003367E6" w:rsidP="003367E6">
            <w:pPr>
              <w:pStyle w:val="ParagraphStyle1"/>
              <w:rPr>
                <w:rStyle w:val="CharacterStyle1"/>
                <w:rFonts w:ascii="Liberation Serif" w:eastAsia="Calibri" w:hAnsi="Liberation Serif"/>
              </w:rPr>
            </w:pPr>
            <w:r w:rsidRPr="008E6DCB">
              <w:rPr>
                <w:rStyle w:val="CharacterStyle1"/>
                <w:rFonts w:ascii="Liberation Serif" w:hAnsi="Liberation Serif"/>
              </w:rPr>
              <w:t>Спортивное сооружение (комплексы спортплощадок)</w:t>
            </w:r>
          </w:p>
        </w:tc>
        <w:tc>
          <w:tcPr>
            <w:tcW w:w="1125" w:type="dxa"/>
            <w:tcBorders>
              <w:top w:val="single" w:sz="6" w:space="0" w:color="000000"/>
              <w:bottom w:val="single" w:sz="6" w:space="0" w:color="000000"/>
              <w:right w:val="single" w:sz="6" w:space="0" w:color="000000"/>
            </w:tcBorders>
            <w:shd w:val="clear" w:color="auto" w:fill="auto"/>
            <w:vAlign w:val="center"/>
          </w:tcPr>
          <w:p w14:paraId="0A4B7064"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га</w:t>
            </w:r>
          </w:p>
        </w:tc>
        <w:tc>
          <w:tcPr>
            <w:tcW w:w="2565" w:type="dxa"/>
            <w:tcBorders>
              <w:top w:val="single" w:sz="6" w:space="0" w:color="000000"/>
              <w:bottom w:val="single" w:sz="6" w:space="0" w:color="000000"/>
              <w:right w:val="single" w:sz="6" w:space="0" w:color="000000"/>
            </w:tcBorders>
            <w:shd w:val="clear" w:color="auto" w:fill="auto"/>
            <w:vAlign w:val="center"/>
          </w:tcPr>
          <w:p w14:paraId="0B235F82"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0,7-0,9 га на 1000 чел</w:t>
            </w:r>
          </w:p>
        </w:tc>
        <w:tc>
          <w:tcPr>
            <w:tcW w:w="1261" w:type="dxa"/>
            <w:tcBorders>
              <w:top w:val="single" w:sz="6" w:space="0" w:color="000000"/>
              <w:bottom w:val="single" w:sz="6" w:space="0" w:color="000000"/>
              <w:right w:val="single" w:sz="6" w:space="0" w:color="000000"/>
            </w:tcBorders>
            <w:shd w:val="clear" w:color="auto" w:fill="auto"/>
            <w:vAlign w:val="center"/>
          </w:tcPr>
          <w:p w14:paraId="6713B406"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1</w:t>
            </w:r>
          </w:p>
        </w:tc>
        <w:tc>
          <w:tcPr>
            <w:tcW w:w="1276" w:type="dxa"/>
            <w:tcBorders>
              <w:top w:val="single" w:sz="6" w:space="0" w:color="000000"/>
              <w:bottom w:val="single" w:sz="6" w:space="0" w:color="000000"/>
              <w:right w:val="single" w:sz="6" w:space="0" w:color="000000"/>
            </w:tcBorders>
            <w:shd w:val="clear" w:color="auto" w:fill="auto"/>
            <w:vAlign w:val="center"/>
          </w:tcPr>
          <w:p w14:paraId="79EE340D" w14:textId="511AC244"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нет информации</w:t>
            </w:r>
          </w:p>
        </w:tc>
        <w:tc>
          <w:tcPr>
            <w:tcW w:w="3463" w:type="dxa"/>
            <w:tcBorders>
              <w:top w:val="single" w:sz="6" w:space="0" w:color="000000"/>
              <w:bottom w:val="single" w:sz="6" w:space="0" w:color="000000"/>
              <w:right w:val="single" w:sz="6" w:space="0" w:color="000000"/>
            </w:tcBorders>
            <w:shd w:val="clear" w:color="auto" w:fill="auto"/>
            <w:vAlign w:val="center"/>
          </w:tcPr>
          <w:p w14:paraId="424FC9D0" w14:textId="77777777"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Детская плошадка</w:t>
            </w:r>
          </w:p>
        </w:tc>
        <w:tc>
          <w:tcPr>
            <w:tcW w:w="3030" w:type="dxa"/>
            <w:tcBorders>
              <w:top w:val="single" w:sz="6" w:space="0" w:color="000000"/>
              <w:bottom w:val="single" w:sz="6" w:space="0" w:color="000000"/>
              <w:right w:val="single" w:sz="6" w:space="0" w:color="000000"/>
            </w:tcBorders>
            <w:shd w:val="clear" w:color="auto" w:fill="auto"/>
            <w:vAlign w:val="center"/>
          </w:tcPr>
          <w:p w14:paraId="09FE0A68" w14:textId="1A7D2896" w:rsidR="003367E6" w:rsidRPr="008E6DCB" w:rsidRDefault="003367E6" w:rsidP="003367E6">
            <w:pPr>
              <w:pStyle w:val="ParagraphStyle2"/>
              <w:rPr>
                <w:rStyle w:val="CharacterStyle2"/>
                <w:rFonts w:ascii="Liberation Serif" w:eastAsia="Calibri" w:hAnsi="Liberation Serif"/>
              </w:rPr>
            </w:pPr>
            <w:r w:rsidRPr="008E6DCB">
              <w:rPr>
                <w:rStyle w:val="CharacterStyle2"/>
                <w:rFonts w:ascii="Liberation Serif" w:hAnsi="Liberation Serif"/>
              </w:rPr>
              <w:t>Строительство Спортивной площадки;</w:t>
            </w:r>
            <w:r w:rsidRPr="008E6DCB">
              <w:rPr>
                <w:rStyle w:val="CharacterStyle2"/>
                <w:rFonts w:ascii="Liberation Serif" w:hAnsi="Liberation Serif"/>
              </w:rPr>
              <w:br/>
              <w:t>Строительство Cтадиона</w:t>
            </w:r>
          </w:p>
        </w:tc>
      </w:tr>
    </w:tbl>
    <w:p w14:paraId="4767DD0B" w14:textId="539456B9" w:rsidR="00976DD1" w:rsidRPr="008E6DCB" w:rsidRDefault="00976DD1" w:rsidP="008D3AFF">
      <w:pPr>
        <w:keepNext/>
        <w:rPr>
          <w:rFonts w:ascii="Liberation Serif" w:hAnsi="Liberation Serif"/>
          <w:sz w:val="28"/>
        </w:rPr>
      </w:pPr>
    </w:p>
    <w:p w14:paraId="7697CB3B" w14:textId="77777777" w:rsidR="00976DD1" w:rsidRPr="008E6DCB" w:rsidRDefault="00976DD1" w:rsidP="005951F7">
      <w:pPr>
        <w:rPr>
          <w:rFonts w:ascii="Liberation Serif" w:hAnsi="Liberation Serif"/>
          <w:szCs w:val="28"/>
        </w:rPr>
      </w:pPr>
    </w:p>
    <w:p w14:paraId="385C8747" w14:textId="77777777" w:rsidR="00976DD1" w:rsidRPr="008E6DCB" w:rsidRDefault="00976DD1" w:rsidP="005951F7">
      <w:pPr>
        <w:rPr>
          <w:rFonts w:ascii="Liberation Serif" w:hAnsi="Liberation Serif"/>
          <w:szCs w:val="28"/>
        </w:rPr>
        <w:sectPr w:rsidR="00976DD1" w:rsidRPr="008E6DCB" w:rsidSect="005951F7">
          <w:pgSz w:w="16840" w:h="11907" w:orient="landscape" w:code="257"/>
          <w:pgMar w:top="1701" w:right="964" w:bottom="851" w:left="1247" w:header="720" w:footer="720" w:gutter="0"/>
          <w:cols w:space="720"/>
          <w:docGrid w:linePitch="326"/>
        </w:sectPr>
      </w:pPr>
    </w:p>
    <w:p w14:paraId="5E733FF3" w14:textId="59E80843" w:rsidR="004349C2" w:rsidRPr="008E6DCB" w:rsidRDefault="00976DD1" w:rsidP="001A1DC2">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Улично-дорожная сеть</w:t>
      </w:r>
    </w:p>
    <w:p w14:paraId="03E22AC2" w14:textId="4EBABA53" w:rsidR="00385FD2" w:rsidRPr="008E6DCB" w:rsidRDefault="004349C2" w:rsidP="00385FD2">
      <w:pPr>
        <w:ind w:firstLine="426"/>
        <w:jc w:val="both"/>
        <w:rPr>
          <w:rFonts w:ascii="Liberation Serif" w:hAnsi="Liberation Serif"/>
          <w:sz w:val="28"/>
          <w:szCs w:val="28"/>
        </w:rPr>
      </w:pPr>
      <w:r w:rsidRPr="008E6DCB">
        <w:rPr>
          <w:rFonts w:ascii="Liberation Serif" w:hAnsi="Liberation Serif"/>
          <w:sz w:val="28"/>
          <w:szCs w:val="28"/>
        </w:rPr>
        <w:t>Формирование внешних транспортных связей имеет основополагающее значение в определении планировочной структуры и в развитии дорог и транспорта. В настоящее время внешние транспортно-экономические связи осуществляются автомобильным и железнодорожным транспортом.</w:t>
      </w:r>
    </w:p>
    <w:p w14:paraId="387B7120" w14:textId="0E4684F8" w:rsidR="003367E6" w:rsidRPr="008E6DCB" w:rsidRDefault="00385FD2" w:rsidP="003367E6">
      <w:pPr>
        <w:ind w:firstLine="426"/>
        <w:jc w:val="both"/>
        <w:rPr>
          <w:rFonts w:ascii="Liberation Serif" w:hAnsi="Liberation Serif"/>
          <w:sz w:val="28"/>
          <w:szCs w:val="28"/>
        </w:rPr>
      </w:pPr>
      <w:r w:rsidRPr="008E6DCB">
        <w:rPr>
          <w:rFonts w:ascii="Liberation Serif" w:hAnsi="Liberation Serif"/>
          <w:sz w:val="28"/>
          <w:szCs w:val="28"/>
        </w:rPr>
        <w:t xml:space="preserve">Территория </w:t>
      </w:r>
      <w:r w:rsidR="00EE7FD1" w:rsidRPr="008E6DCB">
        <w:rPr>
          <w:rFonts w:ascii="Liberation Serif" w:hAnsi="Liberation Serif"/>
          <w:sz w:val="28"/>
          <w:szCs w:val="28"/>
        </w:rPr>
        <w:t xml:space="preserve">Новомихайловского </w:t>
      </w:r>
      <w:r w:rsidRPr="008E6DCB">
        <w:rPr>
          <w:rFonts w:ascii="Liberation Serif" w:hAnsi="Liberation Serif"/>
          <w:sz w:val="28"/>
          <w:szCs w:val="28"/>
        </w:rPr>
        <w:t xml:space="preserve">сельсовета входит в состав </w:t>
      </w:r>
      <w:r w:rsidR="00EE7FD1" w:rsidRPr="008E6DCB">
        <w:rPr>
          <w:rFonts w:ascii="Liberation Serif" w:hAnsi="Liberation Serif"/>
          <w:sz w:val="28"/>
          <w:szCs w:val="28"/>
        </w:rPr>
        <w:t xml:space="preserve">Алтайского </w:t>
      </w:r>
      <w:r w:rsidRPr="008E6DCB">
        <w:rPr>
          <w:rFonts w:ascii="Liberation Serif" w:hAnsi="Liberation Serif"/>
          <w:sz w:val="28"/>
          <w:szCs w:val="28"/>
        </w:rPr>
        <w:t xml:space="preserve">района Республики Хакасия. Удаленность от районного центра </w:t>
      </w:r>
      <w:r w:rsidR="00EE7FD1" w:rsidRPr="008E6DCB">
        <w:rPr>
          <w:rFonts w:ascii="Liberation Serif" w:hAnsi="Liberation Serif"/>
          <w:sz w:val="28"/>
          <w:szCs w:val="28"/>
        </w:rPr>
        <w:t>с.</w:t>
      </w:r>
      <w:r w:rsidRPr="008E6DCB">
        <w:rPr>
          <w:rFonts w:ascii="Liberation Serif" w:hAnsi="Liberation Serif"/>
          <w:sz w:val="28"/>
          <w:szCs w:val="28"/>
        </w:rPr>
        <w:t xml:space="preserve"> </w:t>
      </w:r>
      <w:r w:rsidR="00EE7FD1" w:rsidRPr="008E6DCB">
        <w:rPr>
          <w:rFonts w:ascii="Liberation Serif" w:hAnsi="Liberation Serif"/>
          <w:sz w:val="28"/>
          <w:szCs w:val="28"/>
        </w:rPr>
        <w:t>Белый Яр</w:t>
      </w:r>
      <w:r w:rsidR="00AA1B6F" w:rsidRPr="008E6DCB">
        <w:rPr>
          <w:rFonts w:ascii="Liberation Serif" w:hAnsi="Liberation Serif"/>
          <w:sz w:val="28"/>
          <w:szCs w:val="28"/>
        </w:rPr>
        <w:t xml:space="preserve"> </w:t>
      </w:r>
      <w:r w:rsidRPr="008E6DCB">
        <w:rPr>
          <w:rFonts w:ascii="Liberation Serif" w:hAnsi="Liberation Serif"/>
          <w:sz w:val="28"/>
          <w:szCs w:val="28"/>
        </w:rPr>
        <w:t xml:space="preserve">составляет </w:t>
      </w:r>
      <w:r w:rsidR="00EE7FD1" w:rsidRPr="008E6DCB">
        <w:rPr>
          <w:rFonts w:ascii="Liberation Serif" w:hAnsi="Liberation Serif"/>
          <w:sz w:val="28"/>
          <w:szCs w:val="28"/>
        </w:rPr>
        <w:t>50</w:t>
      </w:r>
      <w:r w:rsidRPr="008E6DCB">
        <w:rPr>
          <w:rFonts w:ascii="Liberation Serif" w:hAnsi="Liberation Serif"/>
          <w:sz w:val="28"/>
          <w:szCs w:val="28"/>
        </w:rPr>
        <w:t xml:space="preserve"> км</w:t>
      </w:r>
      <w:r w:rsidR="00EE7FD1" w:rsidRPr="008E6DCB">
        <w:rPr>
          <w:rFonts w:ascii="Liberation Serif" w:hAnsi="Liberation Serif"/>
          <w:sz w:val="28"/>
          <w:szCs w:val="28"/>
        </w:rPr>
        <w:t xml:space="preserve">, от столицы Республики Хакасия г. Абакана – </w:t>
      </w:r>
      <w:smartTag w:uri="urn:schemas-microsoft-com:office:smarttags" w:element="metricconverter">
        <w:smartTagPr>
          <w:attr w:name="ProductID" w:val="75 км"/>
        </w:smartTagPr>
        <w:r w:rsidR="00EE7FD1" w:rsidRPr="008E6DCB">
          <w:rPr>
            <w:rFonts w:ascii="Liberation Serif" w:hAnsi="Liberation Serif"/>
            <w:sz w:val="28"/>
            <w:szCs w:val="28"/>
          </w:rPr>
          <w:t>75 км</w:t>
        </w:r>
      </w:smartTag>
      <w:r w:rsidRPr="008E6DCB">
        <w:rPr>
          <w:rFonts w:ascii="Liberation Serif" w:hAnsi="Liberation Serif"/>
          <w:sz w:val="28"/>
          <w:szCs w:val="28"/>
        </w:rPr>
        <w:t xml:space="preserve">. </w:t>
      </w:r>
      <w:r w:rsidR="00AA1B6F" w:rsidRPr="008E6DCB">
        <w:rPr>
          <w:rFonts w:ascii="Liberation Serif" w:hAnsi="Liberation Serif"/>
          <w:sz w:val="28"/>
          <w:szCs w:val="28"/>
        </w:rPr>
        <w:t xml:space="preserve">Село Новомихайловка располагается вдоль автомобильной трассы Абакан-Саяногорск, поэтому имеется возможность круглогодичного транспортного сообщения с указанными центрами. Территория Новомихайловского сельсовета имеет достаточно выгодное географическое положение. </w:t>
      </w:r>
    </w:p>
    <w:p w14:paraId="614A2F4E" w14:textId="77777777" w:rsidR="00AA1B6F" w:rsidRPr="008E6DCB" w:rsidRDefault="00AA1B6F" w:rsidP="00AA1B6F">
      <w:pPr>
        <w:ind w:firstLine="426"/>
        <w:jc w:val="both"/>
        <w:rPr>
          <w:rFonts w:ascii="Liberation Serif" w:hAnsi="Liberation Serif"/>
          <w:sz w:val="28"/>
          <w:szCs w:val="28"/>
        </w:rPr>
      </w:pPr>
      <w:r w:rsidRPr="008E6DCB">
        <w:rPr>
          <w:rFonts w:ascii="Liberation Serif" w:hAnsi="Liberation Serif"/>
          <w:sz w:val="28"/>
          <w:szCs w:val="28"/>
        </w:rPr>
        <w:t>Пассажирские перевозки обслуживаются автобусным транспортом. Движение рейсовых автобусов осуществляется по следующим маршрутам:</w:t>
      </w:r>
    </w:p>
    <w:p w14:paraId="7605B9F2" w14:textId="77777777" w:rsidR="00AA1B6F" w:rsidRPr="008E6DCB" w:rsidRDefault="00AA1B6F" w:rsidP="00AA1B6F">
      <w:pPr>
        <w:numPr>
          <w:ilvl w:val="0"/>
          <w:numId w:val="35"/>
        </w:numPr>
        <w:ind w:left="0" w:firstLine="425"/>
        <w:jc w:val="both"/>
        <w:rPr>
          <w:rFonts w:ascii="Liberation Serif" w:hAnsi="Liberation Serif"/>
          <w:sz w:val="28"/>
          <w:szCs w:val="28"/>
        </w:rPr>
      </w:pPr>
      <w:r w:rsidRPr="008E6DCB">
        <w:rPr>
          <w:rFonts w:ascii="Liberation Serif" w:hAnsi="Liberation Serif"/>
          <w:sz w:val="28"/>
          <w:szCs w:val="28"/>
        </w:rPr>
        <w:t>г. Абакан – с. Белый Яр и с. Очуры;</w:t>
      </w:r>
    </w:p>
    <w:p w14:paraId="54BB675C" w14:textId="77777777" w:rsidR="00AA1B6F" w:rsidRPr="008E6DCB" w:rsidRDefault="00AA1B6F" w:rsidP="00AA1B6F">
      <w:pPr>
        <w:numPr>
          <w:ilvl w:val="0"/>
          <w:numId w:val="35"/>
        </w:numPr>
        <w:ind w:left="0" w:firstLine="425"/>
        <w:jc w:val="both"/>
        <w:rPr>
          <w:rFonts w:ascii="Liberation Serif" w:hAnsi="Liberation Serif"/>
          <w:sz w:val="28"/>
          <w:szCs w:val="28"/>
        </w:rPr>
      </w:pPr>
      <w:r w:rsidRPr="008E6DCB">
        <w:rPr>
          <w:rFonts w:ascii="Liberation Serif" w:hAnsi="Liberation Serif"/>
          <w:sz w:val="28"/>
          <w:szCs w:val="28"/>
        </w:rPr>
        <w:t xml:space="preserve">г. </w:t>
      </w:r>
      <w:proofErr w:type="spellStart"/>
      <w:r w:rsidRPr="008E6DCB">
        <w:rPr>
          <w:rFonts w:ascii="Liberation Serif" w:hAnsi="Liberation Serif"/>
          <w:sz w:val="28"/>
          <w:szCs w:val="28"/>
        </w:rPr>
        <w:t>Саяногрск</w:t>
      </w:r>
      <w:proofErr w:type="spellEnd"/>
      <w:r w:rsidRPr="008E6DCB">
        <w:rPr>
          <w:rFonts w:ascii="Liberation Serif" w:hAnsi="Liberation Serif"/>
          <w:sz w:val="28"/>
          <w:szCs w:val="28"/>
        </w:rPr>
        <w:t xml:space="preserve"> – с. Новомихайловка – с. Очуры.</w:t>
      </w:r>
    </w:p>
    <w:p w14:paraId="3479045F" w14:textId="47BA8419" w:rsidR="00AA1B6F" w:rsidRPr="008E6DCB" w:rsidRDefault="00AA1B6F" w:rsidP="00AA1B6F">
      <w:pPr>
        <w:ind w:firstLine="426"/>
        <w:jc w:val="both"/>
        <w:rPr>
          <w:rFonts w:ascii="Liberation Serif" w:hAnsi="Liberation Serif"/>
          <w:sz w:val="28"/>
          <w:szCs w:val="28"/>
        </w:rPr>
      </w:pPr>
      <w:r w:rsidRPr="008E6DCB">
        <w:rPr>
          <w:rFonts w:ascii="Liberation Serif" w:hAnsi="Liberation Serif"/>
          <w:sz w:val="28"/>
          <w:szCs w:val="28"/>
        </w:rPr>
        <w:t>Услуги по пассажирским перевозкам оказывают также индивидуальные предприниматели. Основными недостатками в работе пассажирского транспорта являются отсутствие маршрутов между населенными пунктами района и недостаточное количество выполняемых рейсов.</w:t>
      </w:r>
    </w:p>
    <w:p w14:paraId="4267DBAF" w14:textId="2184633A" w:rsidR="003367E6" w:rsidRPr="008E6DCB" w:rsidRDefault="00AA1B6F" w:rsidP="00AA1B6F">
      <w:pPr>
        <w:ind w:firstLine="426"/>
        <w:jc w:val="both"/>
        <w:rPr>
          <w:rFonts w:ascii="Liberation Serif" w:hAnsi="Liberation Serif"/>
          <w:sz w:val="28"/>
          <w:szCs w:val="28"/>
        </w:rPr>
      </w:pPr>
      <w:r w:rsidRPr="008E6DCB">
        <w:rPr>
          <w:rFonts w:ascii="Liberation Serif" w:hAnsi="Liberation Serif"/>
          <w:sz w:val="28"/>
          <w:szCs w:val="28"/>
        </w:rPr>
        <w:t>Общая протяженность автомобильных дорог общего пользования Новомихайловского сельсовета, находящихся на балансе поселения, составляет 11,8 км (обеспеченность дорог твердым покрытием – 100 %).</w:t>
      </w:r>
      <w:r w:rsidR="003367E6" w:rsidRPr="008E6DCB">
        <w:rPr>
          <w:rFonts w:ascii="Liberation Serif" w:hAnsi="Liberation Serif"/>
          <w:sz w:val="28"/>
          <w:szCs w:val="28"/>
        </w:rPr>
        <w:t xml:space="preserve"> </w:t>
      </w:r>
    </w:p>
    <w:p w14:paraId="414CD7CA" w14:textId="77777777" w:rsidR="00385FD2" w:rsidRPr="008E6DCB" w:rsidRDefault="00385FD2" w:rsidP="00385FD2">
      <w:pPr>
        <w:ind w:firstLine="426"/>
        <w:jc w:val="both"/>
        <w:rPr>
          <w:rFonts w:ascii="Liberation Serif" w:hAnsi="Liberation Serif"/>
          <w:sz w:val="28"/>
          <w:szCs w:val="28"/>
        </w:rPr>
      </w:pPr>
      <w:r w:rsidRPr="008E6DCB">
        <w:rPr>
          <w:rFonts w:ascii="Liberation Serif" w:hAnsi="Liberation Serif"/>
          <w:sz w:val="28"/>
          <w:szCs w:val="28"/>
        </w:rPr>
        <w:t>Улично-дорожная сеть населенных пунктов формируется как единая целостная система и является основой планировочного каркаса.</w:t>
      </w:r>
    </w:p>
    <w:p w14:paraId="3BFF49CF" w14:textId="6D2379F8" w:rsidR="00385FD2" w:rsidRPr="008E6DCB" w:rsidRDefault="00385FD2" w:rsidP="00E42D5D">
      <w:pPr>
        <w:ind w:firstLine="425"/>
        <w:jc w:val="both"/>
        <w:rPr>
          <w:rFonts w:ascii="Liberation Serif" w:hAnsi="Liberation Serif"/>
          <w:sz w:val="28"/>
          <w:szCs w:val="28"/>
        </w:rPr>
      </w:pPr>
      <w:r w:rsidRPr="008E6DCB">
        <w:rPr>
          <w:rFonts w:ascii="Liberation Serif" w:hAnsi="Liberation Serif"/>
          <w:sz w:val="28"/>
          <w:szCs w:val="28"/>
        </w:rPr>
        <w:t>Генеральным планом в соответствии с СП 42.13330.2016 (актуализированная редакция СНиП 2.07.01-89*) принята следующая классификация сельских улиц и дорог (</w:t>
      </w:r>
      <w:r w:rsidR="007754CD" w:rsidRPr="008E6DCB">
        <w:rPr>
          <w:rFonts w:ascii="Liberation Serif" w:hAnsi="Liberation Serif"/>
          <w:sz w:val="28"/>
          <w:szCs w:val="28"/>
        </w:rPr>
        <w:fldChar w:fldCharType="begin"/>
      </w:r>
      <w:r w:rsidR="007754CD" w:rsidRPr="008E6DCB">
        <w:rPr>
          <w:rFonts w:ascii="Liberation Serif" w:hAnsi="Liberation Serif"/>
          <w:sz w:val="28"/>
          <w:szCs w:val="28"/>
        </w:rPr>
        <w:instrText xml:space="preserve"> REF _Ref114217120 \h  \* MERGEFORMAT </w:instrText>
      </w:r>
      <w:r w:rsidR="007754CD" w:rsidRPr="008E6DCB">
        <w:rPr>
          <w:rFonts w:ascii="Liberation Serif" w:hAnsi="Liberation Serif"/>
          <w:sz w:val="28"/>
          <w:szCs w:val="28"/>
        </w:rPr>
      </w:r>
      <w:r w:rsidR="007754CD" w:rsidRPr="008E6DCB">
        <w:rPr>
          <w:rFonts w:ascii="Liberation Serif" w:hAnsi="Liberation Serif"/>
          <w:sz w:val="28"/>
          <w:szCs w:val="28"/>
        </w:rPr>
        <w:fldChar w:fldCharType="separate"/>
      </w:r>
      <w:r w:rsidR="008E6DCB" w:rsidRPr="008E6DCB">
        <w:rPr>
          <w:rFonts w:ascii="Liberation Serif" w:hAnsi="Liberation Serif"/>
          <w:sz w:val="28"/>
          <w:szCs w:val="28"/>
        </w:rPr>
        <w:t xml:space="preserve">Таблица </w:t>
      </w:r>
      <w:r w:rsidR="008E6DCB" w:rsidRPr="008E6DCB">
        <w:rPr>
          <w:rFonts w:ascii="Liberation Serif" w:hAnsi="Liberation Serif"/>
          <w:noProof/>
          <w:sz w:val="28"/>
          <w:szCs w:val="28"/>
        </w:rPr>
        <w:t>6</w:t>
      </w:r>
      <w:r w:rsidR="008E6DCB" w:rsidRPr="008E6DCB">
        <w:rPr>
          <w:rFonts w:ascii="Liberation Serif" w:hAnsi="Liberation Serif"/>
          <w:sz w:val="28"/>
          <w:szCs w:val="28"/>
        </w:rPr>
        <w:t>. Реестр автомобильных дорог на территории Новомихайловского сельсовета</w:t>
      </w:r>
      <w:r w:rsidR="007754CD" w:rsidRPr="008E6DCB">
        <w:rPr>
          <w:rFonts w:ascii="Liberation Serif" w:hAnsi="Liberation Serif"/>
          <w:sz w:val="28"/>
          <w:szCs w:val="28"/>
        </w:rPr>
        <w:fldChar w:fldCharType="end"/>
      </w:r>
      <w:r w:rsidRPr="008E6DCB">
        <w:rPr>
          <w:rFonts w:ascii="Liberation Serif" w:hAnsi="Liberation Serif"/>
          <w:sz w:val="28"/>
          <w:szCs w:val="28"/>
        </w:rPr>
        <w:t>):</w:t>
      </w:r>
    </w:p>
    <w:p w14:paraId="4BBF537B" w14:textId="77777777" w:rsidR="00385FD2" w:rsidRPr="008E6DCB" w:rsidRDefault="00385FD2" w:rsidP="00E42D5D">
      <w:pPr>
        <w:pStyle w:val="af9"/>
        <w:numPr>
          <w:ilvl w:val="0"/>
          <w:numId w:val="31"/>
        </w:numPr>
        <w:ind w:left="0" w:firstLine="425"/>
        <w:jc w:val="both"/>
        <w:rPr>
          <w:rFonts w:ascii="Liberation Serif" w:hAnsi="Liberation Serif"/>
          <w:sz w:val="28"/>
          <w:szCs w:val="28"/>
        </w:rPr>
      </w:pPr>
      <w:r w:rsidRPr="008E6DCB">
        <w:rPr>
          <w:rFonts w:ascii="Liberation Serif" w:hAnsi="Liberation Serif"/>
          <w:sz w:val="28"/>
          <w:szCs w:val="28"/>
        </w:rPr>
        <w:t>главная улица;</w:t>
      </w:r>
    </w:p>
    <w:p w14:paraId="05F261E4" w14:textId="77777777" w:rsidR="00385FD2" w:rsidRPr="008E6DCB" w:rsidRDefault="00385FD2" w:rsidP="00E42D5D">
      <w:pPr>
        <w:pStyle w:val="af9"/>
        <w:numPr>
          <w:ilvl w:val="0"/>
          <w:numId w:val="31"/>
        </w:numPr>
        <w:ind w:left="0" w:firstLine="425"/>
        <w:jc w:val="both"/>
        <w:rPr>
          <w:rFonts w:ascii="Liberation Serif" w:hAnsi="Liberation Serif"/>
          <w:sz w:val="28"/>
          <w:szCs w:val="28"/>
        </w:rPr>
      </w:pPr>
      <w:r w:rsidRPr="008E6DCB">
        <w:rPr>
          <w:rFonts w:ascii="Liberation Serif" w:hAnsi="Liberation Serif"/>
          <w:sz w:val="28"/>
          <w:szCs w:val="28"/>
        </w:rPr>
        <w:t>основная улица в жилой застройке;</w:t>
      </w:r>
    </w:p>
    <w:p w14:paraId="3EA210E4" w14:textId="77777777" w:rsidR="00385FD2" w:rsidRPr="008E6DCB" w:rsidRDefault="00385FD2" w:rsidP="00E42D5D">
      <w:pPr>
        <w:pStyle w:val="af9"/>
        <w:numPr>
          <w:ilvl w:val="0"/>
          <w:numId w:val="31"/>
        </w:numPr>
        <w:ind w:left="0" w:firstLine="425"/>
        <w:jc w:val="both"/>
        <w:rPr>
          <w:rFonts w:ascii="Liberation Serif" w:hAnsi="Liberation Serif"/>
          <w:sz w:val="28"/>
          <w:szCs w:val="28"/>
        </w:rPr>
      </w:pPr>
      <w:r w:rsidRPr="008E6DCB">
        <w:rPr>
          <w:rFonts w:ascii="Liberation Serif" w:hAnsi="Liberation Serif"/>
          <w:sz w:val="28"/>
          <w:szCs w:val="28"/>
        </w:rPr>
        <w:t>второстепенная улица в жилой застройке;</w:t>
      </w:r>
    </w:p>
    <w:p w14:paraId="26ECE88D" w14:textId="712C902F" w:rsidR="00385FD2" w:rsidRPr="008E6DCB" w:rsidRDefault="00385FD2" w:rsidP="005B53CA">
      <w:pPr>
        <w:pStyle w:val="af9"/>
        <w:numPr>
          <w:ilvl w:val="0"/>
          <w:numId w:val="31"/>
        </w:numPr>
        <w:ind w:left="0" w:firstLine="425"/>
        <w:jc w:val="both"/>
        <w:rPr>
          <w:rFonts w:ascii="Liberation Serif" w:hAnsi="Liberation Serif"/>
          <w:sz w:val="28"/>
          <w:szCs w:val="28"/>
        </w:rPr>
      </w:pPr>
      <w:r w:rsidRPr="008E6DCB">
        <w:rPr>
          <w:rFonts w:ascii="Liberation Serif" w:hAnsi="Liberation Serif"/>
          <w:sz w:val="28"/>
          <w:szCs w:val="28"/>
        </w:rPr>
        <w:t>проезд.</w:t>
      </w:r>
    </w:p>
    <w:p w14:paraId="3FDAE66C" w14:textId="4A324089" w:rsidR="00AA1B6F" w:rsidRPr="008E6DCB" w:rsidRDefault="00AA1B6F" w:rsidP="00AA1B6F">
      <w:pPr>
        <w:pStyle w:val="aa"/>
        <w:keepNext/>
        <w:jc w:val="right"/>
        <w:rPr>
          <w:rFonts w:ascii="Liberation Serif" w:hAnsi="Liberation Serif"/>
        </w:rPr>
      </w:pPr>
      <w:bookmarkStart w:id="56" w:name="_Ref114217120"/>
      <w:r w:rsidRPr="008E6DCB">
        <w:rPr>
          <w:rFonts w:ascii="Liberation Serif" w:hAnsi="Liberation Serif"/>
        </w:rPr>
        <w:t xml:space="preserve">Таблица </w:t>
      </w:r>
      <w:r w:rsidRPr="008E6DCB">
        <w:rPr>
          <w:rFonts w:ascii="Liberation Serif" w:hAnsi="Liberation Serif"/>
        </w:rPr>
        <w:fldChar w:fldCharType="begin"/>
      </w:r>
      <w:r w:rsidRPr="008E6DCB">
        <w:rPr>
          <w:rFonts w:ascii="Liberation Serif" w:hAnsi="Liberation Serif"/>
        </w:rPr>
        <w:instrText xml:space="preserve"> SEQ Таблица \* ARABIC </w:instrText>
      </w:r>
      <w:r w:rsidRPr="008E6DCB">
        <w:rPr>
          <w:rFonts w:ascii="Liberation Serif" w:hAnsi="Liberation Serif"/>
        </w:rPr>
        <w:fldChar w:fldCharType="separate"/>
      </w:r>
      <w:r w:rsidR="008E6DCB" w:rsidRPr="008E6DCB">
        <w:rPr>
          <w:rFonts w:ascii="Liberation Serif" w:hAnsi="Liberation Serif"/>
          <w:noProof/>
        </w:rPr>
        <w:t>6</w:t>
      </w:r>
      <w:r w:rsidRPr="008E6DCB">
        <w:rPr>
          <w:rFonts w:ascii="Liberation Serif" w:hAnsi="Liberation Serif"/>
        </w:rPr>
        <w:fldChar w:fldCharType="end"/>
      </w:r>
      <w:r w:rsidRPr="008E6DCB">
        <w:rPr>
          <w:rFonts w:ascii="Liberation Serif" w:hAnsi="Liberation Serif"/>
        </w:rPr>
        <w:t xml:space="preserve">. </w:t>
      </w:r>
      <w:r w:rsidR="005B53CA" w:rsidRPr="008E6DCB">
        <w:rPr>
          <w:rFonts w:ascii="Liberation Serif" w:hAnsi="Liberation Serif"/>
        </w:rPr>
        <w:t>Реестр автомобильных дорог на территории Новомихайловского сельсовета</w:t>
      </w:r>
      <w:bookmarkEnd w:id="56"/>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7"/>
        <w:gridCol w:w="2269"/>
        <w:gridCol w:w="2426"/>
        <w:gridCol w:w="1728"/>
        <w:gridCol w:w="2223"/>
      </w:tblGrid>
      <w:tr w:rsidR="00AA1B6F" w:rsidRPr="008E6DCB" w14:paraId="694D3182" w14:textId="77777777" w:rsidTr="00E10003">
        <w:trPr>
          <w:trHeight w:val="409"/>
        </w:trPr>
        <w:tc>
          <w:tcPr>
            <w:tcW w:w="446" w:type="pct"/>
            <w:shd w:val="clear" w:color="auto" w:fill="auto"/>
            <w:vAlign w:val="center"/>
          </w:tcPr>
          <w:p w14:paraId="220ADC28" w14:textId="77777777" w:rsidR="00AA1B6F" w:rsidRPr="008E6DCB" w:rsidRDefault="00AA1B6F" w:rsidP="005B53CA">
            <w:pPr>
              <w:rPr>
                <w:rFonts w:ascii="Liberation Serif" w:hAnsi="Liberation Serif"/>
                <w:b/>
                <w:sz w:val="22"/>
              </w:rPr>
            </w:pPr>
            <w:r w:rsidRPr="008E6DCB">
              <w:rPr>
                <w:rFonts w:ascii="Liberation Serif" w:hAnsi="Liberation Serif"/>
                <w:b/>
                <w:sz w:val="22"/>
              </w:rPr>
              <w:t>№ п/п</w:t>
            </w:r>
          </w:p>
        </w:tc>
        <w:tc>
          <w:tcPr>
            <w:tcW w:w="1195" w:type="pct"/>
            <w:shd w:val="clear" w:color="auto" w:fill="auto"/>
            <w:vAlign w:val="center"/>
          </w:tcPr>
          <w:p w14:paraId="15ACAE7E" w14:textId="77777777" w:rsidR="00AA1B6F" w:rsidRPr="008E6DCB" w:rsidRDefault="00AA1B6F" w:rsidP="005B53CA">
            <w:pPr>
              <w:rPr>
                <w:rFonts w:ascii="Liberation Serif" w:hAnsi="Liberation Serif"/>
                <w:b/>
                <w:sz w:val="22"/>
              </w:rPr>
            </w:pPr>
            <w:r w:rsidRPr="008E6DCB">
              <w:rPr>
                <w:rFonts w:ascii="Liberation Serif" w:hAnsi="Liberation Serif"/>
                <w:b/>
                <w:sz w:val="22"/>
              </w:rPr>
              <w:t>Населенный пункт</w:t>
            </w:r>
          </w:p>
        </w:tc>
        <w:tc>
          <w:tcPr>
            <w:tcW w:w="1278" w:type="pct"/>
            <w:shd w:val="clear" w:color="auto" w:fill="auto"/>
            <w:vAlign w:val="center"/>
          </w:tcPr>
          <w:p w14:paraId="1CAEE7F3" w14:textId="77777777" w:rsidR="00AA1B6F" w:rsidRPr="008E6DCB" w:rsidRDefault="00AA1B6F" w:rsidP="005B53CA">
            <w:pPr>
              <w:rPr>
                <w:rFonts w:ascii="Liberation Serif" w:hAnsi="Liberation Serif"/>
                <w:b/>
                <w:sz w:val="22"/>
              </w:rPr>
            </w:pPr>
            <w:r w:rsidRPr="008E6DCB">
              <w:rPr>
                <w:rFonts w:ascii="Liberation Serif" w:hAnsi="Liberation Serif"/>
                <w:b/>
                <w:sz w:val="22"/>
              </w:rPr>
              <w:t>Наименование</w:t>
            </w:r>
          </w:p>
        </w:tc>
        <w:tc>
          <w:tcPr>
            <w:tcW w:w="910" w:type="pct"/>
            <w:shd w:val="clear" w:color="auto" w:fill="auto"/>
            <w:vAlign w:val="center"/>
          </w:tcPr>
          <w:p w14:paraId="7D051663" w14:textId="77777777" w:rsidR="00AA1B6F" w:rsidRPr="008E6DCB" w:rsidRDefault="00AA1B6F" w:rsidP="005B53CA">
            <w:pPr>
              <w:rPr>
                <w:rFonts w:ascii="Liberation Serif" w:hAnsi="Liberation Serif"/>
                <w:b/>
                <w:sz w:val="22"/>
              </w:rPr>
            </w:pPr>
            <w:r w:rsidRPr="008E6DCB">
              <w:rPr>
                <w:rFonts w:ascii="Liberation Serif" w:hAnsi="Liberation Serif"/>
                <w:b/>
                <w:sz w:val="22"/>
              </w:rPr>
              <w:t>Покрытие</w:t>
            </w:r>
          </w:p>
        </w:tc>
        <w:tc>
          <w:tcPr>
            <w:tcW w:w="1172" w:type="pct"/>
            <w:shd w:val="clear" w:color="auto" w:fill="auto"/>
            <w:vAlign w:val="center"/>
          </w:tcPr>
          <w:p w14:paraId="4738CE3F" w14:textId="77777777" w:rsidR="00AA1B6F" w:rsidRPr="008E6DCB" w:rsidRDefault="00AA1B6F" w:rsidP="005B53CA">
            <w:pPr>
              <w:rPr>
                <w:rFonts w:ascii="Liberation Serif" w:hAnsi="Liberation Serif"/>
                <w:b/>
                <w:sz w:val="22"/>
              </w:rPr>
            </w:pPr>
            <w:r w:rsidRPr="008E6DCB">
              <w:rPr>
                <w:rFonts w:ascii="Liberation Serif" w:hAnsi="Liberation Serif"/>
                <w:b/>
                <w:sz w:val="22"/>
              </w:rPr>
              <w:t>Протяженность, км</w:t>
            </w:r>
          </w:p>
        </w:tc>
      </w:tr>
      <w:tr w:rsidR="00AA1B6F" w:rsidRPr="008E6DCB" w14:paraId="09BC7D03" w14:textId="77777777" w:rsidTr="00E10003">
        <w:trPr>
          <w:trHeight w:val="317"/>
        </w:trPr>
        <w:tc>
          <w:tcPr>
            <w:tcW w:w="446" w:type="pct"/>
            <w:shd w:val="clear" w:color="auto" w:fill="auto"/>
            <w:vAlign w:val="center"/>
          </w:tcPr>
          <w:p w14:paraId="51713446" w14:textId="77777777" w:rsidR="00AA1B6F" w:rsidRPr="008E6DCB" w:rsidRDefault="00AA1B6F" w:rsidP="00E10003">
            <w:pPr>
              <w:jc w:val="center"/>
              <w:rPr>
                <w:rFonts w:ascii="Liberation Serif" w:hAnsi="Liberation Serif"/>
                <w:sz w:val="22"/>
              </w:rPr>
            </w:pPr>
            <w:r w:rsidRPr="008E6DCB">
              <w:rPr>
                <w:rFonts w:ascii="Liberation Serif" w:hAnsi="Liberation Serif"/>
                <w:sz w:val="22"/>
              </w:rPr>
              <w:t>1</w:t>
            </w:r>
          </w:p>
        </w:tc>
        <w:tc>
          <w:tcPr>
            <w:tcW w:w="1195" w:type="pct"/>
            <w:shd w:val="clear" w:color="auto" w:fill="auto"/>
            <w:vAlign w:val="center"/>
          </w:tcPr>
          <w:p w14:paraId="7EEF386B" w14:textId="77777777" w:rsidR="00AA1B6F" w:rsidRPr="008E6DCB" w:rsidRDefault="00AA1B6F" w:rsidP="00E10003">
            <w:pPr>
              <w:jc w:val="center"/>
              <w:rPr>
                <w:rFonts w:ascii="Liberation Serif" w:hAnsi="Liberation Serif"/>
                <w:sz w:val="22"/>
              </w:rPr>
            </w:pPr>
            <w:r w:rsidRPr="008E6DCB">
              <w:rPr>
                <w:rFonts w:ascii="Liberation Serif" w:hAnsi="Liberation Serif"/>
                <w:sz w:val="22"/>
              </w:rPr>
              <w:t>2</w:t>
            </w:r>
          </w:p>
        </w:tc>
        <w:tc>
          <w:tcPr>
            <w:tcW w:w="1278" w:type="pct"/>
            <w:shd w:val="clear" w:color="auto" w:fill="auto"/>
            <w:vAlign w:val="center"/>
          </w:tcPr>
          <w:p w14:paraId="3A545CA7" w14:textId="77777777" w:rsidR="00AA1B6F" w:rsidRPr="008E6DCB" w:rsidRDefault="00AA1B6F" w:rsidP="00E10003">
            <w:pPr>
              <w:jc w:val="center"/>
              <w:rPr>
                <w:rFonts w:ascii="Liberation Serif" w:hAnsi="Liberation Serif"/>
                <w:sz w:val="22"/>
              </w:rPr>
            </w:pPr>
            <w:r w:rsidRPr="008E6DCB">
              <w:rPr>
                <w:rFonts w:ascii="Liberation Serif" w:hAnsi="Liberation Serif"/>
                <w:sz w:val="22"/>
              </w:rPr>
              <w:t>3</w:t>
            </w:r>
          </w:p>
        </w:tc>
        <w:tc>
          <w:tcPr>
            <w:tcW w:w="910" w:type="pct"/>
            <w:shd w:val="clear" w:color="auto" w:fill="auto"/>
            <w:vAlign w:val="center"/>
          </w:tcPr>
          <w:p w14:paraId="51734F34" w14:textId="77777777" w:rsidR="00AA1B6F" w:rsidRPr="008E6DCB" w:rsidRDefault="00AA1B6F" w:rsidP="00E10003">
            <w:pPr>
              <w:jc w:val="center"/>
              <w:rPr>
                <w:rFonts w:ascii="Liberation Serif" w:hAnsi="Liberation Serif"/>
                <w:sz w:val="22"/>
              </w:rPr>
            </w:pPr>
            <w:r w:rsidRPr="008E6DCB">
              <w:rPr>
                <w:rFonts w:ascii="Liberation Serif" w:hAnsi="Liberation Serif"/>
                <w:sz w:val="22"/>
              </w:rPr>
              <w:t>4</w:t>
            </w:r>
          </w:p>
        </w:tc>
        <w:tc>
          <w:tcPr>
            <w:tcW w:w="1172" w:type="pct"/>
            <w:shd w:val="clear" w:color="auto" w:fill="auto"/>
            <w:vAlign w:val="center"/>
          </w:tcPr>
          <w:p w14:paraId="4FB2643E" w14:textId="77777777" w:rsidR="00AA1B6F" w:rsidRPr="008E6DCB" w:rsidRDefault="00AA1B6F" w:rsidP="00E10003">
            <w:pPr>
              <w:jc w:val="center"/>
              <w:rPr>
                <w:rFonts w:ascii="Liberation Serif" w:hAnsi="Liberation Serif"/>
                <w:sz w:val="22"/>
              </w:rPr>
            </w:pPr>
            <w:r w:rsidRPr="008E6DCB">
              <w:rPr>
                <w:rFonts w:ascii="Liberation Serif" w:hAnsi="Liberation Serif"/>
                <w:sz w:val="22"/>
              </w:rPr>
              <w:t>5</w:t>
            </w:r>
          </w:p>
        </w:tc>
      </w:tr>
      <w:tr w:rsidR="00AA1B6F" w:rsidRPr="008E6DCB" w14:paraId="10EAB6D7" w14:textId="77777777" w:rsidTr="00E10003">
        <w:trPr>
          <w:trHeight w:val="300"/>
        </w:trPr>
        <w:tc>
          <w:tcPr>
            <w:tcW w:w="446" w:type="pct"/>
            <w:shd w:val="clear" w:color="auto" w:fill="auto"/>
            <w:vAlign w:val="center"/>
          </w:tcPr>
          <w:p w14:paraId="1F149171" w14:textId="77777777" w:rsidR="00AA1B6F" w:rsidRPr="008E6DCB" w:rsidRDefault="00AA1B6F" w:rsidP="005B53CA">
            <w:pPr>
              <w:rPr>
                <w:rFonts w:ascii="Liberation Serif" w:hAnsi="Liberation Serif"/>
                <w:sz w:val="22"/>
              </w:rPr>
            </w:pPr>
            <w:r w:rsidRPr="008E6DCB">
              <w:rPr>
                <w:rFonts w:ascii="Liberation Serif" w:hAnsi="Liberation Serif"/>
                <w:sz w:val="22"/>
              </w:rPr>
              <w:t>1</w:t>
            </w:r>
          </w:p>
        </w:tc>
        <w:tc>
          <w:tcPr>
            <w:tcW w:w="1195" w:type="pct"/>
            <w:vMerge w:val="restart"/>
            <w:shd w:val="clear" w:color="auto" w:fill="auto"/>
            <w:vAlign w:val="center"/>
          </w:tcPr>
          <w:p w14:paraId="731C5C1D" w14:textId="77777777" w:rsidR="00AA1B6F" w:rsidRPr="008E6DCB" w:rsidRDefault="00AA1B6F" w:rsidP="005B53CA">
            <w:pPr>
              <w:rPr>
                <w:rFonts w:ascii="Liberation Serif" w:hAnsi="Liberation Serif"/>
                <w:sz w:val="22"/>
              </w:rPr>
            </w:pPr>
            <w:r w:rsidRPr="008E6DCB">
              <w:rPr>
                <w:rFonts w:ascii="Liberation Serif" w:hAnsi="Liberation Serif"/>
                <w:sz w:val="22"/>
              </w:rPr>
              <w:t>с. Новомихайловка</w:t>
            </w:r>
          </w:p>
        </w:tc>
        <w:tc>
          <w:tcPr>
            <w:tcW w:w="1278" w:type="pct"/>
            <w:shd w:val="clear" w:color="auto" w:fill="auto"/>
            <w:vAlign w:val="center"/>
          </w:tcPr>
          <w:p w14:paraId="2206A9FD" w14:textId="77777777" w:rsidR="00AA1B6F" w:rsidRPr="008E6DCB" w:rsidRDefault="00AA1B6F" w:rsidP="005B53CA">
            <w:pPr>
              <w:rPr>
                <w:rFonts w:ascii="Liberation Serif" w:hAnsi="Liberation Serif"/>
                <w:sz w:val="22"/>
              </w:rPr>
            </w:pPr>
            <w:r w:rsidRPr="008E6DCB">
              <w:rPr>
                <w:rFonts w:ascii="Liberation Serif" w:hAnsi="Liberation Serif"/>
                <w:sz w:val="22"/>
              </w:rPr>
              <w:t>ул. Кирова</w:t>
            </w:r>
          </w:p>
        </w:tc>
        <w:tc>
          <w:tcPr>
            <w:tcW w:w="910" w:type="pct"/>
            <w:shd w:val="clear" w:color="auto" w:fill="auto"/>
            <w:vAlign w:val="center"/>
          </w:tcPr>
          <w:p w14:paraId="74B426A6" w14:textId="77777777" w:rsidR="00AA1B6F" w:rsidRPr="008E6DCB" w:rsidRDefault="00AA1B6F" w:rsidP="005B53CA">
            <w:pPr>
              <w:rPr>
                <w:rFonts w:ascii="Liberation Serif" w:hAnsi="Liberation Serif"/>
                <w:sz w:val="22"/>
              </w:rPr>
            </w:pPr>
            <w:r w:rsidRPr="008E6DCB">
              <w:rPr>
                <w:rFonts w:ascii="Liberation Serif" w:hAnsi="Liberation Serif"/>
                <w:sz w:val="22"/>
              </w:rPr>
              <w:t>асфальтобетон</w:t>
            </w:r>
          </w:p>
        </w:tc>
        <w:tc>
          <w:tcPr>
            <w:tcW w:w="1172" w:type="pct"/>
            <w:shd w:val="clear" w:color="auto" w:fill="auto"/>
            <w:vAlign w:val="center"/>
          </w:tcPr>
          <w:p w14:paraId="3E3BA30B" w14:textId="77777777" w:rsidR="00AA1B6F" w:rsidRPr="008E6DCB" w:rsidRDefault="00AA1B6F" w:rsidP="005B53CA">
            <w:pPr>
              <w:rPr>
                <w:rFonts w:ascii="Liberation Serif" w:hAnsi="Liberation Serif"/>
                <w:sz w:val="22"/>
              </w:rPr>
            </w:pPr>
            <w:r w:rsidRPr="008E6DCB">
              <w:rPr>
                <w:rFonts w:ascii="Liberation Serif" w:hAnsi="Liberation Serif"/>
                <w:sz w:val="22"/>
              </w:rPr>
              <w:t>2,97</w:t>
            </w:r>
          </w:p>
        </w:tc>
      </w:tr>
      <w:tr w:rsidR="00AA1B6F" w:rsidRPr="008E6DCB" w14:paraId="5C9D36F6" w14:textId="77777777" w:rsidTr="00E10003">
        <w:trPr>
          <w:trHeight w:val="617"/>
        </w:trPr>
        <w:tc>
          <w:tcPr>
            <w:tcW w:w="446" w:type="pct"/>
            <w:shd w:val="clear" w:color="auto" w:fill="auto"/>
            <w:vAlign w:val="center"/>
          </w:tcPr>
          <w:p w14:paraId="1775016B" w14:textId="77777777" w:rsidR="00AA1B6F" w:rsidRPr="008E6DCB" w:rsidRDefault="00AA1B6F" w:rsidP="005B53CA">
            <w:pPr>
              <w:rPr>
                <w:rFonts w:ascii="Liberation Serif" w:hAnsi="Liberation Serif"/>
                <w:sz w:val="22"/>
              </w:rPr>
            </w:pPr>
            <w:r w:rsidRPr="008E6DCB">
              <w:rPr>
                <w:rFonts w:ascii="Liberation Serif" w:hAnsi="Liberation Serif"/>
                <w:sz w:val="22"/>
              </w:rPr>
              <w:t>2</w:t>
            </w:r>
          </w:p>
        </w:tc>
        <w:tc>
          <w:tcPr>
            <w:tcW w:w="1195" w:type="pct"/>
            <w:vMerge/>
            <w:shd w:val="clear" w:color="auto" w:fill="auto"/>
            <w:vAlign w:val="center"/>
          </w:tcPr>
          <w:p w14:paraId="7EC418E5" w14:textId="77777777" w:rsidR="00AA1B6F" w:rsidRPr="008E6DCB" w:rsidRDefault="00AA1B6F" w:rsidP="005B53CA">
            <w:pPr>
              <w:rPr>
                <w:rFonts w:ascii="Liberation Serif" w:hAnsi="Liberation Serif"/>
                <w:sz w:val="22"/>
              </w:rPr>
            </w:pPr>
          </w:p>
        </w:tc>
        <w:tc>
          <w:tcPr>
            <w:tcW w:w="1278" w:type="pct"/>
            <w:shd w:val="clear" w:color="auto" w:fill="auto"/>
            <w:vAlign w:val="center"/>
          </w:tcPr>
          <w:p w14:paraId="43FBFDC8" w14:textId="77777777" w:rsidR="00AA1B6F" w:rsidRPr="008E6DCB" w:rsidRDefault="00AA1B6F" w:rsidP="005B53CA">
            <w:pPr>
              <w:rPr>
                <w:rFonts w:ascii="Liberation Serif" w:hAnsi="Liberation Serif"/>
                <w:sz w:val="22"/>
              </w:rPr>
            </w:pPr>
            <w:r w:rsidRPr="008E6DCB">
              <w:rPr>
                <w:rFonts w:ascii="Liberation Serif" w:hAnsi="Liberation Serif"/>
                <w:sz w:val="22"/>
              </w:rPr>
              <w:t>ул. Гагарина</w:t>
            </w:r>
          </w:p>
        </w:tc>
        <w:tc>
          <w:tcPr>
            <w:tcW w:w="910" w:type="pct"/>
            <w:shd w:val="clear" w:color="auto" w:fill="auto"/>
            <w:vAlign w:val="center"/>
          </w:tcPr>
          <w:p w14:paraId="3543AD69" w14:textId="77777777" w:rsidR="00AA1B6F" w:rsidRPr="008E6DCB" w:rsidRDefault="00AA1B6F" w:rsidP="005B53CA">
            <w:pPr>
              <w:rPr>
                <w:rFonts w:ascii="Liberation Serif" w:hAnsi="Liberation Serif"/>
                <w:sz w:val="22"/>
              </w:rPr>
            </w:pPr>
            <w:r w:rsidRPr="008E6DCB">
              <w:rPr>
                <w:rFonts w:ascii="Liberation Serif" w:hAnsi="Liberation Serif"/>
                <w:sz w:val="22"/>
              </w:rPr>
              <w:t>асфальт</w:t>
            </w:r>
          </w:p>
          <w:p w14:paraId="00606120" w14:textId="77777777" w:rsidR="00AA1B6F" w:rsidRPr="008E6DCB" w:rsidRDefault="00AA1B6F" w:rsidP="005B53CA">
            <w:pPr>
              <w:rPr>
                <w:rFonts w:ascii="Liberation Serif" w:hAnsi="Liberation Serif"/>
                <w:sz w:val="22"/>
              </w:rPr>
            </w:pPr>
            <w:r w:rsidRPr="008E6DCB">
              <w:rPr>
                <w:rFonts w:ascii="Liberation Serif" w:hAnsi="Liberation Serif"/>
                <w:sz w:val="22"/>
              </w:rPr>
              <w:t>гравий</w:t>
            </w:r>
          </w:p>
        </w:tc>
        <w:tc>
          <w:tcPr>
            <w:tcW w:w="1172" w:type="pct"/>
            <w:shd w:val="clear" w:color="auto" w:fill="auto"/>
            <w:vAlign w:val="center"/>
          </w:tcPr>
          <w:p w14:paraId="0C7AC326" w14:textId="77777777" w:rsidR="00AA1B6F" w:rsidRPr="008E6DCB" w:rsidRDefault="00AA1B6F" w:rsidP="005B53CA">
            <w:pPr>
              <w:rPr>
                <w:rFonts w:ascii="Liberation Serif" w:hAnsi="Liberation Serif"/>
                <w:sz w:val="22"/>
              </w:rPr>
            </w:pPr>
            <w:r w:rsidRPr="008E6DCB">
              <w:rPr>
                <w:rFonts w:ascii="Liberation Serif" w:hAnsi="Liberation Serif"/>
                <w:sz w:val="22"/>
              </w:rPr>
              <w:t>1,86</w:t>
            </w:r>
          </w:p>
        </w:tc>
      </w:tr>
      <w:tr w:rsidR="00AA1B6F" w:rsidRPr="008E6DCB" w14:paraId="763E9F1C" w14:textId="77777777" w:rsidTr="00E10003">
        <w:trPr>
          <w:trHeight w:val="300"/>
        </w:trPr>
        <w:tc>
          <w:tcPr>
            <w:tcW w:w="446" w:type="pct"/>
            <w:shd w:val="clear" w:color="auto" w:fill="auto"/>
            <w:vAlign w:val="center"/>
          </w:tcPr>
          <w:p w14:paraId="16525F64" w14:textId="77777777" w:rsidR="00AA1B6F" w:rsidRPr="008E6DCB" w:rsidRDefault="00AA1B6F" w:rsidP="005B53CA">
            <w:pPr>
              <w:rPr>
                <w:rFonts w:ascii="Liberation Serif" w:hAnsi="Liberation Serif"/>
                <w:sz w:val="22"/>
              </w:rPr>
            </w:pPr>
            <w:r w:rsidRPr="008E6DCB">
              <w:rPr>
                <w:rFonts w:ascii="Liberation Serif" w:hAnsi="Liberation Serif"/>
                <w:sz w:val="22"/>
              </w:rPr>
              <w:t>3</w:t>
            </w:r>
          </w:p>
        </w:tc>
        <w:tc>
          <w:tcPr>
            <w:tcW w:w="1195" w:type="pct"/>
            <w:vMerge/>
            <w:shd w:val="clear" w:color="auto" w:fill="auto"/>
            <w:vAlign w:val="center"/>
          </w:tcPr>
          <w:p w14:paraId="71223653" w14:textId="77777777" w:rsidR="00AA1B6F" w:rsidRPr="008E6DCB" w:rsidRDefault="00AA1B6F" w:rsidP="005B53CA">
            <w:pPr>
              <w:rPr>
                <w:rFonts w:ascii="Liberation Serif" w:hAnsi="Liberation Serif"/>
                <w:sz w:val="22"/>
              </w:rPr>
            </w:pPr>
          </w:p>
        </w:tc>
        <w:tc>
          <w:tcPr>
            <w:tcW w:w="1278" w:type="pct"/>
            <w:shd w:val="clear" w:color="auto" w:fill="auto"/>
            <w:vAlign w:val="center"/>
          </w:tcPr>
          <w:p w14:paraId="488AF46E" w14:textId="77777777" w:rsidR="00AA1B6F" w:rsidRPr="008E6DCB" w:rsidRDefault="00AA1B6F" w:rsidP="005B53CA">
            <w:pPr>
              <w:rPr>
                <w:rFonts w:ascii="Liberation Serif" w:hAnsi="Liberation Serif"/>
                <w:sz w:val="22"/>
              </w:rPr>
            </w:pPr>
            <w:r w:rsidRPr="008E6DCB">
              <w:rPr>
                <w:rFonts w:ascii="Liberation Serif" w:hAnsi="Liberation Serif"/>
                <w:sz w:val="22"/>
              </w:rPr>
              <w:t>ул. Новая</w:t>
            </w:r>
          </w:p>
        </w:tc>
        <w:tc>
          <w:tcPr>
            <w:tcW w:w="910" w:type="pct"/>
            <w:shd w:val="clear" w:color="auto" w:fill="auto"/>
            <w:vAlign w:val="center"/>
          </w:tcPr>
          <w:p w14:paraId="15CFF78E" w14:textId="77777777" w:rsidR="00AA1B6F" w:rsidRPr="008E6DCB" w:rsidRDefault="00AA1B6F" w:rsidP="005B53CA">
            <w:pPr>
              <w:rPr>
                <w:rFonts w:ascii="Liberation Serif" w:hAnsi="Liberation Serif"/>
                <w:sz w:val="22"/>
              </w:rPr>
            </w:pPr>
            <w:r w:rsidRPr="008E6DCB">
              <w:rPr>
                <w:rFonts w:ascii="Liberation Serif" w:hAnsi="Liberation Serif"/>
                <w:sz w:val="22"/>
              </w:rPr>
              <w:t>гравий</w:t>
            </w:r>
          </w:p>
        </w:tc>
        <w:tc>
          <w:tcPr>
            <w:tcW w:w="1172" w:type="pct"/>
            <w:shd w:val="clear" w:color="auto" w:fill="auto"/>
            <w:vAlign w:val="center"/>
          </w:tcPr>
          <w:p w14:paraId="6658C306" w14:textId="77777777" w:rsidR="00AA1B6F" w:rsidRPr="008E6DCB" w:rsidRDefault="00AA1B6F" w:rsidP="005B53CA">
            <w:pPr>
              <w:rPr>
                <w:rFonts w:ascii="Liberation Serif" w:hAnsi="Liberation Serif"/>
                <w:sz w:val="22"/>
              </w:rPr>
            </w:pPr>
            <w:r w:rsidRPr="008E6DCB">
              <w:rPr>
                <w:rFonts w:ascii="Liberation Serif" w:hAnsi="Liberation Serif"/>
                <w:sz w:val="22"/>
              </w:rPr>
              <w:t>2,60</w:t>
            </w:r>
          </w:p>
        </w:tc>
      </w:tr>
      <w:tr w:rsidR="00AA1B6F" w:rsidRPr="008E6DCB" w14:paraId="7E3F9726" w14:textId="77777777" w:rsidTr="00E10003">
        <w:trPr>
          <w:trHeight w:val="300"/>
        </w:trPr>
        <w:tc>
          <w:tcPr>
            <w:tcW w:w="446" w:type="pct"/>
            <w:shd w:val="clear" w:color="auto" w:fill="auto"/>
            <w:vAlign w:val="center"/>
          </w:tcPr>
          <w:p w14:paraId="5B6ADE85" w14:textId="77777777" w:rsidR="00AA1B6F" w:rsidRPr="008E6DCB" w:rsidRDefault="00AA1B6F" w:rsidP="005B53CA">
            <w:pPr>
              <w:rPr>
                <w:rFonts w:ascii="Liberation Serif" w:hAnsi="Liberation Serif"/>
                <w:sz w:val="22"/>
              </w:rPr>
            </w:pPr>
            <w:r w:rsidRPr="008E6DCB">
              <w:rPr>
                <w:rFonts w:ascii="Liberation Serif" w:hAnsi="Liberation Serif"/>
                <w:sz w:val="22"/>
              </w:rPr>
              <w:t>4</w:t>
            </w:r>
          </w:p>
        </w:tc>
        <w:tc>
          <w:tcPr>
            <w:tcW w:w="1195" w:type="pct"/>
            <w:vMerge/>
            <w:shd w:val="clear" w:color="auto" w:fill="auto"/>
            <w:vAlign w:val="center"/>
          </w:tcPr>
          <w:p w14:paraId="2DE77D24" w14:textId="77777777" w:rsidR="00AA1B6F" w:rsidRPr="008E6DCB" w:rsidRDefault="00AA1B6F" w:rsidP="005B53CA">
            <w:pPr>
              <w:rPr>
                <w:rFonts w:ascii="Liberation Serif" w:hAnsi="Liberation Serif"/>
                <w:sz w:val="22"/>
              </w:rPr>
            </w:pPr>
          </w:p>
        </w:tc>
        <w:tc>
          <w:tcPr>
            <w:tcW w:w="1278" w:type="pct"/>
            <w:shd w:val="clear" w:color="auto" w:fill="auto"/>
            <w:vAlign w:val="center"/>
          </w:tcPr>
          <w:p w14:paraId="24B8AC57" w14:textId="77777777" w:rsidR="00AA1B6F" w:rsidRPr="008E6DCB" w:rsidRDefault="00AA1B6F" w:rsidP="005B53CA">
            <w:pPr>
              <w:rPr>
                <w:rFonts w:ascii="Liberation Serif" w:hAnsi="Liberation Serif"/>
                <w:sz w:val="22"/>
              </w:rPr>
            </w:pPr>
            <w:r w:rsidRPr="008E6DCB">
              <w:rPr>
                <w:rFonts w:ascii="Liberation Serif" w:hAnsi="Liberation Serif"/>
                <w:sz w:val="22"/>
              </w:rPr>
              <w:t>ул. Верхняя</w:t>
            </w:r>
          </w:p>
        </w:tc>
        <w:tc>
          <w:tcPr>
            <w:tcW w:w="910" w:type="pct"/>
            <w:shd w:val="clear" w:color="auto" w:fill="auto"/>
            <w:vAlign w:val="center"/>
          </w:tcPr>
          <w:p w14:paraId="5BB84C69" w14:textId="77777777" w:rsidR="00AA1B6F" w:rsidRPr="008E6DCB" w:rsidRDefault="00AA1B6F" w:rsidP="005B53CA">
            <w:pPr>
              <w:rPr>
                <w:rFonts w:ascii="Liberation Serif" w:hAnsi="Liberation Serif"/>
                <w:sz w:val="22"/>
              </w:rPr>
            </w:pPr>
            <w:r w:rsidRPr="008E6DCB">
              <w:rPr>
                <w:rFonts w:ascii="Liberation Serif" w:hAnsi="Liberation Serif"/>
                <w:sz w:val="22"/>
              </w:rPr>
              <w:t>гравий</w:t>
            </w:r>
          </w:p>
        </w:tc>
        <w:tc>
          <w:tcPr>
            <w:tcW w:w="1172" w:type="pct"/>
            <w:shd w:val="clear" w:color="auto" w:fill="auto"/>
            <w:vAlign w:val="center"/>
          </w:tcPr>
          <w:p w14:paraId="48584AEF" w14:textId="77777777" w:rsidR="00AA1B6F" w:rsidRPr="008E6DCB" w:rsidRDefault="00AA1B6F" w:rsidP="005B53CA">
            <w:pPr>
              <w:rPr>
                <w:rFonts w:ascii="Liberation Serif" w:hAnsi="Liberation Serif"/>
                <w:sz w:val="22"/>
              </w:rPr>
            </w:pPr>
            <w:r w:rsidRPr="008E6DCB">
              <w:rPr>
                <w:rFonts w:ascii="Liberation Serif" w:hAnsi="Liberation Serif"/>
                <w:sz w:val="22"/>
              </w:rPr>
              <w:t>4,07</w:t>
            </w:r>
          </w:p>
        </w:tc>
      </w:tr>
    </w:tbl>
    <w:p w14:paraId="363B1451" w14:textId="77777777" w:rsidR="00385FD2" w:rsidRPr="008E6DCB" w:rsidRDefault="00385FD2" w:rsidP="00385FD2">
      <w:pPr>
        <w:spacing w:before="160"/>
        <w:ind w:firstLine="425"/>
        <w:jc w:val="both"/>
        <w:rPr>
          <w:rFonts w:ascii="Liberation Serif" w:hAnsi="Liberation Serif"/>
          <w:sz w:val="28"/>
          <w:szCs w:val="28"/>
        </w:rPr>
      </w:pPr>
      <w:r w:rsidRPr="008E6DCB">
        <w:rPr>
          <w:rFonts w:ascii="Liberation Serif" w:hAnsi="Liberation Serif"/>
          <w:sz w:val="28"/>
          <w:szCs w:val="28"/>
        </w:rPr>
        <w:t>Основной задачей по совершенствованию транспортной системы является реконструкция и благоустройство существующей сети улиц и дорог, расширение проезжей части.</w:t>
      </w:r>
    </w:p>
    <w:p w14:paraId="0D943348" w14:textId="710B3F7B" w:rsidR="004349C2" w:rsidRPr="008E6DCB" w:rsidRDefault="00385FD2" w:rsidP="00385FD2">
      <w:pPr>
        <w:ind w:firstLine="426"/>
        <w:jc w:val="both"/>
        <w:rPr>
          <w:rFonts w:ascii="Liberation Serif" w:hAnsi="Liberation Serif"/>
          <w:sz w:val="28"/>
          <w:szCs w:val="28"/>
        </w:rPr>
      </w:pPr>
      <w:r w:rsidRPr="008E6DCB">
        <w:rPr>
          <w:rFonts w:ascii="Liberation Serif" w:hAnsi="Liberation Serif"/>
          <w:sz w:val="28"/>
          <w:szCs w:val="28"/>
        </w:rPr>
        <w:t>Хранение легковых автомобилей индивидуального пользования осуществляется на приусадебных участках владельцев индивидуальных жилых домов. Хранение и обслуживание грузовых автомашин осуществляется в гаражах и на открытых площадках предприятий.</w:t>
      </w:r>
    </w:p>
    <w:p w14:paraId="4417DDEA" w14:textId="77777777" w:rsidR="00976DD1" w:rsidRPr="008E6DCB" w:rsidRDefault="00976DD1" w:rsidP="001A1DC2">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Объекты культурного наследия</w:t>
      </w:r>
    </w:p>
    <w:p w14:paraId="2D1B4B75" w14:textId="77777777" w:rsidR="00BE2BDF" w:rsidRPr="008E6DCB" w:rsidRDefault="00BE2BDF" w:rsidP="00BE2BDF">
      <w:pPr>
        <w:ind w:firstLine="426"/>
        <w:jc w:val="both"/>
        <w:rPr>
          <w:rFonts w:ascii="Liberation Serif" w:hAnsi="Liberation Serif"/>
          <w:sz w:val="28"/>
        </w:rPr>
      </w:pPr>
      <w:r w:rsidRPr="008E6DCB">
        <w:rPr>
          <w:rFonts w:ascii="Liberation Serif" w:hAnsi="Liberation Serif"/>
          <w:sz w:val="28"/>
        </w:rPr>
        <w:t>В соответствии с перечнем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 расположенных на территории Новомихайловского сельсовета Алтайского района Республики Хакасия объектов культурного наследия местного, регионального и федерального значения нет.</w:t>
      </w:r>
    </w:p>
    <w:p w14:paraId="4029814C" w14:textId="5AA43A9C" w:rsidR="004349C2" w:rsidRPr="008E6DCB" w:rsidRDefault="00976DD1" w:rsidP="001A1DC2">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Особо охраняемые природные территории</w:t>
      </w:r>
    </w:p>
    <w:p w14:paraId="1195524C" w14:textId="7E0F7BF3" w:rsidR="00F13300" w:rsidRPr="008E6DCB" w:rsidRDefault="00F13300" w:rsidP="00F13300">
      <w:pPr>
        <w:ind w:firstLine="426"/>
        <w:jc w:val="both"/>
        <w:rPr>
          <w:rFonts w:ascii="Liberation Serif" w:hAnsi="Liberation Serif"/>
          <w:sz w:val="28"/>
        </w:rPr>
      </w:pPr>
      <w:bookmarkStart w:id="57" w:name="_Toc85554586"/>
      <w:r w:rsidRPr="008E6DCB">
        <w:rPr>
          <w:rFonts w:ascii="Liberation Serif" w:hAnsi="Liberation Serif"/>
          <w:sz w:val="28"/>
        </w:rPr>
        <w:t>К землям особо охраняемых природных территорий (ООПТ) относятся земли, имеющие особое природоохранное, научное, историко-культурное, эстетическое, рекреационное, оздоровительное и иное ценное значение. В целях</w:t>
      </w:r>
      <w:r w:rsidR="00273623" w:rsidRPr="008E6DCB">
        <w:rPr>
          <w:rFonts w:ascii="Liberation Serif" w:hAnsi="Liberation Serif"/>
          <w:sz w:val="28"/>
        </w:rPr>
        <w:t xml:space="preserve"> </w:t>
      </w:r>
      <w:r w:rsidRPr="008E6DCB">
        <w:rPr>
          <w:rFonts w:ascii="Liberation Serif" w:hAnsi="Liberation Serif"/>
          <w:sz w:val="28"/>
        </w:rPr>
        <w:t xml:space="preserve">их сохранения они изымаются полностью или частично из хозяйственного использования и гражданского оборота постановлениями федеральных органов государственной власти, органов власти субъектов Российской Федерации или решениями органов местного самоуправления. </w:t>
      </w:r>
    </w:p>
    <w:p w14:paraId="2882EDC0" w14:textId="32218E45" w:rsidR="00F13300" w:rsidRPr="008E6DCB" w:rsidRDefault="00F13300" w:rsidP="00F13300">
      <w:pPr>
        <w:ind w:firstLine="426"/>
        <w:jc w:val="both"/>
        <w:rPr>
          <w:rFonts w:ascii="Liberation Serif" w:hAnsi="Liberation Serif"/>
          <w:sz w:val="28"/>
        </w:rPr>
      </w:pPr>
      <w:r w:rsidRPr="008E6DCB">
        <w:rPr>
          <w:rFonts w:ascii="Liberation Serif" w:hAnsi="Liberation Serif"/>
          <w:sz w:val="28"/>
        </w:rPr>
        <w:t>На территориях ООПТ осуществление хозяйственной деятельности ведется</w:t>
      </w:r>
      <w:r w:rsidR="00273623" w:rsidRPr="008E6DCB">
        <w:rPr>
          <w:rFonts w:ascii="Liberation Serif" w:hAnsi="Liberation Serif"/>
          <w:sz w:val="28"/>
        </w:rPr>
        <w:t xml:space="preserve"> </w:t>
      </w:r>
      <w:r w:rsidRPr="008E6DCB">
        <w:rPr>
          <w:rFonts w:ascii="Liberation Serif" w:hAnsi="Liberation Serif"/>
          <w:sz w:val="28"/>
        </w:rPr>
        <w:t>в соответствии с установленным режимом охраны. Перечень запрещенных и допустимых видов хозяйственной деятельности на территориях ООПТ приводится в соответствующих отраслевых документах (Паспортах ООПТ).</w:t>
      </w:r>
    </w:p>
    <w:p w14:paraId="7744DA46" w14:textId="6E74C09D" w:rsidR="00F027DA" w:rsidRPr="008E6DCB" w:rsidRDefault="00F027DA" w:rsidP="00F027DA">
      <w:pPr>
        <w:ind w:firstLine="426"/>
        <w:jc w:val="both"/>
        <w:rPr>
          <w:rFonts w:ascii="Liberation Serif" w:hAnsi="Liberation Serif"/>
          <w:sz w:val="28"/>
          <w:szCs w:val="28"/>
        </w:rPr>
      </w:pPr>
      <w:r w:rsidRPr="008E6DCB">
        <w:rPr>
          <w:rFonts w:ascii="Liberation Serif" w:hAnsi="Liberation Serif"/>
          <w:sz w:val="28"/>
          <w:szCs w:val="28"/>
        </w:rPr>
        <w:t>Перечень особо охраняемых природных территорий представлен в таблице (</w:t>
      </w:r>
      <w:r w:rsidR="003445D4" w:rsidRPr="008E6DCB">
        <w:rPr>
          <w:rFonts w:ascii="Liberation Serif" w:hAnsi="Liberation Serif"/>
          <w:sz w:val="28"/>
          <w:szCs w:val="28"/>
        </w:rPr>
        <w:fldChar w:fldCharType="begin"/>
      </w:r>
      <w:r w:rsidR="003445D4" w:rsidRPr="008E6DCB">
        <w:rPr>
          <w:rFonts w:ascii="Liberation Serif" w:hAnsi="Liberation Serif"/>
          <w:sz w:val="28"/>
          <w:szCs w:val="28"/>
        </w:rPr>
        <w:instrText xml:space="preserve"> REF _Ref114141179 \h  \* MERGEFORMAT </w:instrText>
      </w:r>
      <w:r w:rsidR="003445D4" w:rsidRPr="008E6DCB">
        <w:rPr>
          <w:rFonts w:ascii="Liberation Serif" w:hAnsi="Liberation Serif"/>
          <w:sz w:val="28"/>
          <w:szCs w:val="28"/>
        </w:rPr>
      </w:r>
      <w:r w:rsidR="003445D4" w:rsidRPr="008E6DCB">
        <w:rPr>
          <w:rFonts w:ascii="Liberation Serif" w:hAnsi="Liberation Serif"/>
          <w:sz w:val="28"/>
          <w:szCs w:val="28"/>
        </w:rPr>
        <w:fldChar w:fldCharType="separate"/>
      </w:r>
      <w:r w:rsidR="008E6DCB" w:rsidRPr="008E6DCB">
        <w:rPr>
          <w:rFonts w:ascii="Liberation Serif" w:hAnsi="Liberation Serif"/>
          <w:sz w:val="28"/>
          <w:szCs w:val="28"/>
        </w:rPr>
        <w:t xml:space="preserve">Таблица </w:t>
      </w:r>
      <w:r w:rsidR="008E6DCB" w:rsidRPr="008E6DCB">
        <w:rPr>
          <w:rFonts w:ascii="Liberation Serif" w:hAnsi="Liberation Serif"/>
          <w:noProof/>
          <w:sz w:val="28"/>
          <w:szCs w:val="28"/>
        </w:rPr>
        <w:t>7</w:t>
      </w:r>
      <w:r w:rsidR="003445D4" w:rsidRPr="008E6DCB">
        <w:rPr>
          <w:rFonts w:ascii="Liberation Serif" w:hAnsi="Liberation Serif"/>
          <w:sz w:val="28"/>
          <w:szCs w:val="28"/>
        </w:rPr>
        <w:fldChar w:fldCharType="end"/>
      </w:r>
      <w:r w:rsidRPr="008E6DCB">
        <w:rPr>
          <w:rFonts w:ascii="Liberation Serif" w:hAnsi="Liberation Serif"/>
          <w:sz w:val="28"/>
          <w:szCs w:val="28"/>
        </w:rPr>
        <w:t>).</w:t>
      </w:r>
    </w:p>
    <w:p w14:paraId="4322776F" w14:textId="2822CF40" w:rsidR="003445D4" w:rsidRPr="008E6DCB" w:rsidRDefault="003445D4" w:rsidP="003445D4">
      <w:pPr>
        <w:pStyle w:val="aa"/>
        <w:keepNext/>
        <w:jc w:val="right"/>
        <w:rPr>
          <w:rFonts w:ascii="Liberation Serif" w:hAnsi="Liberation Serif"/>
        </w:rPr>
      </w:pPr>
      <w:bookmarkStart w:id="58" w:name="_Ref114141179"/>
      <w:r w:rsidRPr="008E6DCB">
        <w:rPr>
          <w:rFonts w:ascii="Liberation Serif" w:hAnsi="Liberation Serif"/>
        </w:rPr>
        <w:t xml:space="preserve">Таблица </w:t>
      </w:r>
      <w:r w:rsidR="00B8447D" w:rsidRPr="008E6DCB">
        <w:rPr>
          <w:rFonts w:ascii="Liberation Serif" w:hAnsi="Liberation Serif"/>
          <w:noProof/>
        </w:rPr>
        <w:fldChar w:fldCharType="begin"/>
      </w:r>
      <w:r w:rsidR="00B8447D" w:rsidRPr="008E6DCB">
        <w:rPr>
          <w:rFonts w:ascii="Liberation Serif" w:hAnsi="Liberation Serif"/>
          <w:noProof/>
        </w:rPr>
        <w:instrText xml:space="preserve"> SEQ Таблица \* ARABIC </w:instrText>
      </w:r>
      <w:r w:rsidR="00B8447D" w:rsidRPr="008E6DCB">
        <w:rPr>
          <w:rFonts w:ascii="Liberation Serif" w:hAnsi="Liberation Serif"/>
          <w:noProof/>
        </w:rPr>
        <w:fldChar w:fldCharType="separate"/>
      </w:r>
      <w:r w:rsidR="008E6DCB" w:rsidRPr="008E6DCB">
        <w:rPr>
          <w:rFonts w:ascii="Liberation Serif" w:hAnsi="Liberation Serif"/>
          <w:noProof/>
        </w:rPr>
        <w:t>7</w:t>
      </w:r>
      <w:r w:rsidR="00B8447D" w:rsidRPr="008E6DCB">
        <w:rPr>
          <w:rFonts w:ascii="Liberation Serif" w:hAnsi="Liberation Serif"/>
          <w:noProof/>
        </w:rPr>
        <w:fldChar w:fldCharType="end"/>
      </w:r>
      <w:bookmarkEnd w:id="58"/>
    </w:p>
    <w:tbl>
      <w:tblPr>
        <w:tblW w:w="9356" w:type="dxa"/>
        <w:tblInd w:w="-5" w:type="dxa"/>
        <w:tblLayout w:type="fixed"/>
        <w:tblLook w:val="04A0" w:firstRow="1" w:lastRow="0" w:firstColumn="1" w:lastColumn="0" w:noHBand="0" w:noVBand="1"/>
      </w:tblPr>
      <w:tblGrid>
        <w:gridCol w:w="2552"/>
        <w:gridCol w:w="1843"/>
        <w:gridCol w:w="2976"/>
        <w:gridCol w:w="1985"/>
      </w:tblGrid>
      <w:tr w:rsidR="00F027DA" w:rsidRPr="008E6DCB" w14:paraId="21DE00D3" w14:textId="77777777" w:rsidTr="00FA508C">
        <w:trPr>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D0E73D" w14:textId="77777777" w:rsidR="00F027DA" w:rsidRPr="008E6DCB" w:rsidRDefault="00F027DA" w:rsidP="00FA508C">
            <w:pPr>
              <w:jc w:val="center"/>
              <w:rPr>
                <w:rFonts w:ascii="Liberation Serif" w:hAnsi="Liberation Serif" w:cs="Calibri"/>
                <w:b/>
                <w:color w:val="000000"/>
              </w:rPr>
            </w:pPr>
            <w:r w:rsidRPr="008E6DCB">
              <w:rPr>
                <w:rFonts w:ascii="Liberation Serif" w:hAnsi="Liberation Serif" w:cs="Calibri"/>
                <w:b/>
                <w:color w:val="000000"/>
              </w:rPr>
              <w:t>Наименование</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6D43F7E8" w14:textId="77777777" w:rsidR="00F027DA" w:rsidRPr="008E6DCB" w:rsidRDefault="00F027DA" w:rsidP="00FA508C">
            <w:pPr>
              <w:ind w:left="-108" w:right="-108"/>
              <w:jc w:val="center"/>
              <w:rPr>
                <w:rFonts w:ascii="Liberation Serif" w:hAnsi="Liberation Serif" w:cs="Calibri"/>
                <w:b/>
                <w:color w:val="000000"/>
              </w:rPr>
            </w:pPr>
            <w:r w:rsidRPr="008E6DCB">
              <w:rPr>
                <w:rFonts w:ascii="Liberation Serif" w:hAnsi="Liberation Serif" w:cs="Calibri"/>
                <w:b/>
                <w:color w:val="000000"/>
              </w:rPr>
              <w:t>Значение</w:t>
            </w:r>
          </w:p>
        </w:tc>
        <w:tc>
          <w:tcPr>
            <w:tcW w:w="2976" w:type="dxa"/>
            <w:tcBorders>
              <w:top w:val="single" w:sz="4" w:space="0" w:color="auto"/>
              <w:left w:val="nil"/>
              <w:bottom w:val="single" w:sz="4" w:space="0" w:color="auto"/>
              <w:right w:val="single" w:sz="4" w:space="0" w:color="auto"/>
            </w:tcBorders>
            <w:shd w:val="clear" w:color="auto" w:fill="auto"/>
            <w:noWrap/>
            <w:vAlign w:val="center"/>
            <w:hideMark/>
          </w:tcPr>
          <w:p w14:paraId="638A7CEF" w14:textId="77777777" w:rsidR="00F027DA" w:rsidRPr="008E6DCB" w:rsidRDefault="00F027DA" w:rsidP="00FA508C">
            <w:pPr>
              <w:ind w:left="-108" w:right="-108"/>
              <w:jc w:val="center"/>
              <w:rPr>
                <w:rFonts w:ascii="Liberation Serif" w:hAnsi="Liberation Serif" w:cs="Calibri"/>
                <w:b/>
                <w:color w:val="000000"/>
              </w:rPr>
            </w:pPr>
            <w:r w:rsidRPr="008E6DCB">
              <w:rPr>
                <w:rFonts w:ascii="Liberation Serif" w:hAnsi="Liberation Serif" w:cs="Calibri"/>
                <w:b/>
                <w:color w:val="000000"/>
              </w:rPr>
              <w:t>Документ-основание</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14:paraId="52E7CE31" w14:textId="77777777" w:rsidR="00F027DA" w:rsidRPr="008E6DCB" w:rsidRDefault="00F027DA" w:rsidP="00FA508C">
            <w:pPr>
              <w:jc w:val="center"/>
              <w:rPr>
                <w:rFonts w:ascii="Liberation Serif" w:hAnsi="Liberation Serif" w:cs="Calibri"/>
                <w:b/>
                <w:color w:val="000000"/>
              </w:rPr>
            </w:pPr>
            <w:r w:rsidRPr="008E6DCB">
              <w:rPr>
                <w:rFonts w:ascii="Liberation Serif" w:hAnsi="Liberation Serif" w:cs="Calibri"/>
                <w:b/>
                <w:color w:val="000000"/>
              </w:rPr>
              <w:t>Общая площадь объекта</w:t>
            </w:r>
          </w:p>
        </w:tc>
      </w:tr>
    </w:tbl>
    <w:p w14:paraId="70D8E14D" w14:textId="77777777" w:rsidR="00F027DA" w:rsidRPr="008E6DCB" w:rsidRDefault="00F027DA" w:rsidP="00F13300">
      <w:pPr>
        <w:ind w:firstLine="426"/>
        <w:jc w:val="both"/>
        <w:rPr>
          <w:rFonts w:ascii="Liberation Serif" w:hAnsi="Liberation Serif"/>
          <w:sz w:val="2"/>
          <w:szCs w:val="2"/>
        </w:rPr>
      </w:pPr>
    </w:p>
    <w:tbl>
      <w:tblPr>
        <w:tblW w:w="9356" w:type="dxa"/>
        <w:tblInd w:w="-5" w:type="dxa"/>
        <w:tblLayout w:type="fixed"/>
        <w:tblLook w:val="04A0" w:firstRow="1" w:lastRow="0" w:firstColumn="1" w:lastColumn="0" w:noHBand="0" w:noVBand="1"/>
      </w:tblPr>
      <w:tblGrid>
        <w:gridCol w:w="2552"/>
        <w:gridCol w:w="1843"/>
        <w:gridCol w:w="2976"/>
        <w:gridCol w:w="1985"/>
      </w:tblGrid>
      <w:tr w:rsidR="00F027DA" w:rsidRPr="008E6DCB" w14:paraId="7AC62A55" w14:textId="77777777" w:rsidTr="00FA508C">
        <w:trPr>
          <w:cantSplit/>
          <w:trHeight w:val="300"/>
          <w:tblHead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A6175B" w14:textId="77777777" w:rsidR="00F027DA" w:rsidRPr="008E6DCB" w:rsidRDefault="00F027DA" w:rsidP="00FA508C">
            <w:pPr>
              <w:jc w:val="center"/>
              <w:rPr>
                <w:rFonts w:ascii="Liberation Serif" w:hAnsi="Liberation Serif" w:cs="Calibri"/>
                <w:color w:val="000000"/>
              </w:rPr>
            </w:pPr>
            <w:r w:rsidRPr="008E6DCB">
              <w:rPr>
                <w:rFonts w:ascii="Liberation Serif" w:hAnsi="Liberation Serif" w:cs="Calibri"/>
                <w:color w:val="000000"/>
              </w:rPr>
              <w:t>1</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34DAC8D7" w14:textId="77777777" w:rsidR="00F027DA" w:rsidRPr="008E6DCB" w:rsidRDefault="00F027DA" w:rsidP="00FA508C">
            <w:pPr>
              <w:jc w:val="center"/>
              <w:rPr>
                <w:rFonts w:ascii="Liberation Serif" w:hAnsi="Liberation Serif" w:cs="Calibri"/>
                <w:color w:val="000000"/>
              </w:rPr>
            </w:pPr>
            <w:r w:rsidRPr="008E6DCB">
              <w:rPr>
                <w:rFonts w:ascii="Liberation Serif" w:hAnsi="Liberation Serif" w:cs="Calibri"/>
                <w:color w:val="000000"/>
              </w:rPr>
              <w:t>2</w:t>
            </w:r>
          </w:p>
        </w:tc>
        <w:tc>
          <w:tcPr>
            <w:tcW w:w="2976" w:type="dxa"/>
            <w:tcBorders>
              <w:top w:val="single" w:sz="4" w:space="0" w:color="auto"/>
              <w:left w:val="nil"/>
              <w:bottom w:val="single" w:sz="4" w:space="0" w:color="auto"/>
              <w:right w:val="single" w:sz="4" w:space="0" w:color="auto"/>
            </w:tcBorders>
            <w:shd w:val="clear" w:color="auto" w:fill="auto"/>
            <w:noWrap/>
            <w:vAlign w:val="center"/>
          </w:tcPr>
          <w:p w14:paraId="48579E39" w14:textId="77777777" w:rsidR="00F027DA" w:rsidRPr="008E6DCB" w:rsidRDefault="00F027DA" w:rsidP="00FA508C">
            <w:pPr>
              <w:jc w:val="center"/>
              <w:rPr>
                <w:rFonts w:ascii="Liberation Serif" w:hAnsi="Liberation Serif" w:cs="Calibri"/>
                <w:color w:val="000000"/>
              </w:rPr>
            </w:pPr>
            <w:r w:rsidRPr="008E6DCB">
              <w:rPr>
                <w:rFonts w:ascii="Liberation Serif" w:hAnsi="Liberation Serif" w:cs="Calibri"/>
                <w:color w:val="000000"/>
              </w:rPr>
              <w:t>3</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645DBA6F" w14:textId="77777777" w:rsidR="00F027DA" w:rsidRPr="008E6DCB" w:rsidRDefault="00F027DA" w:rsidP="00FA508C">
            <w:pPr>
              <w:jc w:val="center"/>
              <w:rPr>
                <w:rFonts w:ascii="Liberation Serif" w:hAnsi="Liberation Serif" w:cs="Calibri"/>
                <w:color w:val="000000"/>
              </w:rPr>
            </w:pPr>
            <w:r w:rsidRPr="008E6DCB">
              <w:rPr>
                <w:rFonts w:ascii="Liberation Serif" w:hAnsi="Liberation Serif" w:cs="Calibri"/>
                <w:color w:val="000000"/>
              </w:rPr>
              <w:t>4</w:t>
            </w:r>
          </w:p>
        </w:tc>
      </w:tr>
      <w:tr w:rsidR="00F027DA" w:rsidRPr="008E6DCB" w14:paraId="2074CF31" w14:textId="77777777" w:rsidTr="00FA508C">
        <w:trPr>
          <w:cantSplit/>
          <w:trHeight w:val="300"/>
          <w:tblHeader/>
        </w:trPr>
        <w:tc>
          <w:tcPr>
            <w:tcW w:w="25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53024E" w14:textId="6B42E974" w:rsidR="00F027DA" w:rsidRPr="008E6DCB" w:rsidRDefault="00F027DA" w:rsidP="00FA508C">
            <w:pPr>
              <w:jc w:val="center"/>
              <w:rPr>
                <w:rFonts w:ascii="Liberation Serif" w:hAnsi="Liberation Serif" w:cs="Calibri"/>
                <w:color w:val="000000"/>
              </w:rPr>
            </w:pPr>
            <w:r w:rsidRPr="008E6DCB">
              <w:rPr>
                <w:rFonts w:ascii="Liberation Serif" w:hAnsi="Liberation Serif" w:cs="Calibri"/>
                <w:color w:val="000000"/>
              </w:rPr>
              <w:t xml:space="preserve">Государственный природный биологический заказник "Урочище </w:t>
            </w:r>
            <w:proofErr w:type="spellStart"/>
            <w:r w:rsidRPr="008E6DCB">
              <w:rPr>
                <w:rFonts w:ascii="Liberation Serif" w:hAnsi="Liberation Serif" w:cs="Calibri"/>
                <w:color w:val="000000"/>
              </w:rPr>
              <w:t>Трехозерки</w:t>
            </w:r>
            <w:proofErr w:type="spellEnd"/>
            <w:r w:rsidRPr="008E6DCB">
              <w:rPr>
                <w:rFonts w:ascii="Liberation Serif" w:hAnsi="Liberation Serif" w:cs="Calibri"/>
                <w:color w:val="000000"/>
              </w:rPr>
              <w:t>"</w:t>
            </w:r>
          </w:p>
        </w:tc>
        <w:tc>
          <w:tcPr>
            <w:tcW w:w="1843" w:type="dxa"/>
            <w:tcBorders>
              <w:top w:val="single" w:sz="4" w:space="0" w:color="auto"/>
              <w:left w:val="nil"/>
              <w:bottom w:val="single" w:sz="4" w:space="0" w:color="auto"/>
              <w:right w:val="single" w:sz="4" w:space="0" w:color="auto"/>
            </w:tcBorders>
            <w:shd w:val="clear" w:color="auto" w:fill="auto"/>
            <w:noWrap/>
            <w:vAlign w:val="center"/>
          </w:tcPr>
          <w:p w14:paraId="4E8C34E4" w14:textId="77777777" w:rsidR="00F027DA" w:rsidRPr="008E6DCB" w:rsidRDefault="00F027DA" w:rsidP="00FA508C">
            <w:pPr>
              <w:jc w:val="center"/>
              <w:rPr>
                <w:rFonts w:ascii="Liberation Serif" w:hAnsi="Liberation Serif" w:cs="Calibri"/>
                <w:color w:val="000000"/>
              </w:rPr>
            </w:pPr>
            <w:r w:rsidRPr="008E6DCB">
              <w:rPr>
                <w:rFonts w:ascii="Liberation Serif" w:hAnsi="Liberation Serif" w:cs="Calibri"/>
                <w:color w:val="000000"/>
              </w:rPr>
              <w:t>Региональное значение</w:t>
            </w:r>
          </w:p>
        </w:tc>
        <w:tc>
          <w:tcPr>
            <w:tcW w:w="2976" w:type="dxa"/>
            <w:tcBorders>
              <w:top w:val="single" w:sz="4" w:space="0" w:color="auto"/>
              <w:left w:val="nil"/>
              <w:bottom w:val="single" w:sz="4" w:space="0" w:color="auto"/>
              <w:right w:val="single" w:sz="4" w:space="0" w:color="auto"/>
            </w:tcBorders>
            <w:shd w:val="clear" w:color="auto" w:fill="auto"/>
            <w:noWrap/>
            <w:vAlign w:val="center"/>
          </w:tcPr>
          <w:p w14:paraId="73D5DE66" w14:textId="325C0E01" w:rsidR="00F027DA" w:rsidRPr="008E6DCB" w:rsidRDefault="00F027DA" w:rsidP="003445D4">
            <w:pPr>
              <w:jc w:val="center"/>
              <w:rPr>
                <w:rFonts w:ascii="Liberation Serif" w:hAnsi="Liberation Serif" w:cs="Calibri"/>
                <w:color w:val="000000"/>
              </w:rPr>
            </w:pPr>
            <w:r w:rsidRPr="008E6DCB">
              <w:rPr>
                <w:rFonts w:ascii="Liberation Serif" w:hAnsi="Liberation Serif" w:cs="Calibri"/>
                <w:color w:val="000000"/>
              </w:rPr>
              <w:t xml:space="preserve">Постановление правительства </w:t>
            </w:r>
            <w:r w:rsidR="003445D4" w:rsidRPr="008E6DCB">
              <w:rPr>
                <w:rFonts w:ascii="Liberation Serif" w:hAnsi="Liberation Serif" w:cs="Calibri"/>
                <w:color w:val="000000"/>
              </w:rPr>
              <w:t>Республики Хакасия</w:t>
            </w:r>
            <w:r w:rsidRPr="008E6DCB">
              <w:rPr>
                <w:rFonts w:ascii="Liberation Serif" w:hAnsi="Liberation Serif" w:cs="Calibri"/>
                <w:color w:val="000000"/>
              </w:rPr>
              <w:t xml:space="preserve"> от </w:t>
            </w:r>
            <w:r w:rsidR="003445D4" w:rsidRPr="008E6DCB">
              <w:rPr>
                <w:rFonts w:ascii="Liberation Serif" w:hAnsi="Liberation Serif" w:cs="Calibri"/>
                <w:color w:val="000000"/>
              </w:rPr>
              <w:t>19.06.2014</w:t>
            </w:r>
            <w:r w:rsidRPr="008E6DCB">
              <w:rPr>
                <w:rFonts w:ascii="Liberation Serif" w:hAnsi="Liberation Serif" w:cs="Calibri"/>
                <w:color w:val="000000"/>
              </w:rPr>
              <w:t xml:space="preserve"> №</w:t>
            </w:r>
            <w:r w:rsidR="003445D4" w:rsidRPr="008E6DCB">
              <w:rPr>
                <w:rFonts w:ascii="Liberation Serif" w:hAnsi="Liberation Serif" w:cs="Calibri"/>
                <w:color w:val="000000"/>
              </w:rPr>
              <w:t>274</w:t>
            </w:r>
          </w:p>
        </w:tc>
        <w:tc>
          <w:tcPr>
            <w:tcW w:w="1985" w:type="dxa"/>
            <w:tcBorders>
              <w:top w:val="single" w:sz="4" w:space="0" w:color="auto"/>
              <w:left w:val="nil"/>
              <w:bottom w:val="single" w:sz="4" w:space="0" w:color="auto"/>
              <w:right w:val="single" w:sz="4" w:space="0" w:color="auto"/>
            </w:tcBorders>
            <w:shd w:val="clear" w:color="auto" w:fill="auto"/>
            <w:noWrap/>
            <w:vAlign w:val="center"/>
          </w:tcPr>
          <w:p w14:paraId="6EC1EB82" w14:textId="665E2BB2" w:rsidR="00F027DA" w:rsidRPr="008E6DCB" w:rsidRDefault="003445D4" w:rsidP="00FA508C">
            <w:pPr>
              <w:jc w:val="center"/>
              <w:rPr>
                <w:rFonts w:ascii="Liberation Serif" w:hAnsi="Liberation Serif" w:cs="Calibri"/>
                <w:color w:val="000000"/>
              </w:rPr>
            </w:pPr>
            <w:r w:rsidRPr="008E6DCB">
              <w:rPr>
                <w:rFonts w:ascii="Liberation Serif" w:hAnsi="Liberation Serif" w:cs="Calibri"/>
                <w:color w:val="000000"/>
              </w:rPr>
              <w:t>1 348,5 га</w:t>
            </w:r>
          </w:p>
        </w:tc>
      </w:tr>
    </w:tbl>
    <w:p w14:paraId="37CA3AE7" w14:textId="446E76B3" w:rsidR="005B53CA" w:rsidRPr="008E6DCB" w:rsidRDefault="005B53CA" w:rsidP="005B53CA">
      <w:pPr>
        <w:ind w:firstLine="426"/>
        <w:jc w:val="both"/>
        <w:rPr>
          <w:rFonts w:ascii="Liberation Serif" w:hAnsi="Liberation Serif"/>
          <w:sz w:val="28"/>
        </w:rPr>
      </w:pPr>
      <w:r w:rsidRPr="008E6DCB">
        <w:rPr>
          <w:rFonts w:ascii="Liberation Serif" w:hAnsi="Liberation Serif"/>
          <w:sz w:val="28"/>
        </w:rPr>
        <w:t xml:space="preserve">Интерес для познавательного туризма представляет место массовой концентрации редких и исчезающих видов птиц, занесённых в Красную книгу Российской Федерации и Красную книгу Республики Хакасия – республиканский орнитологический заказник «Урочище </w:t>
      </w:r>
      <w:proofErr w:type="spellStart"/>
      <w:r w:rsidRPr="008E6DCB">
        <w:rPr>
          <w:rFonts w:ascii="Liberation Serif" w:hAnsi="Liberation Serif"/>
          <w:sz w:val="28"/>
        </w:rPr>
        <w:t>Трехозерки</w:t>
      </w:r>
      <w:proofErr w:type="spellEnd"/>
      <w:r w:rsidRPr="008E6DCB">
        <w:rPr>
          <w:rFonts w:ascii="Liberation Serif" w:hAnsi="Liberation Serif"/>
          <w:sz w:val="28"/>
        </w:rPr>
        <w:t xml:space="preserve">», расположенный на территории сельсовета. «Урочище </w:t>
      </w:r>
      <w:proofErr w:type="spellStart"/>
      <w:r w:rsidRPr="008E6DCB">
        <w:rPr>
          <w:rFonts w:ascii="Liberation Serif" w:hAnsi="Liberation Serif"/>
          <w:sz w:val="28"/>
        </w:rPr>
        <w:t>Трехозерки</w:t>
      </w:r>
      <w:proofErr w:type="spellEnd"/>
      <w:r w:rsidRPr="008E6DCB">
        <w:rPr>
          <w:rFonts w:ascii="Liberation Serif" w:hAnsi="Liberation Serif"/>
          <w:sz w:val="28"/>
        </w:rPr>
        <w:t xml:space="preserve">» организовано и передано в ведение Управления охотничьего хозяйства при Совете Министров Республики Хакасия на основании постановления Совета Министров Республики Хакасия от 14.02.95 года № 34 «Об организации орнитологического заказника «Урочище </w:t>
      </w:r>
      <w:proofErr w:type="spellStart"/>
      <w:r w:rsidRPr="008E6DCB">
        <w:rPr>
          <w:rFonts w:ascii="Liberation Serif" w:hAnsi="Liberation Serif"/>
          <w:sz w:val="28"/>
        </w:rPr>
        <w:t>Трехозерки</w:t>
      </w:r>
      <w:proofErr w:type="spellEnd"/>
      <w:r w:rsidRPr="008E6DCB">
        <w:rPr>
          <w:rFonts w:ascii="Liberation Serif" w:hAnsi="Liberation Serif"/>
          <w:sz w:val="28"/>
        </w:rPr>
        <w:t>».</w:t>
      </w:r>
    </w:p>
    <w:p w14:paraId="33734757" w14:textId="1EE2970D" w:rsidR="00F6514C" w:rsidRPr="008E6DCB" w:rsidRDefault="00976DD1" w:rsidP="001A1DC2">
      <w:pPr>
        <w:pStyle w:val="af9"/>
        <w:keepNext/>
        <w:numPr>
          <w:ilvl w:val="1"/>
          <w:numId w:val="6"/>
        </w:numPr>
        <w:spacing w:before="120" w:after="120"/>
        <w:jc w:val="both"/>
        <w:outlineLvl w:val="1"/>
        <w:rPr>
          <w:rFonts w:ascii="Liberation Serif" w:hAnsi="Liberation Serif"/>
          <w:b/>
          <w:sz w:val="28"/>
          <w:szCs w:val="28"/>
        </w:rPr>
      </w:pPr>
      <w:bookmarkStart w:id="59" w:name="_Toc114218814"/>
      <w:r w:rsidRPr="008E6DCB">
        <w:rPr>
          <w:rFonts w:ascii="Liberation Serif" w:hAnsi="Liberation Serif"/>
          <w:b/>
          <w:sz w:val="28"/>
          <w:szCs w:val="28"/>
        </w:rPr>
        <w:t>Инженерное оборудование</w:t>
      </w:r>
      <w:bookmarkEnd w:id="57"/>
      <w:bookmarkEnd w:id="59"/>
    </w:p>
    <w:p w14:paraId="6F359AA9" w14:textId="6EC2560F" w:rsidR="00F6514C" w:rsidRPr="008E6DCB" w:rsidRDefault="00F6514C" w:rsidP="00F6514C">
      <w:pPr>
        <w:ind w:firstLine="426"/>
        <w:jc w:val="both"/>
        <w:rPr>
          <w:rFonts w:ascii="Liberation Serif" w:hAnsi="Liberation Serif"/>
          <w:sz w:val="28"/>
          <w:szCs w:val="28"/>
        </w:rPr>
      </w:pPr>
      <w:r w:rsidRPr="008E6DCB">
        <w:rPr>
          <w:rFonts w:ascii="Liberation Serif" w:hAnsi="Liberation Serif"/>
          <w:sz w:val="28"/>
          <w:szCs w:val="28"/>
        </w:rPr>
        <w:t>Разделы инженерного оборудования разработаны на стадии схемы согласно действующим СНиП и ГОСТ и уточняются на следующих стадиях проектирования. Проектные предложения генерального плана будут уточняться в процессе разработки рабочих проектов по развитию инженерных систем поселения.</w:t>
      </w:r>
    </w:p>
    <w:p w14:paraId="25AB105F" w14:textId="0C219C39" w:rsidR="00D21009" w:rsidRPr="008E6DCB" w:rsidRDefault="00976DD1" w:rsidP="00D21009">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Водоснабжение</w:t>
      </w:r>
    </w:p>
    <w:p w14:paraId="5ABC8571" w14:textId="77777777" w:rsidR="00D21009" w:rsidRPr="008E6DCB" w:rsidRDefault="00D21009" w:rsidP="00D21009">
      <w:pPr>
        <w:ind w:firstLine="426"/>
        <w:jc w:val="both"/>
        <w:rPr>
          <w:rFonts w:ascii="Liberation Serif" w:hAnsi="Liberation Serif"/>
          <w:sz w:val="28"/>
          <w:szCs w:val="28"/>
        </w:rPr>
      </w:pPr>
      <w:r w:rsidRPr="008E6DCB">
        <w:rPr>
          <w:rFonts w:ascii="Liberation Serif" w:hAnsi="Liberation Serif"/>
          <w:sz w:val="28"/>
          <w:szCs w:val="28"/>
        </w:rPr>
        <w:t>Централизованная система водоснабжения в Новомихайловском сельсовете отсутствует. Население в качестве источника водоснабжения использует неглубокие скважины и частные колодцы, качество подземных вод которых не исследуется.</w:t>
      </w:r>
    </w:p>
    <w:p w14:paraId="2FA40495" w14:textId="794C0D7C" w:rsidR="003445D4" w:rsidRPr="008E6DCB" w:rsidRDefault="003445D4" w:rsidP="003445D4">
      <w:pPr>
        <w:ind w:firstLine="426"/>
        <w:jc w:val="both"/>
        <w:rPr>
          <w:rFonts w:ascii="Liberation Serif" w:hAnsi="Liberation Serif"/>
          <w:sz w:val="28"/>
          <w:szCs w:val="28"/>
        </w:rPr>
      </w:pPr>
      <w:r w:rsidRPr="008E6DCB">
        <w:rPr>
          <w:rFonts w:ascii="Liberation Serif" w:hAnsi="Liberation Serif"/>
          <w:sz w:val="28"/>
          <w:szCs w:val="28"/>
        </w:rPr>
        <w:t>Питьевой водой в Новомихайловском сельсовете обеспечено все население. В каждом подворье имеется индивидуальный источник водоснабжения (скважина, колодец).</w:t>
      </w:r>
    </w:p>
    <w:p w14:paraId="14274C4A" w14:textId="75008A64" w:rsidR="00D21009" w:rsidRPr="008E6DCB" w:rsidRDefault="00976DD1" w:rsidP="00D21009">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Водоотведение</w:t>
      </w:r>
    </w:p>
    <w:p w14:paraId="74A986FA" w14:textId="3347C14D" w:rsidR="00D21009" w:rsidRPr="008E6DCB" w:rsidRDefault="00D21009" w:rsidP="00D21009">
      <w:pPr>
        <w:ind w:firstLine="426"/>
        <w:jc w:val="both"/>
        <w:rPr>
          <w:rFonts w:ascii="Liberation Serif" w:hAnsi="Liberation Serif"/>
          <w:sz w:val="28"/>
          <w:szCs w:val="28"/>
        </w:rPr>
      </w:pPr>
      <w:r w:rsidRPr="008E6DCB">
        <w:rPr>
          <w:rFonts w:ascii="Liberation Serif" w:hAnsi="Liberation Serif"/>
          <w:sz w:val="28"/>
          <w:szCs w:val="28"/>
        </w:rPr>
        <w:t>Централизованная система канализации жилых и общественных зданий в Новомихайловском сельсовете отсутствует. Сброс хозяйственно-бытовых стоков происходит в придомовые выгребные ямы. Вывоз нечистот производится специальным автотранспортом на места, удаленные от жилой застройки. Места складирования бытовых стоков не оборудованы, что приводит к усугублению экологических проблем.</w:t>
      </w:r>
    </w:p>
    <w:p w14:paraId="56D448DB" w14:textId="3A29E7AC" w:rsidR="005F7C17" w:rsidRPr="008E6DCB" w:rsidRDefault="005F7C17" w:rsidP="00D21009">
      <w:pPr>
        <w:ind w:firstLine="426"/>
        <w:jc w:val="both"/>
        <w:rPr>
          <w:rFonts w:ascii="Liberation Serif" w:hAnsi="Liberation Serif"/>
          <w:sz w:val="28"/>
          <w:szCs w:val="28"/>
        </w:rPr>
      </w:pPr>
      <w:r w:rsidRPr="008E6DCB">
        <w:rPr>
          <w:rFonts w:ascii="Liberation Serif" w:hAnsi="Liberation Serif"/>
          <w:sz w:val="28"/>
          <w:szCs w:val="28"/>
        </w:rPr>
        <w:t xml:space="preserve">Ситуацию с системами хозяйственно-бытовой канализации следует признать неудовлетворительной. Это связано с необеспеченностью населенных пунктов и предприятий канализационными системами и отсутствием очистных сооружений. </w:t>
      </w:r>
    </w:p>
    <w:p w14:paraId="54D52011" w14:textId="0EF678E2" w:rsidR="00D21009" w:rsidRPr="008E6DCB" w:rsidRDefault="00976DD1" w:rsidP="00D21009">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Электроснабжение и слаботочные устройства</w:t>
      </w:r>
    </w:p>
    <w:p w14:paraId="58B8C7D2" w14:textId="77777777" w:rsidR="003445D4" w:rsidRPr="008E6DCB" w:rsidRDefault="003445D4" w:rsidP="003445D4">
      <w:pPr>
        <w:ind w:firstLine="426"/>
        <w:jc w:val="both"/>
        <w:rPr>
          <w:rFonts w:ascii="Liberation Serif" w:hAnsi="Liberation Serif"/>
          <w:sz w:val="28"/>
          <w:szCs w:val="28"/>
        </w:rPr>
      </w:pPr>
      <w:r w:rsidRPr="008E6DCB">
        <w:rPr>
          <w:rFonts w:ascii="Liberation Serif" w:hAnsi="Liberation Serif"/>
          <w:sz w:val="28"/>
          <w:szCs w:val="28"/>
        </w:rPr>
        <w:t>Электроснабжение Новомихайловского сельсовета осуществляется от централизованных источников ПАО «МРСК Сибири» используются воздушные линии 6 (10) кВ, 0,4 кВ, которые состоят на балансе предприятия. Гарантирующим поставщиком электрической энергии на территории Республик Хакасия является ПАО «МРСК Сибири» - «</w:t>
      </w:r>
      <w:proofErr w:type="spellStart"/>
      <w:r w:rsidRPr="008E6DCB">
        <w:rPr>
          <w:rFonts w:ascii="Liberation Serif" w:hAnsi="Liberation Serif"/>
          <w:sz w:val="28"/>
          <w:szCs w:val="28"/>
        </w:rPr>
        <w:t>Хакасэнерго</w:t>
      </w:r>
      <w:proofErr w:type="spellEnd"/>
      <w:r w:rsidRPr="008E6DCB">
        <w:rPr>
          <w:rFonts w:ascii="Liberation Serif" w:hAnsi="Liberation Serif"/>
          <w:sz w:val="28"/>
          <w:szCs w:val="28"/>
        </w:rPr>
        <w:t>».</w:t>
      </w:r>
    </w:p>
    <w:p w14:paraId="43D6A0BA" w14:textId="77777777" w:rsidR="003445D4" w:rsidRPr="008E6DCB" w:rsidRDefault="003445D4" w:rsidP="003445D4">
      <w:pPr>
        <w:ind w:firstLine="426"/>
        <w:jc w:val="both"/>
        <w:rPr>
          <w:rFonts w:ascii="Liberation Serif" w:hAnsi="Liberation Serif"/>
          <w:sz w:val="28"/>
          <w:szCs w:val="28"/>
        </w:rPr>
      </w:pPr>
      <w:r w:rsidRPr="008E6DCB">
        <w:rPr>
          <w:rFonts w:ascii="Liberation Serif" w:hAnsi="Liberation Serif"/>
          <w:sz w:val="28"/>
          <w:szCs w:val="28"/>
        </w:rPr>
        <w:t>Протяженность сетей составляет 32,1 км.</w:t>
      </w:r>
    </w:p>
    <w:p w14:paraId="1BE0C674" w14:textId="77777777" w:rsidR="003445D4" w:rsidRPr="008E6DCB" w:rsidRDefault="003445D4" w:rsidP="003445D4">
      <w:pPr>
        <w:ind w:firstLine="426"/>
        <w:jc w:val="both"/>
        <w:rPr>
          <w:rFonts w:ascii="Liberation Serif" w:hAnsi="Liberation Serif"/>
          <w:sz w:val="28"/>
          <w:szCs w:val="28"/>
        </w:rPr>
      </w:pPr>
      <w:r w:rsidRPr="008E6DCB">
        <w:rPr>
          <w:rFonts w:ascii="Liberation Serif" w:hAnsi="Liberation Serif"/>
          <w:sz w:val="28"/>
          <w:szCs w:val="28"/>
        </w:rPr>
        <w:t>Обслуживающими организациями постоянно ведется контроль над эксплуатацией электрических сетей, ведутся работы по замене, ремонту, реконструкции распределительных сетей и электрического оборудования.</w:t>
      </w:r>
    </w:p>
    <w:p w14:paraId="354D0EF4" w14:textId="20A73E44" w:rsidR="009E4BAC" w:rsidRPr="008E6DCB" w:rsidRDefault="00976DD1" w:rsidP="001A1DC2">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Телефонизация, радиофикация и телевидение</w:t>
      </w:r>
    </w:p>
    <w:p w14:paraId="7C35D687" w14:textId="77777777" w:rsidR="0000107A" w:rsidRPr="008E6DCB" w:rsidRDefault="0000107A" w:rsidP="0000107A">
      <w:pPr>
        <w:ind w:firstLine="426"/>
        <w:jc w:val="both"/>
        <w:rPr>
          <w:rFonts w:ascii="Liberation Serif" w:hAnsi="Liberation Serif"/>
          <w:sz w:val="28"/>
          <w:szCs w:val="28"/>
        </w:rPr>
      </w:pPr>
      <w:r w:rsidRPr="008E6DCB">
        <w:rPr>
          <w:rFonts w:ascii="Liberation Serif" w:hAnsi="Liberation Serif"/>
          <w:sz w:val="28"/>
          <w:szCs w:val="28"/>
        </w:rPr>
        <w:t>Сегодня средства связи, телекоммуникаций, информационных технологий, теле- и радиовещания являются наиболее активно развивающимися отраслями.</w:t>
      </w:r>
    </w:p>
    <w:p w14:paraId="3873FB0B" w14:textId="2C44EE90" w:rsidR="0000107A" w:rsidRPr="008E6DCB" w:rsidRDefault="0000107A" w:rsidP="0000107A">
      <w:pPr>
        <w:ind w:firstLine="426"/>
        <w:jc w:val="both"/>
        <w:rPr>
          <w:rFonts w:ascii="Liberation Serif" w:hAnsi="Liberation Serif"/>
          <w:sz w:val="28"/>
          <w:szCs w:val="28"/>
        </w:rPr>
      </w:pPr>
      <w:r w:rsidRPr="008E6DCB">
        <w:rPr>
          <w:rFonts w:ascii="Liberation Serif" w:hAnsi="Liberation Serif"/>
          <w:sz w:val="28"/>
          <w:szCs w:val="28"/>
        </w:rPr>
        <w:t>Услуги проводной телефонной связи оказывает ОАО «Сибирьтелеком». Кроме того, услуги телефонной связи представляют операторы сотовой связи, как ПАО «</w:t>
      </w:r>
      <w:proofErr w:type="spellStart"/>
      <w:r w:rsidRPr="008E6DCB">
        <w:rPr>
          <w:rFonts w:ascii="Liberation Serif" w:hAnsi="Liberation Serif"/>
          <w:sz w:val="28"/>
          <w:szCs w:val="28"/>
        </w:rPr>
        <w:t>Вымпелком</w:t>
      </w:r>
      <w:proofErr w:type="spellEnd"/>
      <w:r w:rsidRPr="008E6DCB">
        <w:rPr>
          <w:rFonts w:ascii="Liberation Serif" w:hAnsi="Liberation Serif"/>
          <w:sz w:val="28"/>
          <w:szCs w:val="28"/>
        </w:rPr>
        <w:t xml:space="preserve"> - Коммуникации» (торговая марка Билайн), ПАО МТС, ЗАО «</w:t>
      </w:r>
      <w:proofErr w:type="spellStart"/>
      <w:r w:rsidRPr="008E6DCB">
        <w:rPr>
          <w:rFonts w:ascii="Liberation Serif" w:hAnsi="Liberation Serif"/>
          <w:sz w:val="28"/>
          <w:szCs w:val="28"/>
        </w:rPr>
        <w:t>Мобиком</w:t>
      </w:r>
      <w:proofErr w:type="spellEnd"/>
      <w:r w:rsidRPr="008E6DCB">
        <w:rPr>
          <w:rFonts w:ascii="Liberation Serif" w:hAnsi="Liberation Serif"/>
          <w:sz w:val="28"/>
          <w:szCs w:val="28"/>
        </w:rPr>
        <w:t>-Новосибирск».</w:t>
      </w:r>
    </w:p>
    <w:p w14:paraId="5472B487" w14:textId="0DDE7156" w:rsidR="0000107A" w:rsidRPr="008E6DCB" w:rsidRDefault="0000107A" w:rsidP="0000107A">
      <w:pPr>
        <w:ind w:firstLine="426"/>
        <w:jc w:val="both"/>
        <w:rPr>
          <w:rFonts w:ascii="Liberation Serif" w:hAnsi="Liberation Serif"/>
          <w:sz w:val="28"/>
          <w:szCs w:val="28"/>
        </w:rPr>
      </w:pPr>
      <w:r w:rsidRPr="008E6DCB">
        <w:rPr>
          <w:rFonts w:ascii="Liberation Serif" w:hAnsi="Liberation Serif"/>
          <w:sz w:val="28"/>
          <w:szCs w:val="28"/>
        </w:rPr>
        <w:t xml:space="preserve">В Новомихайловском сельсовете действуют ЦАТС «МС 240» с современным цифровым оборудованием абонентского доступа. </w:t>
      </w:r>
    </w:p>
    <w:p w14:paraId="4F848F96" w14:textId="77777777" w:rsidR="0000107A" w:rsidRPr="008E6DCB" w:rsidRDefault="0000107A" w:rsidP="0000107A">
      <w:pPr>
        <w:ind w:firstLine="426"/>
        <w:jc w:val="both"/>
        <w:rPr>
          <w:rFonts w:ascii="Liberation Serif" w:hAnsi="Liberation Serif"/>
          <w:sz w:val="28"/>
          <w:szCs w:val="28"/>
        </w:rPr>
      </w:pPr>
      <w:r w:rsidRPr="008E6DCB">
        <w:rPr>
          <w:rFonts w:ascii="Liberation Serif" w:hAnsi="Liberation Serif"/>
          <w:sz w:val="28"/>
          <w:szCs w:val="28"/>
        </w:rPr>
        <w:t>Население пользуется услугами спутникового телевидения через индивидуальные приемные устройства. Работает более 10 каналов телевидения. Численность населения, имеющая возможность принимать телевизионные программы, составляет 100 %.</w:t>
      </w:r>
    </w:p>
    <w:p w14:paraId="2B854097" w14:textId="77777777" w:rsidR="0000107A" w:rsidRPr="008E6DCB" w:rsidRDefault="0000107A" w:rsidP="0000107A">
      <w:pPr>
        <w:ind w:firstLine="426"/>
        <w:jc w:val="both"/>
        <w:rPr>
          <w:rFonts w:ascii="Liberation Serif" w:hAnsi="Liberation Serif"/>
          <w:sz w:val="28"/>
          <w:szCs w:val="28"/>
        </w:rPr>
      </w:pPr>
      <w:r w:rsidRPr="008E6DCB">
        <w:rPr>
          <w:rFonts w:ascii="Liberation Serif" w:hAnsi="Liberation Serif"/>
          <w:sz w:val="28"/>
          <w:szCs w:val="28"/>
        </w:rPr>
        <w:t>Смонтировано дополнительное оборудование по технологии «</w:t>
      </w:r>
      <w:proofErr w:type="spellStart"/>
      <w:r w:rsidRPr="008E6DCB">
        <w:rPr>
          <w:rFonts w:ascii="Liberation Serif" w:hAnsi="Liberation Serif"/>
          <w:sz w:val="28"/>
          <w:szCs w:val="28"/>
        </w:rPr>
        <w:t>Webstream</w:t>
      </w:r>
      <w:proofErr w:type="spellEnd"/>
      <w:r w:rsidRPr="008E6DCB">
        <w:rPr>
          <w:rFonts w:ascii="Liberation Serif" w:hAnsi="Liberation Serif"/>
          <w:sz w:val="28"/>
          <w:szCs w:val="28"/>
        </w:rPr>
        <w:t>», позволяющее одновременно по телефонной линии, не прерывая работы телефона, осуществлять высокоскоростной интернет.</w:t>
      </w:r>
    </w:p>
    <w:p w14:paraId="320BA531" w14:textId="77777777" w:rsidR="0000107A" w:rsidRPr="008E6DCB" w:rsidRDefault="0000107A" w:rsidP="0000107A">
      <w:pPr>
        <w:ind w:firstLine="426"/>
        <w:jc w:val="both"/>
        <w:rPr>
          <w:rFonts w:ascii="Liberation Serif" w:hAnsi="Liberation Serif"/>
          <w:sz w:val="28"/>
          <w:szCs w:val="28"/>
        </w:rPr>
      </w:pPr>
      <w:r w:rsidRPr="008E6DCB">
        <w:rPr>
          <w:rFonts w:ascii="Liberation Serif" w:hAnsi="Liberation Serif"/>
          <w:sz w:val="28"/>
          <w:szCs w:val="28"/>
        </w:rPr>
        <w:t xml:space="preserve">Расчет средств телефонной связи произведен в соответствии с Нормами телефонной плотности для городов и населенных пунктов сельской местности (НП-008-85) </w:t>
      </w:r>
      <w:proofErr w:type="spellStart"/>
      <w:r w:rsidRPr="008E6DCB">
        <w:rPr>
          <w:rFonts w:ascii="Liberation Serif" w:hAnsi="Liberation Serif"/>
          <w:sz w:val="28"/>
          <w:szCs w:val="28"/>
        </w:rPr>
        <w:t>Гипросвязь</w:t>
      </w:r>
      <w:proofErr w:type="spellEnd"/>
      <w:r w:rsidRPr="008E6DCB">
        <w:rPr>
          <w:rFonts w:ascii="Liberation Serif" w:hAnsi="Liberation Serif"/>
          <w:sz w:val="28"/>
          <w:szCs w:val="28"/>
        </w:rPr>
        <w:t xml:space="preserve"> и принята 260 телефонов на 1000 жителей на 1-ую очередь и на расчетный срок 260 телефонов на 1000 жителей.</w:t>
      </w:r>
    </w:p>
    <w:p w14:paraId="6C2A85D5" w14:textId="1A5D319D" w:rsidR="00F1717C" w:rsidRPr="008E6DCB" w:rsidRDefault="00F1717C" w:rsidP="00F1717C">
      <w:pPr>
        <w:ind w:firstLine="426"/>
        <w:jc w:val="both"/>
        <w:rPr>
          <w:rFonts w:ascii="Liberation Serif" w:hAnsi="Liberation Serif"/>
          <w:sz w:val="28"/>
          <w:szCs w:val="28"/>
        </w:rPr>
      </w:pPr>
      <w:r w:rsidRPr="008E6DCB">
        <w:rPr>
          <w:rFonts w:ascii="Liberation Serif" w:hAnsi="Liberation Serif"/>
          <w:sz w:val="28"/>
          <w:szCs w:val="28"/>
        </w:rPr>
        <w:t xml:space="preserve">Развитие телефонной сети будет осуществляться за счет расширения номерной емкости существующих станций и подстанций. Основной прирост числа абонентов будет получен в сфере беспроводной телефонной связи. </w:t>
      </w:r>
    </w:p>
    <w:p w14:paraId="054020DB" w14:textId="48C0B44B" w:rsidR="00975D1A" w:rsidRPr="008E6DCB" w:rsidRDefault="00976DD1" w:rsidP="00975D1A">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Теплоснабжение</w:t>
      </w:r>
    </w:p>
    <w:p w14:paraId="59F36339" w14:textId="6F28D417" w:rsidR="00FA508C" w:rsidRPr="008E6DCB" w:rsidRDefault="00FA508C" w:rsidP="00FA508C">
      <w:pPr>
        <w:ind w:firstLine="426"/>
        <w:jc w:val="both"/>
        <w:rPr>
          <w:rFonts w:ascii="Liberation Serif" w:hAnsi="Liberation Serif"/>
          <w:bCs/>
          <w:sz w:val="28"/>
          <w:szCs w:val="28"/>
        </w:rPr>
      </w:pPr>
      <w:r w:rsidRPr="008E6DCB">
        <w:rPr>
          <w:rFonts w:ascii="Liberation Serif" w:hAnsi="Liberation Serif"/>
          <w:bCs/>
          <w:sz w:val="28"/>
          <w:szCs w:val="28"/>
        </w:rPr>
        <w:t>Теплоэнергетическое хозяйство Новомихайловского сельсовета включает в себя 2 котельных, имеющих 2 котл</w:t>
      </w:r>
      <w:r w:rsidR="00C5527A" w:rsidRPr="008E6DCB">
        <w:rPr>
          <w:rFonts w:ascii="Liberation Serif" w:hAnsi="Liberation Serif"/>
          <w:bCs/>
          <w:sz w:val="28"/>
          <w:szCs w:val="28"/>
        </w:rPr>
        <w:t>а</w:t>
      </w:r>
      <w:r w:rsidRPr="008E6DCB">
        <w:rPr>
          <w:rFonts w:ascii="Liberation Serif" w:hAnsi="Liberation Serif"/>
          <w:bCs/>
          <w:sz w:val="28"/>
          <w:szCs w:val="28"/>
        </w:rPr>
        <w:t xml:space="preserve">, работающих на угле и 0,4 км тепловых сетей в 2-х трубном исполнении. Централизованным теплоснабжением в сельском поселении обеспечены только социально значимые объекты (МБОУ </w:t>
      </w:r>
      <w:proofErr w:type="spellStart"/>
      <w:r w:rsidRPr="008E6DCB">
        <w:rPr>
          <w:rFonts w:ascii="Liberation Serif" w:hAnsi="Liberation Serif"/>
          <w:bCs/>
          <w:sz w:val="28"/>
          <w:szCs w:val="28"/>
        </w:rPr>
        <w:t>Новомихайловская</w:t>
      </w:r>
      <w:proofErr w:type="spellEnd"/>
      <w:r w:rsidRPr="008E6DCB">
        <w:rPr>
          <w:rFonts w:ascii="Liberation Serif" w:hAnsi="Liberation Serif"/>
          <w:bCs/>
          <w:sz w:val="28"/>
          <w:szCs w:val="28"/>
        </w:rPr>
        <w:t xml:space="preserve"> СШ и </w:t>
      </w:r>
      <w:r w:rsidRPr="008E6DCB">
        <w:rPr>
          <w:rFonts w:ascii="Liberation Serif" w:hAnsi="Liberation Serif"/>
          <w:sz w:val="28"/>
          <w:szCs w:val="28"/>
        </w:rPr>
        <w:t>МБДОУ Новомихайловский детский сад «Зернышко»)</w:t>
      </w:r>
      <w:r w:rsidRPr="008E6DCB">
        <w:rPr>
          <w:rFonts w:ascii="Liberation Serif" w:hAnsi="Liberation Serif"/>
          <w:bCs/>
          <w:sz w:val="28"/>
          <w:szCs w:val="28"/>
        </w:rPr>
        <w:t>.</w:t>
      </w:r>
    </w:p>
    <w:p w14:paraId="69325C71" w14:textId="77777777" w:rsidR="00FA508C" w:rsidRPr="008E6DCB" w:rsidRDefault="00FA508C" w:rsidP="00FA508C">
      <w:pPr>
        <w:ind w:firstLine="426"/>
        <w:jc w:val="both"/>
        <w:rPr>
          <w:rFonts w:ascii="Liberation Serif" w:hAnsi="Liberation Serif"/>
          <w:sz w:val="28"/>
          <w:szCs w:val="28"/>
        </w:rPr>
      </w:pPr>
      <w:r w:rsidRPr="008E6DCB">
        <w:rPr>
          <w:rFonts w:ascii="Liberation Serif" w:hAnsi="Liberation Serif"/>
          <w:sz w:val="28"/>
          <w:szCs w:val="28"/>
        </w:rPr>
        <w:t xml:space="preserve">При работе на жесткой воде идет процесс интенсивного </w:t>
      </w:r>
      <w:proofErr w:type="spellStart"/>
      <w:r w:rsidRPr="008E6DCB">
        <w:rPr>
          <w:rFonts w:ascii="Liberation Serif" w:hAnsi="Liberation Serif"/>
          <w:sz w:val="28"/>
          <w:szCs w:val="28"/>
        </w:rPr>
        <w:t>накипиобразования</w:t>
      </w:r>
      <w:proofErr w:type="spellEnd"/>
      <w:r w:rsidRPr="008E6DCB">
        <w:rPr>
          <w:rFonts w:ascii="Liberation Serif" w:hAnsi="Liberation Serif"/>
          <w:sz w:val="28"/>
          <w:szCs w:val="28"/>
        </w:rPr>
        <w:t xml:space="preserve"> на по</w:t>
      </w:r>
      <w:r w:rsidRPr="008E6DCB">
        <w:rPr>
          <w:rFonts w:ascii="Liberation Serif" w:hAnsi="Liberation Serif"/>
          <w:sz w:val="28"/>
          <w:szCs w:val="28"/>
        </w:rPr>
        <w:softHyphen/>
        <w:t xml:space="preserve">верхностях нагрева, в результате чего котельные выдают в тепловые сети </w:t>
      </w:r>
      <w:proofErr w:type="spellStart"/>
      <w:r w:rsidRPr="008E6DCB">
        <w:rPr>
          <w:rFonts w:ascii="Liberation Serif" w:hAnsi="Liberation Serif"/>
          <w:sz w:val="28"/>
          <w:szCs w:val="28"/>
        </w:rPr>
        <w:t>низкопотенциальное</w:t>
      </w:r>
      <w:proofErr w:type="spellEnd"/>
      <w:r w:rsidRPr="008E6DCB">
        <w:rPr>
          <w:rFonts w:ascii="Liberation Serif" w:hAnsi="Liberation Serif"/>
          <w:sz w:val="28"/>
          <w:szCs w:val="28"/>
        </w:rPr>
        <w:t xml:space="preserve"> тепло. Образование накипей на поверхностях нагрева приводит к частым пережогам труб и значительно повышают риск выхода из строя котлов в течение 2-3 отопительных сезонов. Так же правилами устройства и безопасной эксплуатации паровых и водогрейных котлов предписывается оборудование котлов водоподготовительными установками (ВПУ) для </w:t>
      </w:r>
      <w:proofErr w:type="spellStart"/>
      <w:r w:rsidRPr="008E6DCB">
        <w:rPr>
          <w:rFonts w:ascii="Liberation Serif" w:hAnsi="Liberation Serif"/>
          <w:sz w:val="28"/>
          <w:szCs w:val="28"/>
        </w:rPr>
        <w:t>докотловой</w:t>
      </w:r>
      <w:proofErr w:type="spellEnd"/>
      <w:r w:rsidRPr="008E6DCB">
        <w:rPr>
          <w:rFonts w:ascii="Liberation Serif" w:hAnsi="Liberation Serif"/>
          <w:sz w:val="28"/>
          <w:szCs w:val="28"/>
        </w:rPr>
        <w:t xml:space="preserve"> обработки воды. Выполнение этого требования является необходимым условием надежной работы котлов. На сегодняшний день в котельных поселения отсутствуют ВПУ.</w:t>
      </w:r>
    </w:p>
    <w:p w14:paraId="4C1159FB" w14:textId="77777777" w:rsidR="00FA508C" w:rsidRPr="008E6DCB" w:rsidRDefault="00FA508C" w:rsidP="00FA508C">
      <w:pPr>
        <w:ind w:firstLine="426"/>
        <w:jc w:val="both"/>
        <w:rPr>
          <w:rFonts w:ascii="Liberation Serif" w:hAnsi="Liberation Serif"/>
          <w:bCs/>
          <w:sz w:val="28"/>
          <w:szCs w:val="28"/>
        </w:rPr>
      </w:pPr>
      <w:r w:rsidRPr="008E6DCB">
        <w:rPr>
          <w:rFonts w:ascii="Liberation Serif" w:hAnsi="Liberation Serif"/>
          <w:bCs/>
          <w:sz w:val="28"/>
          <w:szCs w:val="28"/>
        </w:rPr>
        <w:t>Теплоснабжение жилого фонда осуществляется от индивидуальных печей.</w:t>
      </w:r>
    </w:p>
    <w:p w14:paraId="4BD5646D" w14:textId="42A2E9D4" w:rsidR="00866BC9" w:rsidRPr="008E6DCB" w:rsidRDefault="00976DD1" w:rsidP="00866BC9">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Газоснабжение</w:t>
      </w:r>
    </w:p>
    <w:p w14:paraId="670C90E2" w14:textId="77777777" w:rsidR="00CB1DBB" w:rsidRPr="008E6DCB" w:rsidRDefault="00CB1DBB" w:rsidP="00CB1DBB">
      <w:pPr>
        <w:ind w:firstLine="426"/>
        <w:jc w:val="both"/>
        <w:rPr>
          <w:rFonts w:ascii="Liberation Serif" w:hAnsi="Liberation Serif"/>
          <w:sz w:val="28"/>
          <w:szCs w:val="28"/>
        </w:rPr>
      </w:pPr>
      <w:r w:rsidRPr="008E6DCB">
        <w:rPr>
          <w:rFonts w:ascii="Liberation Serif" w:hAnsi="Liberation Serif"/>
          <w:sz w:val="28"/>
          <w:szCs w:val="28"/>
        </w:rPr>
        <w:t xml:space="preserve">Газоснабжение Новомихайловского сельсовета в настоящее время не осуществляется. Потребители обеспечиваются сжиженным газом. Сжиженный газ (пропан-бутан) теплотворной способностью 22000 Ккал/м3 доставляется автотранспортом в баллонах на </w:t>
      </w:r>
      <w:proofErr w:type="spellStart"/>
      <w:r w:rsidRPr="008E6DCB">
        <w:rPr>
          <w:rFonts w:ascii="Liberation Serif" w:hAnsi="Liberation Serif"/>
          <w:sz w:val="28"/>
          <w:szCs w:val="28"/>
        </w:rPr>
        <w:t>газообменные</w:t>
      </w:r>
      <w:proofErr w:type="spellEnd"/>
      <w:r w:rsidRPr="008E6DCB">
        <w:rPr>
          <w:rFonts w:ascii="Liberation Serif" w:hAnsi="Liberation Serif"/>
          <w:sz w:val="28"/>
          <w:szCs w:val="28"/>
        </w:rPr>
        <w:t xml:space="preserve"> пункты, расположенные в селах Белый Яр и </w:t>
      </w:r>
      <w:proofErr w:type="spellStart"/>
      <w:r w:rsidRPr="008E6DCB">
        <w:rPr>
          <w:rFonts w:ascii="Liberation Serif" w:hAnsi="Liberation Serif"/>
          <w:sz w:val="28"/>
          <w:szCs w:val="28"/>
        </w:rPr>
        <w:t>Подсинее</w:t>
      </w:r>
      <w:proofErr w:type="spellEnd"/>
      <w:r w:rsidRPr="008E6DCB">
        <w:rPr>
          <w:rFonts w:ascii="Liberation Serif" w:hAnsi="Liberation Serif"/>
          <w:sz w:val="28"/>
          <w:szCs w:val="28"/>
        </w:rPr>
        <w:t>.</w:t>
      </w:r>
    </w:p>
    <w:p w14:paraId="2A749969" w14:textId="77777777" w:rsidR="00976DD1" w:rsidRPr="008E6DCB" w:rsidRDefault="00976DD1" w:rsidP="001A1DC2">
      <w:pPr>
        <w:keepNext/>
        <w:numPr>
          <w:ilvl w:val="1"/>
          <w:numId w:val="6"/>
        </w:numPr>
        <w:spacing w:before="120" w:after="120"/>
        <w:ind w:left="0" w:firstLine="426"/>
        <w:jc w:val="both"/>
        <w:outlineLvl w:val="1"/>
        <w:rPr>
          <w:rFonts w:ascii="Liberation Serif" w:hAnsi="Liberation Serif"/>
          <w:b/>
          <w:sz w:val="28"/>
          <w:szCs w:val="28"/>
        </w:rPr>
      </w:pPr>
      <w:bookmarkStart w:id="60" w:name="_Toc85554587"/>
      <w:bookmarkStart w:id="61" w:name="_Toc114218815"/>
      <w:r w:rsidRPr="008E6DCB">
        <w:rPr>
          <w:rFonts w:ascii="Liberation Serif" w:hAnsi="Liberation Serif"/>
          <w:b/>
          <w:sz w:val="28"/>
          <w:szCs w:val="28"/>
        </w:rPr>
        <w:t>Охрана окружающей среды</w:t>
      </w:r>
      <w:bookmarkEnd w:id="60"/>
      <w:bookmarkEnd w:id="61"/>
    </w:p>
    <w:p w14:paraId="3FCEC563" w14:textId="77777777" w:rsidR="00CB1DBB" w:rsidRPr="008E6DCB" w:rsidRDefault="00CB1DBB" w:rsidP="00CB1DBB">
      <w:pPr>
        <w:ind w:firstLine="425"/>
        <w:jc w:val="both"/>
        <w:rPr>
          <w:rFonts w:ascii="Liberation Serif" w:hAnsi="Liberation Serif"/>
          <w:sz w:val="28"/>
          <w:szCs w:val="28"/>
        </w:rPr>
      </w:pPr>
      <w:r w:rsidRPr="008E6DCB">
        <w:rPr>
          <w:rFonts w:ascii="Liberation Serif" w:hAnsi="Liberation Serif"/>
          <w:sz w:val="28"/>
          <w:szCs w:val="28"/>
        </w:rPr>
        <w:t xml:space="preserve">Основными источниками загрязнения воздушного бассейна, водного бассейна и почв являются стационарные источники и динамические. </w:t>
      </w:r>
    </w:p>
    <w:p w14:paraId="7A774D3D" w14:textId="77777777" w:rsidR="00CB1DBB" w:rsidRPr="008E6DCB" w:rsidRDefault="00CB1DBB" w:rsidP="00CB1DBB">
      <w:pPr>
        <w:ind w:firstLine="425"/>
        <w:jc w:val="both"/>
        <w:rPr>
          <w:rFonts w:ascii="Liberation Serif" w:hAnsi="Liberation Serif"/>
          <w:sz w:val="28"/>
          <w:szCs w:val="28"/>
        </w:rPr>
      </w:pPr>
      <w:r w:rsidRPr="008E6DCB">
        <w:rPr>
          <w:rFonts w:ascii="Liberation Serif" w:hAnsi="Liberation Serif"/>
          <w:sz w:val="28"/>
          <w:szCs w:val="28"/>
        </w:rPr>
        <w:t>К стационарным источникам загрязнения на территории поселения относятся промышленные, коммунально-складские объекты и объекты сельскохозяйственного производства.</w:t>
      </w:r>
    </w:p>
    <w:p w14:paraId="4DDB1B0A" w14:textId="77777777" w:rsidR="00CB1DBB" w:rsidRPr="008E6DCB" w:rsidRDefault="00CB1DBB" w:rsidP="00CB1DBB">
      <w:pPr>
        <w:ind w:firstLine="425"/>
        <w:jc w:val="both"/>
        <w:rPr>
          <w:rFonts w:ascii="Liberation Serif" w:hAnsi="Liberation Serif"/>
          <w:sz w:val="28"/>
          <w:szCs w:val="28"/>
        </w:rPr>
      </w:pPr>
      <w:r w:rsidRPr="008E6DCB">
        <w:rPr>
          <w:rFonts w:ascii="Liberation Serif" w:hAnsi="Liberation Serif"/>
          <w:sz w:val="28"/>
          <w:szCs w:val="28"/>
        </w:rPr>
        <w:t>К динамическим (передвижным источникам) относятся транспорт (автомобили, тракторы, мотоциклы).</w:t>
      </w:r>
    </w:p>
    <w:p w14:paraId="42148FA9" w14:textId="77777777" w:rsidR="00976DD1" w:rsidRPr="008E6DCB" w:rsidRDefault="00976DD1" w:rsidP="001A1DC2">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Архитектурно-планировочные мероприятия</w:t>
      </w:r>
    </w:p>
    <w:p w14:paraId="29D82B66" w14:textId="77777777" w:rsidR="00976DD1" w:rsidRPr="008E6DCB" w:rsidRDefault="00976DD1" w:rsidP="00937325">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функциональное зонирование застройки;</w:t>
      </w:r>
    </w:p>
    <w:p w14:paraId="6505BC32" w14:textId="77777777" w:rsidR="00976DD1" w:rsidRPr="008E6DCB" w:rsidRDefault="00976DD1" w:rsidP="00937325">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вынос существующих и размещение проектируемых коммунально-складских и промышленных территорий за пределы жилой зоны с соблюдением санитарно-защитных зон;</w:t>
      </w:r>
    </w:p>
    <w:p w14:paraId="2811C9B2" w14:textId="77777777" w:rsidR="00976DD1" w:rsidRPr="008E6DCB" w:rsidRDefault="00976DD1" w:rsidP="00937325">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создание санитарно-защитных зон вокруг действующих предприятий и коммунально-складских территорий;</w:t>
      </w:r>
    </w:p>
    <w:p w14:paraId="4D736AFC" w14:textId="77777777" w:rsidR="00976DD1" w:rsidRPr="008E6DCB" w:rsidRDefault="00976DD1" w:rsidP="00937325">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развитие системы зеленых насаждений общего пользования.</w:t>
      </w:r>
    </w:p>
    <w:p w14:paraId="5FDC1DA9" w14:textId="77777777" w:rsidR="00976DD1" w:rsidRPr="008E6DCB" w:rsidRDefault="00976DD1" w:rsidP="001A1DC2">
      <w:pPr>
        <w:keepNext/>
        <w:numPr>
          <w:ilvl w:val="2"/>
          <w:numId w:val="6"/>
        </w:numPr>
        <w:spacing w:before="120" w:after="120"/>
        <w:ind w:left="0" w:firstLine="426"/>
        <w:jc w:val="both"/>
        <w:outlineLvl w:val="3"/>
        <w:rPr>
          <w:rFonts w:ascii="Liberation Serif" w:hAnsi="Liberation Serif"/>
          <w:sz w:val="28"/>
          <w:szCs w:val="28"/>
        </w:rPr>
      </w:pPr>
      <w:bookmarkStart w:id="62" w:name="_Ref77955596"/>
      <w:r w:rsidRPr="008E6DCB">
        <w:rPr>
          <w:rFonts w:ascii="Liberation Serif" w:hAnsi="Liberation Serif"/>
          <w:i/>
          <w:sz w:val="28"/>
          <w:szCs w:val="28"/>
        </w:rPr>
        <w:t>Инженерно-технические мероприятия</w:t>
      </w:r>
      <w:bookmarkEnd w:id="62"/>
    </w:p>
    <w:p w14:paraId="353E71D9" w14:textId="77777777" w:rsidR="003445D4" w:rsidRPr="008E6DCB" w:rsidRDefault="003445D4" w:rsidP="003445D4">
      <w:pPr>
        <w:ind w:firstLine="425"/>
        <w:jc w:val="both"/>
        <w:rPr>
          <w:rFonts w:ascii="Liberation Serif" w:hAnsi="Liberation Serif"/>
          <w:sz w:val="28"/>
          <w:szCs w:val="28"/>
        </w:rPr>
      </w:pPr>
      <w:r w:rsidRPr="008E6DCB">
        <w:rPr>
          <w:rFonts w:ascii="Liberation Serif" w:hAnsi="Liberation Serif"/>
          <w:sz w:val="28"/>
          <w:szCs w:val="28"/>
        </w:rPr>
        <w:t>Основными факторами, определяющими деятельность в области охраны окружающей среды, являются:</w:t>
      </w:r>
    </w:p>
    <w:p w14:paraId="37A267B3" w14:textId="77777777" w:rsidR="003445D4" w:rsidRPr="008E6DCB" w:rsidRDefault="003445D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снижение выбросов загрязняющих веществ в атмосферу;</w:t>
      </w:r>
    </w:p>
    <w:p w14:paraId="6C711E02" w14:textId="2B69EB8E" w:rsidR="003445D4" w:rsidRPr="008E6DCB" w:rsidRDefault="003445D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снижение сбросов загрязняющих веществ в поверхностные водоемы и подземные горизонты;</w:t>
      </w:r>
    </w:p>
    <w:p w14:paraId="4A9926B7" w14:textId="77777777" w:rsidR="003445D4" w:rsidRPr="008E6DCB" w:rsidRDefault="003445D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снижение площадей земель под несанкционированными свалками;</w:t>
      </w:r>
    </w:p>
    <w:p w14:paraId="706F1B36" w14:textId="77777777" w:rsidR="003445D4" w:rsidRPr="008E6DCB" w:rsidRDefault="003445D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снижение загрязненности земель химическими веществами;</w:t>
      </w:r>
    </w:p>
    <w:p w14:paraId="7173D38F" w14:textId="77777777" w:rsidR="003445D4" w:rsidRPr="008E6DCB" w:rsidRDefault="003445D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запрещение несанкционированных рубок лесных насаждений;</w:t>
      </w:r>
    </w:p>
    <w:p w14:paraId="0388195A" w14:textId="77777777" w:rsidR="003445D4" w:rsidRPr="008E6DCB" w:rsidRDefault="003445D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предупреждение любых видов браконьерства;</w:t>
      </w:r>
    </w:p>
    <w:p w14:paraId="174143AD" w14:textId="77777777" w:rsidR="003445D4" w:rsidRPr="008E6DCB" w:rsidRDefault="003445D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соблюдение требований в области охраны окружающей среды при размещении, проектировании, строительстве и реконструкции зданий, строений, сооружений и иных объектов.</w:t>
      </w:r>
    </w:p>
    <w:p w14:paraId="3DCDFD3E" w14:textId="77777777" w:rsidR="003445D4" w:rsidRPr="008E6DCB" w:rsidRDefault="003445D4" w:rsidP="003445D4">
      <w:pPr>
        <w:pStyle w:val="af9"/>
        <w:tabs>
          <w:tab w:val="left" w:pos="0"/>
        </w:tabs>
        <w:ind w:left="0" w:firstLine="567"/>
        <w:jc w:val="both"/>
        <w:rPr>
          <w:rFonts w:ascii="Liberation Serif" w:hAnsi="Liberation Serif"/>
          <w:sz w:val="28"/>
          <w:szCs w:val="28"/>
        </w:rPr>
      </w:pPr>
      <w:r w:rsidRPr="008E6DCB">
        <w:rPr>
          <w:rFonts w:ascii="Liberation Serif" w:hAnsi="Liberation Serif"/>
          <w:sz w:val="28"/>
          <w:szCs w:val="28"/>
        </w:rPr>
        <w:t xml:space="preserve">Планируется создание условий сохранения и развития природного комплекса сельского поселения, выполняющего </w:t>
      </w:r>
      <w:proofErr w:type="spellStart"/>
      <w:r w:rsidRPr="008E6DCB">
        <w:rPr>
          <w:rFonts w:ascii="Liberation Serif" w:hAnsi="Liberation Serif"/>
          <w:sz w:val="28"/>
          <w:szCs w:val="28"/>
        </w:rPr>
        <w:t>средообразующие</w:t>
      </w:r>
      <w:proofErr w:type="spellEnd"/>
      <w:r w:rsidRPr="008E6DCB">
        <w:rPr>
          <w:rFonts w:ascii="Liberation Serif" w:hAnsi="Liberation Serif"/>
          <w:sz w:val="28"/>
          <w:szCs w:val="28"/>
        </w:rPr>
        <w:t>, природоохранные и оздоровительные функции и обеспечивающие стабилизацию и улучшение состояния окружающей среды, экологическую безопасность и создание благоприятных условий проживания для жителей  поселения.</w:t>
      </w:r>
    </w:p>
    <w:p w14:paraId="73471B20" w14:textId="7B0C044C" w:rsidR="001829F2" w:rsidRPr="008E6DCB" w:rsidRDefault="00976DD1" w:rsidP="001829F2">
      <w:pPr>
        <w:numPr>
          <w:ilvl w:val="3"/>
          <w:numId w:val="6"/>
        </w:numPr>
        <w:ind w:left="0" w:firstLine="426"/>
        <w:jc w:val="both"/>
        <w:rPr>
          <w:rFonts w:ascii="Liberation Serif" w:hAnsi="Liberation Serif"/>
          <w:szCs w:val="26"/>
        </w:rPr>
      </w:pPr>
      <w:r w:rsidRPr="008E6DCB">
        <w:rPr>
          <w:rFonts w:ascii="Liberation Serif" w:hAnsi="Liberation Serif"/>
          <w:sz w:val="28"/>
          <w:szCs w:val="28"/>
        </w:rPr>
        <w:t>Охрана воздушного бассейна.</w:t>
      </w:r>
      <w:r w:rsidR="001829F2" w:rsidRPr="008E6DCB">
        <w:rPr>
          <w:rFonts w:ascii="Liberation Serif" w:hAnsi="Liberation Serif"/>
          <w:sz w:val="28"/>
          <w:szCs w:val="28"/>
        </w:rPr>
        <w:t xml:space="preserve"> </w:t>
      </w:r>
      <w:r w:rsidR="001829F2" w:rsidRPr="008E6DCB">
        <w:rPr>
          <w:rFonts w:ascii="Liberation Serif" w:hAnsi="Liberation Serif"/>
          <w:sz w:val="28"/>
          <w:szCs w:val="26"/>
        </w:rPr>
        <w:t>Генеральным планом предусматриваются следующие мероприятия, направленные на уменьшение загрязнения воздуха от стационарных</w:t>
      </w:r>
      <w:r w:rsidR="00132792" w:rsidRPr="008E6DCB">
        <w:rPr>
          <w:rFonts w:ascii="Liberation Serif" w:hAnsi="Liberation Serif"/>
          <w:sz w:val="28"/>
          <w:szCs w:val="26"/>
        </w:rPr>
        <w:t xml:space="preserve"> </w:t>
      </w:r>
      <w:r w:rsidR="001829F2" w:rsidRPr="008E6DCB">
        <w:rPr>
          <w:rFonts w:ascii="Liberation Serif" w:hAnsi="Liberation Serif"/>
          <w:sz w:val="28"/>
          <w:szCs w:val="26"/>
        </w:rPr>
        <w:t>и динамических источников:</w:t>
      </w:r>
    </w:p>
    <w:p w14:paraId="09E88BD8" w14:textId="77777777" w:rsidR="001829F2" w:rsidRPr="008E6DCB" w:rsidRDefault="001829F2"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размещение новой селитебной застройки в экологически благополучных районах;</w:t>
      </w:r>
    </w:p>
    <w:p w14:paraId="3949A2A1" w14:textId="23C19D4B" w:rsidR="001829F2" w:rsidRPr="008E6DCB" w:rsidRDefault="001829F2"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совершенствование технологических процессов: переход на передовые ресурсосберегающие безотходные или малоотходные технологии, установка нового современного оборудования, что открывает широкие перспективы экологизации производства;</w:t>
      </w:r>
    </w:p>
    <w:p w14:paraId="58F0C710" w14:textId="77777777" w:rsidR="001829F2" w:rsidRPr="008E6DCB" w:rsidRDefault="001829F2"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контроль за состоянием рабочей зоны и рабочих мест с целью исключения неорганизованных выбросов путем создания стационарных пунктов по контролю за санитарно-гигиеническим состоянием воздушного бассейна;</w:t>
      </w:r>
    </w:p>
    <w:p w14:paraId="2811A314" w14:textId="55BC0496" w:rsidR="001829F2" w:rsidRPr="008E6DCB" w:rsidRDefault="001829F2"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разработка проектов санитарно-защитных зон промышленных и коммунально-складских и сельскохозяйственных предприятий; санитарно-защитные зоны должны быть хорошо озеленены соответствующим для данного природно-климатического района ассортиментом газоустойчивых древесно-кустарниковых пород: тополь бальзамический, клен американский, ива белая, бузина красная, жимолость татарская;</w:t>
      </w:r>
    </w:p>
    <w:p w14:paraId="47AA102E" w14:textId="3BA6119D" w:rsidR="001829F2" w:rsidRPr="008E6DCB" w:rsidRDefault="001829F2"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организация в пределах санитарно-защитных зон промышленных</w:t>
      </w:r>
      <w:r w:rsidR="00132792" w:rsidRPr="008E6DCB">
        <w:rPr>
          <w:rFonts w:ascii="Liberation Serif" w:hAnsi="Liberation Serif"/>
          <w:sz w:val="28"/>
          <w:szCs w:val="28"/>
        </w:rPr>
        <w:t xml:space="preserve"> </w:t>
      </w:r>
      <w:r w:rsidRPr="008E6DCB">
        <w:rPr>
          <w:rFonts w:ascii="Liberation Serif" w:hAnsi="Liberation Serif"/>
          <w:sz w:val="28"/>
          <w:szCs w:val="28"/>
        </w:rPr>
        <w:t xml:space="preserve">и коммунально-складских предприятий зоны запрещения нового жилищного строительства с последующим озеленением указанных зон; </w:t>
      </w:r>
    </w:p>
    <w:p w14:paraId="623B8D59" w14:textId="77777777" w:rsidR="001829F2" w:rsidRPr="008E6DCB" w:rsidRDefault="001829F2"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при размещении новых промышленных и коммунально-складских объектов и объектов сельскохозяйственного производства необходимо строго выдерживать рекомендуемые санитарно-защитные зоны (разрывы) между предприятиями и населенными пунктами, максимально сохраняя на этой территории естественную зеленую зону;</w:t>
      </w:r>
    </w:p>
    <w:p w14:paraId="21AA8AF7" w14:textId="77777777" w:rsidR="001829F2" w:rsidRPr="008E6DCB" w:rsidRDefault="001829F2"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развитие транспортной сети и прилегающих территорий, предусмотренных под размещение индивидуальной жилой застройки, способствующее уменьшению перепробега автотранспорта;</w:t>
      </w:r>
    </w:p>
    <w:p w14:paraId="26A1F455" w14:textId="77777777" w:rsidR="001829F2" w:rsidRPr="008E6DCB" w:rsidRDefault="001829F2"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контроль за техническим состоянием автотранспорта;</w:t>
      </w:r>
    </w:p>
    <w:p w14:paraId="2E27291C" w14:textId="25F291C9" w:rsidR="001829F2" w:rsidRPr="008E6DCB" w:rsidRDefault="001829F2"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создание лесополос вдоль дорог, озеленение населенных пунктов</w:t>
      </w:r>
      <w:r w:rsidR="00132792" w:rsidRPr="008E6DCB">
        <w:rPr>
          <w:rFonts w:ascii="Liberation Serif" w:hAnsi="Liberation Serif"/>
          <w:sz w:val="28"/>
          <w:szCs w:val="28"/>
        </w:rPr>
        <w:t xml:space="preserve"> </w:t>
      </w:r>
      <w:r w:rsidRPr="008E6DCB">
        <w:rPr>
          <w:rFonts w:ascii="Liberation Serif" w:hAnsi="Liberation Serif"/>
          <w:sz w:val="28"/>
          <w:szCs w:val="28"/>
        </w:rPr>
        <w:t>и создание зеленых зон вокруг них;</w:t>
      </w:r>
    </w:p>
    <w:p w14:paraId="026BA91C" w14:textId="49348F3E" w:rsidR="001829F2" w:rsidRPr="008E6DCB" w:rsidRDefault="001829F2"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предупреждение пожаров.</w:t>
      </w:r>
    </w:p>
    <w:p w14:paraId="28086456" w14:textId="77777777" w:rsidR="00976DD1" w:rsidRPr="008E6DCB" w:rsidRDefault="00976DD1" w:rsidP="001A1DC2">
      <w:pPr>
        <w:numPr>
          <w:ilvl w:val="3"/>
          <w:numId w:val="6"/>
        </w:numPr>
        <w:ind w:left="0" w:firstLine="426"/>
        <w:jc w:val="both"/>
        <w:rPr>
          <w:rFonts w:ascii="Liberation Serif" w:hAnsi="Liberation Serif"/>
          <w:sz w:val="28"/>
          <w:szCs w:val="28"/>
        </w:rPr>
      </w:pPr>
      <w:r w:rsidRPr="008E6DCB">
        <w:rPr>
          <w:rFonts w:ascii="Liberation Serif" w:hAnsi="Liberation Serif"/>
          <w:sz w:val="28"/>
          <w:szCs w:val="28"/>
        </w:rPr>
        <w:t>Охрана водных ресурсов.</w:t>
      </w:r>
    </w:p>
    <w:p w14:paraId="5E6A48B4" w14:textId="2B4A0EDC" w:rsidR="0053733F" w:rsidRPr="008E6DCB" w:rsidRDefault="0053733F" w:rsidP="0053733F">
      <w:pPr>
        <w:ind w:firstLine="425"/>
        <w:jc w:val="both"/>
        <w:rPr>
          <w:rFonts w:ascii="Liberation Serif" w:hAnsi="Liberation Serif"/>
          <w:sz w:val="28"/>
          <w:szCs w:val="28"/>
        </w:rPr>
      </w:pPr>
      <w:r w:rsidRPr="008E6DCB">
        <w:rPr>
          <w:rFonts w:ascii="Liberation Serif" w:hAnsi="Liberation Serif"/>
          <w:sz w:val="28"/>
          <w:szCs w:val="28"/>
        </w:rPr>
        <w:t>Актуальность проблемы охран водных ресурсов продиктована всё возрастающей экологической нагрузкой на поверхностные водные источники и включает следующие аспекты:</w:t>
      </w:r>
    </w:p>
    <w:p w14:paraId="62855508" w14:textId="0CCE8E43" w:rsidR="0053733F" w:rsidRPr="008E6DCB" w:rsidRDefault="0053733F"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обеспечение населения качественной водой в необходимых количествах;</w:t>
      </w:r>
    </w:p>
    <w:p w14:paraId="301C0E0A" w14:textId="77777777" w:rsidR="0053733F" w:rsidRPr="008E6DCB" w:rsidRDefault="0053733F"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рациональное использование водных ресурсов;</w:t>
      </w:r>
    </w:p>
    <w:p w14:paraId="3F537252" w14:textId="77777777" w:rsidR="0053733F" w:rsidRPr="008E6DCB" w:rsidRDefault="0053733F"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предотвращение загрязнения водоёмов;</w:t>
      </w:r>
    </w:p>
    <w:p w14:paraId="7F5581B6" w14:textId="4DA299BB" w:rsidR="0053733F" w:rsidRPr="008E6DCB" w:rsidRDefault="0053733F"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соблюдение специальных режимов на территориях</w:t>
      </w:r>
      <w:r w:rsidRPr="008E6DCB">
        <w:rPr>
          <w:rFonts w:ascii="Liberation Serif" w:hAnsi="Liberation Serif"/>
          <w:sz w:val="28"/>
          <w:szCs w:val="28"/>
        </w:rPr>
        <w:tab/>
        <w:t>санитарной охраны водоисточников и водоохранных зонах водоёмов;</w:t>
      </w:r>
    </w:p>
    <w:p w14:paraId="3585CEC0" w14:textId="4BF6D94B" w:rsidR="001829F2" w:rsidRPr="008E6DCB" w:rsidRDefault="0053733F"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действенный контроль над использованием водных ресурсов и их качеством.</w:t>
      </w:r>
    </w:p>
    <w:p w14:paraId="663D6C43" w14:textId="4B29FDF8" w:rsidR="00630A34" w:rsidRPr="008E6DCB" w:rsidRDefault="00976DD1" w:rsidP="001A1DC2">
      <w:pPr>
        <w:numPr>
          <w:ilvl w:val="3"/>
          <w:numId w:val="6"/>
        </w:numPr>
        <w:ind w:left="0" w:firstLine="426"/>
        <w:jc w:val="both"/>
        <w:rPr>
          <w:rFonts w:ascii="Liberation Serif" w:hAnsi="Liberation Serif"/>
          <w:sz w:val="28"/>
          <w:szCs w:val="28"/>
        </w:rPr>
      </w:pPr>
      <w:r w:rsidRPr="008E6DCB">
        <w:rPr>
          <w:rFonts w:ascii="Liberation Serif" w:hAnsi="Liberation Serif"/>
          <w:sz w:val="28"/>
          <w:szCs w:val="28"/>
        </w:rPr>
        <w:t>Охрана почв и растительность.</w:t>
      </w:r>
    </w:p>
    <w:p w14:paraId="6D89E7EF" w14:textId="5D70DAD2" w:rsidR="00630A34" w:rsidRPr="008E6DCB" w:rsidRDefault="00630A34" w:rsidP="00630A34">
      <w:pPr>
        <w:ind w:firstLine="426"/>
        <w:jc w:val="both"/>
        <w:rPr>
          <w:rFonts w:ascii="Liberation Serif" w:hAnsi="Liberation Serif"/>
          <w:sz w:val="28"/>
          <w:szCs w:val="28"/>
        </w:rPr>
      </w:pPr>
      <w:r w:rsidRPr="008E6DCB">
        <w:rPr>
          <w:rFonts w:ascii="Liberation Serif" w:hAnsi="Liberation Serif"/>
          <w:sz w:val="28"/>
          <w:szCs w:val="28"/>
        </w:rPr>
        <w:t>Загрязнение почвы является фактором возникновения инфекционных и паразитарных заболеваний у населения, в связи с чем, необходимо принять меры</w:t>
      </w:r>
      <w:r w:rsidR="00441E1D" w:rsidRPr="008E6DCB">
        <w:rPr>
          <w:rFonts w:ascii="Liberation Serif" w:hAnsi="Liberation Serif"/>
          <w:sz w:val="28"/>
          <w:szCs w:val="28"/>
        </w:rPr>
        <w:t xml:space="preserve"> </w:t>
      </w:r>
      <w:r w:rsidRPr="008E6DCB">
        <w:rPr>
          <w:rFonts w:ascii="Liberation Serif" w:hAnsi="Liberation Serif"/>
          <w:sz w:val="28"/>
          <w:szCs w:val="28"/>
        </w:rPr>
        <w:t>по профилактике загрязнения почвы особенно в зоне жилой застройки и на территориях образовательных учреждений.</w:t>
      </w:r>
    </w:p>
    <w:p w14:paraId="5E93AA7E" w14:textId="77777777" w:rsidR="00630A34" w:rsidRPr="008E6DCB" w:rsidRDefault="00630A34" w:rsidP="00630A34">
      <w:pPr>
        <w:ind w:firstLine="426"/>
        <w:jc w:val="both"/>
        <w:rPr>
          <w:rFonts w:ascii="Liberation Serif" w:hAnsi="Liberation Serif"/>
          <w:sz w:val="28"/>
          <w:szCs w:val="28"/>
        </w:rPr>
      </w:pPr>
      <w:r w:rsidRPr="008E6DCB">
        <w:rPr>
          <w:rFonts w:ascii="Liberation Serif" w:hAnsi="Liberation Serif"/>
          <w:sz w:val="28"/>
          <w:szCs w:val="28"/>
        </w:rPr>
        <w:t>Так же предусмотрено:</w:t>
      </w:r>
    </w:p>
    <w:p w14:paraId="6200888D" w14:textId="5F07DE64" w:rsidR="00630A34" w:rsidRPr="008E6DCB" w:rsidRDefault="00630A3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внесение минеральных удобрений в строгом соответствии с потребностями почв в отдельных химических компонентах;</w:t>
      </w:r>
    </w:p>
    <w:p w14:paraId="49836ED3" w14:textId="26CA6F7B" w:rsidR="00630A34" w:rsidRPr="008E6DCB" w:rsidRDefault="00630A3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 xml:space="preserve">предотвращение загрязнения земель неочищенными сточными водами, ядохимикатами, производственными и прочими отходами, устройство </w:t>
      </w:r>
      <w:proofErr w:type="spellStart"/>
      <w:r w:rsidRPr="008E6DCB">
        <w:rPr>
          <w:rFonts w:ascii="Liberation Serif" w:hAnsi="Liberation Serif"/>
          <w:sz w:val="28"/>
          <w:szCs w:val="28"/>
        </w:rPr>
        <w:t>почвонепроницаемых</w:t>
      </w:r>
      <w:proofErr w:type="spellEnd"/>
      <w:r w:rsidRPr="008E6DCB">
        <w:rPr>
          <w:rFonts w:ascii="Liberation Serif" w:hAnsi="Liberation Serif"/>
          <w:sz w:val="28"/>
          <w:szCs w:val="28"/>
        </w:rPr>
        <w:t xml:space="preserve"> жижесборников в животноводческих комплексах;</w:t>
      </w:r>
    </w:p>
    <w:p w14:paraId="523F7A2E" w14:textId="77777777" w:rsidR="00630A34" w:rsidRPr="008E6DCB" w:rsidRDefault="00630A3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хранение минеральных удобрений и пестицидов в специальных складах, оборудованных в соответствии с санитарными требованиями или вывоз запрещенных и пришедших в негодность пестицидов;</w:t>
      </w:r>
    </w:p>
    <w:p w14:paraId="683F1545" w14:textId="780BC7CB" w:rsidR="00630A34" w:rsidRPr="008E6DCB" w:rsidRDefault="00630A3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проведение рекультивации земель</w:t>
      </w:r>
      <w:r w:rsidR="00441E1D" w:rsidRPr="008E6DCB">
        <w:rPr>
          <w:rFonts w:ascii="Liberation Serif" w:hAnsi="Liberation Serif"/>
          <w:sz w:val="28"/>
          <w:szCs w:val="28"/>
        </w:rPr>
        <w:t>,</w:t>
      </w:r>
      <w:r w:rsidRPr="008E6DCB">
        <w:rPr>
          <w:rFonts w:ascii="Liberation Serif" w:hAnsi="Liberation Serif"/>
          <w:sz w:val="28"/>
          <w:szCs w:val="28"/>
        </w:rPr>
        <w:t xml:space="preserve"> нарушенных при строительстве и прокладке коммуникаций;</w:t>
      </w:r>
    </w:p>
    <w:p w14:paraId="571FDABF" w14:textId="24ED847D" w:rsidR="00630A34" w:rsidRPr="008E6DCB" w:rsidRDefault="00630A3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снятие плодородного слоя почвы перед началом строительства и использование его в озеленение населенных пунктов;</w:t>
      </w:r>
    </w:p>
    <w:p w14:paraId="7C17B3B0" w14:textId="77777777" w:rsidR="00630A34" w:rsidRPr="008E6DCB" w:rsidRDefault="00630A3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дальнейшая утилизация токсических отходов;</w:t>
      </w:r>
    </w:p>
    <w:p w14:paraId="34557321" w14:textId="1A0BCCAC" w:rsidR="00630A34" w:rsidRPr="008E6DCB" w:rsidRDefault="00630A3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отведение специальных мест под мойку автомашин, тракторов и другой техники;</w:t>
      </w:r>
    </w:p>
    <w:p w14:paraId="4D2E8D22" w14:textId="77777777" w:rsidR="00630A34" w:rsidRPr="008E6DCB" w:rsidRDefault="00630A3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проведение рекультивации отработанных карьеров;</w:t>
      </w:r>
    </w:p>
    <w:p w14:paraId="0D519DF2" w14:textId="61EB6E33" w:rsidR="00630A34" w:rsidRPr="008E6DCB" w:rsidRDefault="00630A34" w:rsidP="003445D4">
      <w:pPr>
        <w:numPr>
          <w:ilvl w:val="0"/>
          <w:numId w:val="7"/>
        </w:numPr>
        <w:ind w:left="0" w:firstLine="425"/>
        <w:contextualSpacing/>
        <w:jc w:val="both"/>
        <w:rPr>
          <w:rFonts w:ascii="Liberation Serif" w:hAnsi="Liberation Serif"/>
          <w:sz w:val="28"/>
          <w:szCs w:val="28"/>
        </w:rPr>
      </w:pPr>
      <w:r w:rsidRPr="008E6DCB">
        <w:rPr>
          <w:rFonts w:ascii="Liberation Serif" w:hAnsi="Liberation Serif"/>
          <w:sz w:val="28"/>
          <w:szCs w:val="28"/>
        </w:rPr>
        <w:t>обязательное введение в оборот плодородных неиспользуемых земель.</w:t>
      </w:r>
    </w:p>
    <w:p w14:paraId="0B7E58EE" w14:textId="77777777" w:rsidR="00976DD1" w:rsidRPr="008E6DCB" w:rsidRDefault="00976DD1" w:rsidP="001A1DC2">
      <w:pPr>
        <w:numPr>
          <w:ilvl w:val="3"/>
          <w:numId w:val="6"/>
        </w:numPr>
        <w:ind w:left="0" w:firstLine="426"/>
        <w:jc w:val="both"/>
        <w:rPr>
          <w:rFonts w:ascii="Liberation Serif" w:hAnsi="Liberation Serif"/>
          <w:b/>
          <w:sz w:val="28"/>
          <w:szCs w:val="28"/>
        </w:rPr>
      </w:pPr>
      <w:r w:rsidRPr="008E6DCB">
        <w:rPr>
          <w:rFonts w:ascii="Liberation Serif" w:hAnsi="Liberation Serif"/>
          <w:sz w:val="28"/>
          <w:szCs w:val="28"/>
        </w:rPr>
        <w:t>Санитарная очистка территории и утилизация отходов.</w:t>
      </w:r>
    </w:p>
    <w:p w14:paraId="0F69AEBC" w14:textId="1B6D4DA8" w:rsidR="003445D4" w:rsidRPr="008E6DCB" w:rsidRDefault="003445D4" w:rsidP="003445D4">
      <w:pPr>
        <w:ind w:firstLine="426"/>
        <w:jc w:val="both"/>
        <w:rPr>
          <w:rFonts w:ascii="Liberation Serif" w:hAnsi="Liberation Serif"/>
          <w:sz w:val="28"/>
          <w:szCs w:val="28"/>
        </w:rPr>
      </w:pPr>
      <w:bookmarkStart w:id="63" w:name="_Toc85554588"/>
      <w:r w:rsidRPr="008E6DCB">
        <w:rPr>
          <w:rFonts w:ascii="Liberation Serif" w:hAnsi="Liberation Serif"/>
          <w:bCs/>
          <w:sz w:val="28"/>
          <w:szCs w:val="28"/>
        </w:rPr>
        <w:t>Т</w:t>
      </w:r>
      <w:r w:rsidR="007754CD" w:rsidRPr="008E6DCB">
        <w:rPr>
          <w:rFonts w:ascii="Liberation Serif" w:hAnsi="Liberation Serif"/>
          <w:bCs/>
          <w:sz w:val="28"/>
          <w:szCs w:val="28"/>
        </w:rPr>
        <w:t>вердые бытовые отходы (ТБО)</w:t>
      </w:r>
      <w:r w:rsidRPr="008E6DCB">
        <w:rPr>
          <w:rFonts w:ascii="Liberation Serif" w:hAnsi="Liberation Serif"/>
          <w:bCs/>
          <w:sz w:val="28"/>
          <w:szCs w:val="28"/>
        </w:rPr>
        <w:t xml:space="preserve"> Новомихайловского сельсовета самовывозом (каждую вторую пятницу месяца) размещаются на полигоне временного размещения ТБО площадью: 97720000 м2. Возникающие время от времени захламления регулярно убираются силами сельского поселения. </w:t>
      </w:r>
      <w:r w:rsidRPr="008E6DCB">
        <w:rPr>
          <w:rFonts w:ascii="Liberation Serif" w:hAnsi="Liberation Serif"/>
          <w:sz w:val="28"/>
          <w:szCs w:val="28"/>
        </w:rPr>
        <w:t xml:space="preserve">Накопленные твердые бытовые отходы собственными силами администрации Новомихайловского сельсовета вывозит на полигон ООО «УТБО», расположенного по адресу: Республика Хакасия, Усть-Абаканский район, в 4 км. северо-западнее </w:t>
      </w:r>
      <w:proofErr w:type="spellStart"/>
      <w:r w:rsidRPr="008E6DCB">
        <w:rPr>
          <w:rFonts w:ascii="Liberation Serif" w:hAnsi="Liberation Serif"/>
          <w:sz w:val="28"/>
          <w:szCs w:val="28"/>
        </w:rPr>
        <w:t>п.г.т</w:t>
      </w:r>
      <w:proofErr w:type="spellEnd"/>
      <w:r w:rsidRPr="008E6DCB">
        <w:rPr>
          <w:rFonts w:ascii="Liberation Serif" w:hAnsi="Liberation Serif"/>
          <w:sz w:val="28"/>
          <w:szCs w:val="28"/>
        </w:rPr>
        <w:t>. Усть-Абакан. На оказание услуг по захоронению твердых бытовых отходов между администрацией Новомихайловского сельсовета и ООО « УТБО» согласно договору.</w:t>
      </w:r>
    </w:p>
    <w:p w14:paraId="1F619ECF" w14:textId="77777777" w:rsidR="00986F8E" w:rsidRPr="008E6DCB" w:rsidRDefault="00986F8E" w:rsidP="00986F8E">
      <w:pPr>
        <w:ind w:firstLine="426"/>
        <w:jc w:val="both"/>
        <w:rPr>
          <w:rFonts w:ascii="Liberation Serif" w:hAnsi="Liberation Serif"/>
          <w:sz w:val="28"/>
          <w:szCs w:val="28"/>
        </w:rPr>
      </w:pPr>
      <w:r w:rsidRPr="008E6DCB">
        <w:rPr>
          <w:rFonts w:ascii="Liberation Serif" w:hAnsi="Liberation Serif"/>
          <w:sz w:val="28"/>
          <w:szCs w:val="28"/>
        </w:rPr>
        <w:t>Твердые бытовые отходы села представлены типичными для сельского населенного пункта продуктами – стеклом, пластиком, строительно-бытовым мусором, растительными и древесными остатками, навозом, пищевыми отходами и использованной тарой.</w:t>
      </w:r>
    </w:p>
    <w:p w14:paraId="7F1629E9" w14:textId="77777777" w:rsidR="00986F8E" w:rsidRPr="008E6DCB" w:rsidRDefault="00986F8E" w:rsidP="00986F8E">
      <w:pPr>
        <w:ind w:firstLine="426"/>
        <w:jc w:val="both"/>
        <w:rPr>
          <w:rFonts w:ascii="Liberation Serif" w:hAnsi="Liberation Serif"/>
          <w:sz w:val="28"/>
          <w:szCs w:val="28"/>
        </w:rPr>
      </w:pPr>
      <w:r w:rsidRPr="008E6DCB">
        <w:rPr>
          <w:rFonts w:ascii="Liberation Serif" w:hAnsi="Liberation Serif"/>
          <w:sz w:val="28"/>
          <w:szCs w:val="28"/>
        </w:rPr>
        <w:t>Неорганизованный характер хранения отходов, не удовлетворяющий экологическим нормам, приводит к тому, что данные свалки являются сосредоточением болезнетворных микроорганизмов, источником токсичных и горючих газов. Эти свалки превращаются в опасный источник воздействия на окружающую среду, что может приводить к деградации экосистемы.</w:t>
      </w:r>
    </w:p>
    <w:p w14:paraId="1052D120" w14:textId="77777777" w:rsidR="00986F8E" w:rsidRPr="008E6DCB" w:rsidRDefault="00986F8E" w:rsidP="00986F8E">
      <w:pPr>
        <w:ind w:firstLine="426"/>
        <w:jc w:val="both"/>
        <w:rPr>
          <w:rFonts w:ascii="Liberation Serif" w:hAnsi="Liberation Serif"/>
          <w:sz w:val="28"/>
          <w:szCs w:val="28"/>
        </w:rPr>
      </w:pPr>
      <w:r w:rsidRPr="008E6DCB">
        <w:rPr>
          <w:rFonts w:ascii="Liberation Serif" w:hAnsi="Liberation Serif"/>
          <w:sz w:val="28"/>
          <w:szCs w:val="28"/>
        </w:rPr>
        <w:t>Санитарная очистка и уборка населенных мест среди комплекса задач по охране окружающей среды занимает одно из важных мест. Она направлена на содержание в чистоте согласно санитарным требованиям селитебных территорий, охрану здоровья населения от вредного влияния ТБО, их своевременный сбор, удаление и полное обезвреживание, и предотвращение возможных заболеваний и охраны почвы, воды и воздуха от загрязнения ТБО.</w:t>
      </w:r>
    </w:p>
    <w:p w14:paraId="6CE0FB64" w14:textId="77777777" w:rsidR="00986F8E" w:rsidRPr="008E6DCB" w:rsidRDefault="00986F8E" w:rsidP="00986F8E">
      <w:pPr>
        <w:ind w:firstLine="426"/>
        <w:jc w:val="both"/>
        <w:rPr>
          <w:rFonts w:ascii="Liberation Serif" w:hAnsi="Liberation Serif"/>
          <w:sz w:val="28"/>
          <w:szCs w:val="28"/>
        </w:rPr>
      </w:pPr>
      <w:r w:rsidRPr="008E6DCB">
        <w:rPr>
          <w:rFonts w:ascii="Liberation Serif" w:hAnsi="Liberation Serif"/>
          <w:sz w:val="28"/>
          <w:szCs w:val="28"/>
        </w:rPr>
        <w:t>Расчетные нормы накоплений отходов приняты в соответствии с нормативными показателями СП 42.13330.2016 (актуализированная редакция СНиП 2.07.01-89*).</w:t>
      </w:r>
    </w:p>
    <w:p w14:paraId="78F107BF" w14:textId="77777777" w:rsidR="00976DD1" w:rsidRPr="008E6DCB" w:rsidRDefault="00976DD1" w:rsidP="001A1DC2">
      <w:pPr>
        <w:keepNext/>
        <w:numPr>
          <w:ilvl w:val="1"/>
          <w:numId w:val="6"/>
        </w:numPr>
        <w:spacing w:before="120" w:after="120"/>
        <w:ind w:left="0" w:firstLine="426"/>
        <w:jc w:val="both"/>
        <w:outlineLvl w:val="1"/>
        <w:rPr>
          <w:rFonts w:ascii="Liberation Serif" w:hAnsi="Liberation Serif"/>
          <w:b/>
          <w:sz w:val="28"/>
          <w:szCs w:val="28"/>
        </w:rPr>
      </w:pPr>
      <w:bookmarkStart w:id="64" w:name="_Toc114218816"/>
      <w:r w:rsidRPr="008E6DCB">
        <w:rPr>
          <w:rFonts w:ascii="Liberation Serif" w:hAnsi="Liberation Serif"/>
          <w:b/>
          <w:sz w:val="28"/>
          <w:szCs w:val="28"/>
        </w:rPr>
        <w:t>Проектная организация территории города</w:t>
      </w:r>
      <w:bookmarkEnd w:id="63"/>
      <w:bookmarkEnd w:id="64"/>
    </w:p>
    <w:p w14:paraId="51C33574" w14:textId="02C1CAB6"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Информация о планируемых объектах местного значения, оценка условий их создания и влияния на комплексное развитие территории указана в приложении (</w:t>
      </w:r>
      <w:r w:rsidRPr="008E6DCB">
        <w:rPr>
          <w:rFonts w:ascii="Liberation Serif" w:hAnsi="Liberation Serif"/>
          <w:sz w:val="28"/>
          <w:szCs w:val="28"/>
        </w:rPr>
        <w:fldChar w:fldCharType="begin"/>
      </w:r>
      <w:r w:rsidRPr="008E6DCB">
        <w:rPr>
          <w:rFonts w:ascii="Liberation Serif" w:hAnsi="Liberation Serif"/>
          <w:sz w:val="28"/>
          <w:szCs w:val="28"/>
        </w:rPr>
        <w:instrText xml:space="preserve"> REF _Ref78286919 \h </w:instrText>
      </w:r>
      <w:r w:rsidR="00C57C8C" w:rsidRPr="008E6DCB">
        <w:rPr>
          <w:rFonts w:ascii="Liberation Serif" w:hAnsi="Liberation Serif"/>
          <w:sz w:val="28"/>
          <w:szCs w:val="28"/>
        </w:rPr>
        <w:instrText xml:space="preserve"> \* MERGEFORMAT </w:instrText>
      </w:r>
      <w:r w:rsidRPr="008E6DCB">
        <w:rPr>
          <w:rFonts w:ascii="Liberation Serif" w:hAnsi="Liberation Serif"/>
          <w:sz w:val="28"/>
          <w:szCs w:val="28"/>
        </w:rPr>
      </w:r>
      <w:r w:rsidRPr="008E6DCB">
        <w:rPr>
          <w:rFonts w:ascii="Liberation Serif" w:hAnsi="Liberation Serif"/>
          <w:sz w:val="28"/>
          <w:szCs w:val="28"/>
        </w:rPr>
        <w:fldChar w:fldCharType="separate"/>
      </w:r>
      <w:r w:rsidR="008E6DCB" w:rsidRPr="008E6DCB">
        <w:rPr>
          <w:rFonts w:ascii="Liberation Serif" w:hAnsi="Liberation Serif"/>
          <w:b/>
          <w:sz w:val="28"/>
        </w:rPr>
        <w:t>Приложение 1 «Перечень планируемых объектов местного значения поселения, оценка условий их создания и влияния на комплексное развитие территории»</w:t>
      </w:r>
      <w:r w:rsidRPr="008E6DCB">
        <w:rPr>
          <w:rFonts w:ascii="Liberation Serif" w:hAnsi="Liberation Serif"/>
          <w:sz w:val="28"/>
          <w:szCs w:val="28"/>
        </w:rPr>
        <w:fldChar w:fldCharType="end"/>
      </w:r>
      <w:r w:rsidR="002C77F2" w:rsidRPr="008E6DCB">
        <w:rPr>
          <w:rFonts w:ascii="Liberation Serif" w:hAnsi="Liberation Serif"/>
          <w:sz w:val="28"/>
          <w:szCs w:val="28"/>
        </w:rPr>
        <w:t xml:space="preserve"> </w:t>
      </w:r>
      <w:r w:rsidR="006B41C5" w:rsidRPr="008E6DCB">
        <w:rPr>
          <w:rFonts w:ascii="Liberation Serif" w:hAnsi="Liberation Serif"/>
        </w:rPr>
        <w:fldChar w:fldCharType="begin"/>
      </w:r>
      <w:r w:rsidR="006B41C5" w:rsidRPr="008E6DCB">
        <w:rPr>
          <w:rFonts w:ascii="Liberation Serif" w:hAnsi="Liberation Serif"/>
        </w:rPr>
        <w:instrText xml:space="preserve"> REF _Ref78279375 \h  \* MERGEFORMAT </w:instrText>
      </w:r>
      <w:r w:rsidR="006B41C5" w:rsidRPr="008E6DCB">
        <w:rPr>
          <w:rFonts w:ascii="Liberation Serif" w:hAnsi="Liberation Serif"/>
        </w:rPr>
      </w:r>
      <w:r w:rsidR="006B41C5" w:rsidRPr="008E6DCB">
        <w:rPr>
          <w:rFonts w:ascii="Liberation Serif" w:hAnsi="Liberation Serif"/>
        </w:rPr>
        <w:fldChar w:fldCharType="separate"/>
      </w:r>
      <w:r w:rsidR="008E6DCB" w:rsidRPr="008E6DCB">
        <w:rPr>
          <w:rFonts w:ascii="Liberation Serif" w:hAnsi="Liberation Serif"/>
          <w:sz w:val="28"/>
          <w:szCs w:val="28"/>
        </w:rPr>
        <w:t>Таблица 15</w:t>
      </w:r>
      <w:r w:rsidR="006B41C5" w:rsidRPr="008E6DCB">
        <w:rPr>
          <w:rFonts w:ascii="Liberation Serif" w:hAnsi="Liberation Serif"/>
        </w:rPr>
        <w:fldChar w:fldCharType="end"/>
      </w:r>
      <w:r w:rsidRPr="008E6DCB">
        <w:rPr>
          <w:rFonts w:ascii="Liberation Serif" w:hAnsi="Liberation Serif"/>
          <w:sz w:val="28"/>
          <w:szCs w:val="28"/>
        </w:rPr>
        <w:t>).</w:t>
      </w:r>
    </w:p>
    <w:p w14:paraId="48E681C6" w14:textId="77777777" w:rsidR="00976DD1" w:rsidRPr="008E6DCB" w:rsidRDefault="00976DD1" w:rsidP="001A1DC2">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Проектное землепользование города.</w:t>
      </w:r>
    </w:p>
    <w:p w14:paraId="4E0D7294" w14:textId="775562BE"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 xml:space="preserve">Согласно проекту, </w:t>
      </w:r>
      <w:r w:rsidR="00607486" w:rsidRPr="008E6DCB">
        <w:rPr>
          <w:rFonts w:ascii="Liberation Serif" w:hAnsi="Liberation Serif"/>
          <w:sz w:val="28"/>
          <w:szCs w:val="28"/>
        </w:rPr>
        <w:t>поселение</w:t>
      </w:r>
      <w:r w:rsidRPr="008E6DCB">
        <w:rPr>
          <w:rFonts w:ascii="Liberation Serif" w:hAnsi="Liberation Serif"/>
          <w:sz w:val="28"/>
          <w:szCs w:val="28"/>
        </w:rPr>
        <w:t xml:space="preserve"> к концу расчетного срока должен представлять единое планировочное образование, куда войдут территории селитебного и производственного назначения и будут представлены следующими зонами: селитебной, производственной и ландшафтно-рекреационной.</w:t>
      </w:r>
    </w:p>
    <w:p w14:paraId="2B12D4BB" w14:textId="77777777" w:rsidR="003367E6"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Развитие селитебной зоны предлагается как в сложившихся границах жилых квартало</w:t>
      </w:r>
      <w:r w:rsidR="003367E6" w:rsidRPr="008E6DCB">
        <w:rPr>
          <w:rFonts w:ascii="Liberation Serif" w:hAnsi="Liberation Serif"/>
          <w:sz w:val="28"/>
          <w:szCs w:val="28"/>
        </w:rPr>
        <w:t xml:space="preserve">в, так и на новых территориях в границах планируемых кварталах на юге населенного пункта. </w:t>
      </w:r>
    </w:p>
    <w:p w14:paraId="1F11231E" w14:textId="77777777" w:rsidR="003367E6"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Развитие произв</w:t>
      </w:r>
      <w:r w:rsidR="003367E6" w:rsidRPr="008E6DCB">
        <w:rPr>
          <w:rFonts w:ascii="Liberation Serif" w:hAnsi="Liberation Serif"/>
          <w:sz w:val="28"/>
          <w:szCs w:val="28"/>
        </w:rPr>
        <w:t>одственной зоны предусмотрено за пределами границ населенного пункта в юго-западном направлении</w:t>
      </w:r>
      <w:r w:rsidRPr="008E6DCB">
        <w:rPr>
          <w:rFonts w:ascii="Liberation Serif" w:hAnsi="Liberation Serif"/>
          <w:sz w:val="28"/>
          <w:szCs w:val="28"/>
        </w:rPr>
        <w:t xml:space="preserve">. </w:t>
      </w:r>
    </w:p>
    <w:p w14:paraId="74F175F3" w14:textId="7F53623A"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Ландшафтно-рекреационная зона представлена отдельными зелеными массивами вдоль существующей улично-дорожной сети и на окраин</w:t>
      </w:r>
      <w:r w:rsidR="003367E6" w:rsidRPr="008E6DCB">
        <w:rPr>
          <w:rFonts w:ascii="Liberation Serif" w:hAnsi="Liberation Serif"/>
          <w:sz w:val="28"/>
          <w:szCs w:val="28"/>
        </w:rPr>
        <w:t>ах</w:t>
      </w:r>
      <w:r w:rsidRPr="008E6DCB">
        <w:rPr>
          <w:rFonts w:ascii="Liberation Serif" w:hAnsi="Liberation Serif"/>
          <w:sz w:val="28"/>
          <w:szCs w:val="28"/>
        </w:rPr>
        <w:t xml:space="preserve"> населенного пункта.</w:t>
      </w:r>
    </w:p>
    <w:p w14:paraId="6E46D17A" w14:textId="7DB8CFED"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Распределение территорий по видам использования произведено в результате обмера чертежей и представлено в таблице (</w:t>
      </w:r>
      <w:r w:rsidRPr="008E6DCB">
        <w:rPr>
          <w:rFonts w:ascii="Liberation Serif" w:hAnsi="Liberation Serif"/>
          <w:sz w:val="28"/>
          <w:szCs w:val="28"/>
        </w:rPr>
        <w:fldChar w:fldCharType="begin"/>
      </w:r>
      <w:r w:rsidRPr="008E6DCB">
        <w:rPr>
          <w:rFonts w:ascii="Liberation Serif" w:hAnsi="Liberation Serif"/>
          <w:sz w:val="28"/>
          <w:szCs w:val="28"/>
        </w:rPr>
        <w:instrText xml:space="preserve"> REF _Ref77952106 \h </w:instrText>
      </w:r>
      <w:r w:rsidR="00C57C8C" w:rsidRPr="008E6DCB">
        <w:rPr>
          <w:rFonts w:ascii="Liberation Serif" w:hAnsi="Liberation Serif"/>
          <w:sz w:val="28"/>
          <w:szCs w:val="28"/>
        </w:rPr>
        <w:instrText xml:space="preserve"> \* MERGEFORMAT </w:instrText>
      </w:r>
      <w:r w:rsidRPr="008E6DCB">
        <w:rPr>
          <w:rFonts w:ascii="Liberation Serif" w:hAnsi="Liberation Serif"/>
          <w:sz w:val="28"/>
          <w:szCs w:val="28"/>
        </w:rPr>
      </w:r>
      <w:r w:rsidRPr="008E6DCB">
        <w:rPr>
          <w:rFonts w:ascii="Liberation Serif" w:hAnsi="Liberation Serif"/>
          <w:sz w:val="28"/>
          <w:szCs w:val="28"/>
        </w:rPr>
        <w:fldChar w:fldCharType="separate"/>
      </w:r>
      <w:r w:rsidR="008E6DCB" w:rsidRPr="008E6DCB">
        <w:rPr>
          <w:rFonts w:ascii="Liberation Serif" w:hAnsi="Liberation Serif"/>
          <w:sz w:val="28"/>
        </w:rPr>
        <w:t xml:space="preserve">Таблица </w:t>
      </w:r>
      <w:r w:rsidR="008E6DCB" w:rsidRPr="008E6DCB">
        <w:rPr>
          <w:rFonts w:ascii="Liberation Serif" w:hAnsi="Liberation Serif"/>
          <w:noProof/>
          <w:sz w:val="28"/>
        </w:rPr>
        <w:t>8</w:t>
      </w:r>
      <w:r w:rsidRPr="008E6DCB">
        <w:rPr>
          <w:rFonts w:ascii="Liberation Serif" w:hAnsi="Liberation Serif"/>
          <w:sz w:val="28"/>
          <w:szCs w:val="28"/>
        </w:rPr>
        <w:fldChar w:fldCharType="end"/>
      </w:r>
      <w:r w:rsidRPr="008E6DCB">
        <w:rPr>
          <w:rFonts w:ascii="Liberation Serif" w:hAnsi="Liberation Serif"/>
          <w:sz w:val="28"/>
          <w:szCs w:val="28"/>
        </w:rPr>
        <w:t>).</w:t>
      </w:r>
    </w:p>
    <w:p w14:paraId="2DDF2C3C" w14:textId="06778857" w:rsidR="00976DD1" w:rsidRPr="008E6DCB" w:rsidRDefault="00976DD1" w:rsidP="005951F7">
      <w:pPr>
        <w:keepNext/>
        <w:ind w:left="1275"/>
        <w:jc w:val="right"/>
        <w:rPr>
          <w:rFonts w:ascii="Liberation Serif" w:hAnsi="Liberation Serif"/>
          <w:sz w:val="28"/>
        </w:rPr>
      </w:pPr>
      <w:bookmarkStart w:id="65" w:name="_Ref77952106"/>
      <w:r w:rsidRPr="008E6DCB">
        <w:rPr>
          <w:rFonts w:ascii="Liberation Serif" w:hAnsi="Liberation Serif"/>
          <w:sz w:val="28"/>
        </w:rPr>
        <w:t xml:space="preserve">Таблица </w:t>
      </w:r>
      <w:r w:rsidRPr="008E6DCB">
        <w:rPr>
          <w:rFonts w:ascii="Liberation Serif" w:hAnsi="Liberation Serif"/>
          <w:noProof/>
          <w:sz w:val="28"/>
        </w:rPr>
        <w:fldChar w:fldCharType="begin"/>
      </w:r>
      <w:r w:rsidRPr="008E6DCB">
        <w:rPr>
          <w:rFonts w:ascii="Liberation Serif" w:hAnsi="Liberation Serif"/>
          <w:noProof/>
          <w:sz w:val="28"/>
        </w:rPr>
        <w:instrText xml:space="preserve"> SEQ Таблица \* ARABIC </w:instrText>
      </w:r>
      <w:r w:rsidRPr="008E6DCB">
        <w:rPr>
          <w:rFonts w:ascii="Liberation Serif" w:hAnsi="Liberation Serif"/>
          <w:noProof/>
          <w:sz w:val="28"/>
        </w:rPr>
        <w:fldChar w:fldCharType="separate"/>
      </w:r>
      <w:r w:rsidR="008E6DCB" w:rsidRPr="008E6DCB">
        <w:rPr>
          <w:rFonts w:ascii="Liberation Serif" w:hAnsi="Liberation Serif"/>
          <w:noProof/>
          <w:sz w:val="28"/>
        </w:rPr>
        <w:t>8</w:t>
      </w:r>
      <w:r w:rsidRPr="008E6DCB">
        <w:rPr>
          <w:rFonts w:ascii="Liberation Serif" w:hAnsi="Liberation Serif"/>
          <w:noProof/>
          <w:sz w:val="28"/>
        </w:rPr>
        <w:fldChar w:fldCharType="end"/>
      </w:r>
      <w:bookmarkEnd w:id="65"/>
    </w:p>
    <w:tbl>
      <w:tblPr>
        <w:tblW w:w="946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
        <w:gridCol w:w="3714"/>
        <w:gridCol w:w="2395"/>
        <w:gridCol w:w="15"/>
        <w:gridCol w:w="2381"/>
      </w:tblGrid>
      <w:tr w:rsidR="00976DD1" w:rsidRPr="008E6DCB" w14:paraId="703ADBB0" w14:textId="77777777" w:rsidTr="00954373">
        <w:tc>
          <w:tcPr>
            <w:tcW w:w="964" w:type="dxa"/>
            <w:vAlign w:val="center"/>
          </w:tcPr>
          <w:p w14:paraId="65B0B776" w14:textId="77777777" w:rsidR="00976DD1" w:rsidRPr="008E6DCB" w:rsidRDefault="00976DD1" w:rsidP="00954373">
            <w:pPr>
              <w:jc w:val="center"/>
              <w:rPr>
                <w:rFonts w:ascii="Liberation Serif" w:hAnsi="Liberation Serif"/>
                <w:b/>
                <w:color w:val="000000"/>
              </w:rPr>
            </w:pPr>
            <w:r w:rsidRPr="008E6DCB">
              <w:rPr>
                <w:rFonts w:ascii="Liberation Serif" w:hAnsi="Liberation Serif"/>
                <w:b/>
                <w:color w:val="000000"/>
              </w:rPr>
              <w:t>№</w:t>
            </w:r>
          </w:p>
          <w:p w14:paraId="477B1683" w14:textId="77777777" w:rsidR="00976DD1" w:rsidRPr="008E6DCB" w:rsidRDefault="00976DD1" w:rsidP="00954373">
            <w:pPr>
              <w:jc w:val="center"/>
              <w:rPr>
                <w:rFonts w:ascii="Liberation Serif" w:hAnsi="Liberation Serif"/>
                <w:b/>
                <w:color w:val="000000"/>
              </w:rPr>
            </w:pPr>
            <w:r w:rsidRPr="008E6DCB">
              <w:rPr>
                <w:rFonts w:ascii="Liberation Serif" w:hAnsi="Liberation Serif"/>
                <w:b/>
                <w:color w:val="000000"/>
              </w:rPr>
              <w:t>п/п</w:t>
            </w:r>
          </w:p>
        </w:tc>
        <w:tc>
          <w:tcPr>
            <w:tcW w:w="3714" w:type="dxa"/>
            <w:vAlign w:val="center"/>
          </w:tcPr>
          <w:p w14:paraId="581B87F7" w14:textId="77777777" w:rsidR="00976DD1" w:rsidRPr="008E6DCB" w:rsidRDefault="00976DD1" w:rsidP="00954373">
            <w:pPr>
              <w:jc w:val="center"/>
              <w:rPr>
                <w:rFonts w:ascii="Liberation Serif" w:hAnsi="Liberation Serif"/>
                <w:b/>
                <w:color w:val="000000"/>
              </w:rPr>
            </w:pPr>
            <w:r w:rsidRPr="008E6DCB">
              <w:rPr>
                <w:rFonts w:ascii="Liberation Serif" w:hAnsi="Liberation Serif"/>
                <w:b/>
                <w:color w:val="000000"/>
              </w:rPr>
              <w:t>Наименование территории</w:t>
            </w:r>
          </w:p>
        </w:tc>
        <w:tc>
          <w:tcPr>
            <w:tcW w:w="2395" w:type="dxa"/>
            <w:vAlign w:val="center"/>
          </w:tcPr>
          <w:p w14:paraId="333BE98B" w14:textId="77777777" w:rsidR="00976DD1" w:rsidRPr="008E6DCB" w:rsidRDefault="00976DD1" w:rsidP="00954373">
            <w:pPr>
              <w:jc w:val="center"/>
              <w:rPr>
                <w:rFonts w:ascii="Liberation Serif" w:hAnsi="Liberation Serif"/>
                <w:b/>
                <w:color w:val="000000"/>
              </w:rPr>
            </w:pPr>
            <w:r w:rsidRPr="008E6DCB">
              <w:rPr>
                <w:rFonts w:ascii="Liberation Serif" w:hAnsi="Liberation Serif"/>
                <w:b/>
                <w:color w:val="000000"/>
              </w:rPr>
              <w:t>Существующая</w:t>
            </w:r>
          </w:p>
          <w:p w14:paraId="1C7B5908" w14:textId="77777777" w:rsidR="00976DD1" w:rsidRPr="008E6DCB" w:rsidRDefault="00976DD1" w:rsidP="00954373">
            <w:pPr>
              <w:jc w:val="center"/>
              <w:rPr>
                <w:rFonts w:ascii="Liberation Serif" w:hAnsi="Liberation Serif"/>
                <w:b/>
                <w:color w:val="000000"/>
              </w:rPr>
            </w:pPr>
            <w:r w:rsidRPr="008E6DCB">
              <w:rPr>
                <w:rFonts w:ascii="Liberation Serif" w:hAnsi="Liberation Serif"/>
                <w:b/>
                <w:color w:val="000000"/>
              </w:rPr>
              <w:t>площадь территории, га</w:t>
            </w:r>
          </w:p>
        </w:tc>
        <w:tc>
          <w:tcPr>
            <w:tcW w:w="2396" w:type="dxa"/>
            <w:gridSpan w:val="2"/>
            <w:vAlign w:val="center"/>
          </w:tcPr>
          <w:p w14:paraId="43135216" w14:textId="77777777" w:rsidR="00976DD1" w:rsidRPr="008E6DCB" w:rsidRDefault="00976DD1" w:rsidP="00954373">
            <w:pPr>
              <w:jc w:val="center"/>
              <w:rPr>
                <w:rFonts w:ascii="Liberation Serif" w:hAnsi="Liberation Serif"/>
                <w:b/>
                <w:color w:val="000000"/>
              </w:rPr>
            </w:pPr>
            <w:r w:rsidRPr="008E6DCB">
              <w:rPr>
                <w:rFonts w:ascii="Liberation Serif" w:hAnsi="Liberation Serif"/>
                <w:b/>
                <w:color w:val="000000"/>
              </w:rPr>
              <w:t>Проектная площадь</w:t>
            </w:r>
          </w:p>
          <w:p w14:paraId="5740E916" w14:textId="77777777" w:rsidR="00976DD1" w:rsidRPr="008E6DCB" w:rsidRDefault="00976DD1" w:rsidP="00954373">
            <w:pPr>
              <w:jc w:val="center"/>
              <w:rPr>
                <w:rFonts w:ascii="Liberation Serif" w:hAnsi="Liberation Serif"/>
                <w:b/>
                <w:color w:val="000000"/>
              </w:rPr>
            </w:pPr>
            <w:r w:rsidRPr="008E6DCB">
              <w:rPr>
                <w:rFonts w:ascii="Liberation Serif" w:hAnsi="Liberation Serif"/>
                <w:b/>
                <w:color w:val="000000"/>
              </w:rPr>
              <w:t>территории, га</w:t>
            </w:r>
          </w:p>
        </w:tc>
      </w:tr>
      <w:tr w:rsidR="00976DD1" w:rsidRPr="008E6DCB" w14:paraId="458B2096" w14:textId="77777777" w:rsidTr="00954373">
        <w:trPr>
          <w:cantSplit/>
        </w:trPr>
        <w:tc>
          <w:tcPr>
            <w:tcW w:w="9469" w:type="dxa"/>
            <w:gridSpan w:val="5"/>
            <w:vAlign w:val="center"/>
          </w:tcPr>
          <w:p w14:paraId="1D0AE1F4" w14:textId="77777777" w:rsidR="00976DD1" w:rsidRPr="008E6DCB" w:rsidRDefault="00976DD1" w:rsidP="00954373">
            <w:pPr>
              <w:jc w:val="center"/>
              <w:rPr>
                <w:rFonts w:ascii="Liberation Serif" w:hAnsi="Liberation Serif"/>
                <w:color w:val="000000"/>
              </w:rPr>
            </w:pPr>
            <w:r w:rsidRPr="008E6DCB">
              <w:rPr>
                <w:rFonts w:ascii="Liberation Serif" w:hAnsi="Liberation Serif"/>
                <w:color w:val="000000"/>
              </w:rPr>
              <w:t>А. Селитебная территория</w:t>
            </w:r>
          </w:p>
        </w:tc>
      </w:tr>
      <w:tr w:rsidR="00A248F9" w:rsidRPr="008E6DCB" w14:paraId="7C07CA7B" w14:textId="77777777" w:rsidTr="001A715C">
        <w:tc>
          <w:tcPr>
            <w:tcW w:w="964" w:type="dxa"/>
            <w:vAlign w:val="center"/>
          </w:tcPr>
          <w:p w14:paraId="056DF742" w14:textId="77777777"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1.</w:t>
            </w:r>
          </w:p>
        </w:tc>
        <w:tc>
          <w:tcPr>
            <w:tcW w:w="3714" w:type="dxa"/>
            <w:vAlign w:val="center"/>
          </w:tcPr>
          <w:p w14:paraId="66B34D81" w14:textId="77777777"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Жилые зоны</w:t>
            </w:r>
          </w:p>
        </w:tc>
        <w:tc>
          <w:tcPr>
            <w:tcW w:w="2410" w:type="dxa"/>
            <w:gridSpan w:val="2"/>
            <w:vAlign w:val="center"/>
          </w:tcPr>
          <w:p w14:paraId="07B1465A" w14:textId="1977E805"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306,074</w:t>
            </w:r>
          </w:p>
        </w:tc>
        <w:tc>
          <w:tcPr>
            <w:tcW w:w="2381" w:type="dxa"/>
            <w:vAlign w:val="bottom"/>
          </w:tcPr>
          <w:p w14:paraId="36E4A12B" w14:textId="385FA373"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351,23</w:t>
            </w:r>
          </w:p>
        </w:tc>
      </w:tr>
      <w:tr w:rsidR="00A248F9" w:rsidRPr="008E6DCB" w14:paraId="44109100" w14:textId="77777777" w:rsidTr="001A715C">
        <w:tc>
          <w:tcPr>
            <w:tcW w:w="964" w:type="dxa"/>
            <w:vAlign w:val="center"/>
          </w:tcPr>
          <w:p w14:paraId="51EFC50C" w14:textId="77777777"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2.</w:t>
            </w:r>
          </w:p>
        </w:tc>
        <w:tc>
          <w:tcPr>
            <w:tcW w:w="3714" w:type="dxa"/>
            <w:vAlign w:val="center"/>
          </w:tcPr>
          <w:p w14:paraId="76673AA4" w14:textId="77777777"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Общественно-деловые зоны</w:t>
            </w:r>
          </w:p>
        </w:tc>
        <w:tc>
          <w:tcPr>
            <w:tcW w:w="2410" w:type="dxa"/>
            <w:gridSpan w:val="2"/>
            <w:vAlign w:val="center"/>
          </w:tcPr>
          <w:p w14:paraId="7141AB3F" w14:textId="280CC2C9"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14,811</w:t>
            </w:r>
          </w:p>
        </w:tc>
        <w:tc>
          <w:tcPr>
            <w:tcW w:w="2381" w:type="dxa"/>
            <w:vAlign w:val="bottom"/>
          </w:tcPr>
          <w:p w14:paraId="7F5391E2" w14:textId="66760864"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21,12</w:t>
            </w:r>
          </w:p>
        </w:tc>
      </w:tr>
      <w:tr w:rsidR="00976DD1" w:rsidRPr="008E6DCB" w14:paraId="2FC6D2AE" w14:textId="77777777" w:rsidTr="00954373">
        <w:trPr>
          <w:cantSplit/>
        </w:trPr>
        <w:tc>
          <w:tcPr>
            <w:tcW w:w="9469" w:type="dxa"/>
            <w:gridSpan w:val="5"/>
            <w:vAlign w:val="center"/>
          </w:tcPr>
          <w:p w14:paraId="4A977741" w14:textId="77777777" w:rsidR="00976DD1" w:rsidRPr="008E6DCB" w:rsidRDefault="00976DD1" w:rsidP="00954373">
            <w:pPr>
              <w:jc w:val="center"/>
              <w:rPr>
                <w:rFonts w:ascii="Liberation Serif" w:hAnsi="Liberation Serif"/>
                <w:color w:val="000000"/>
              </w:rPr>
            </w:pPr>
            <w:r w:rsidRPr="008E6DCB">
              <w:rPr>
                <w:rFonts w:ascii="Liberation Serif" w:hAnsi="Liberation Serif"/>
                <w:color w:val="000000"/>
              </w:rPr>
              <w:t>Б. Производственные зоны, зоны инженерной и транспортной инфраструктур</w:t>
            </w:r>
          </w:p>
        </w:tc>
      </w:tr>
      <w:tr w:rsidR="003367E6" w:rsidRPr="008E6DCB" w14:paraId="7304C31D" w14:textId="77777777" w:rsidTr="00954373">
        <w:tc>
          <w:tcPr>
            <w:tcW w:w="964" w:type="dxa"/>
            <w:vAlign w:val="center"/>
          </w:tcPr>
          <w:p w14:paraId="798D1D6C" w14:textId="77777777" w:rsidR="003367E6" w:rsidRPr="008E6DCB" w:rsidRDefault="003367E6" w:rsidP="00607486">
            <w:pPr>
              <w:jc w:val="center"/>
              <w:rPr>
                <w:rFonts w:ascii="Liberation Serif" w:hAnsi="Liberation Serif"/>
                <w:color w:val="000000"/>
              </w:rPr>
            </w:pPr>
            <w:r w:rsidRPr="008E6DCB">
              <w:rPr>
                <w:rFonts w:ascii="Liberation Serif" w:hAnsi="Liberation Serif"/>
                <w:color w:val="000000"/>
              </w:rPr>
              <w:t>1.</w:t>
            </w:r>
          </w:p>
        </w:tc>
        <w:tc>
          <w:tcPr>
            <w:tcW w:w="3714" w:type="dxa"/>
            <w:vAlign w:val="center"/>
          </w:tcPr>
          <w:p w14:paraId="35AEABA0" w14:textId="77777777" w:rsidR="003367E6" w:rsidRPr="008E6DCB" w:rsidRDefault="003367E6" w:rsidP="00607486">
            <w:pPr>
              <w:jc w:val="center"/>
              <w:rPr>
                <w:rFonts w:ascii="Liberation Serif" w:hAnsi="Liberation Serif"/>
                <w:color w:val="000000"/>
              </w:rPr>
            </w:pPr>
            <w:r w:rsidRPr="008E6DCB">
              <w:rPr>
                <w:rFonts w:ascii="Liberation Serif" w:hAnsi="Liberation Serif"/>
                <w:color w:val="000000"/>
              </w:rPr>
              <w:t>Производственная зона</w:t>
            </w:r>
          </w:p>
        </w:tc>
        <w:tc>
          <w:tcPr>
            <w:tcW w:w="2410" w:type="dxa"/>
            <w:gridSpan w:val="2"/>
            <w:vAlign w:val="center"/>
          </w:tcPr>
          <w:p w14:paraId="08FAE87A" w14:textId="32F2D3B5" w:rsidR="003367E6" w:rsidRPr="008E6DCB" w:rsidRDefault="003367E6" w:rsidP="00607486">
            <w:pPr>
              <w:jc w:val="center"/>
              <w:rPr>
                <w:rFonts w:ascii="Liberation Serif" w:hAnsi="Liberation Serif"/>
                <w:color w:val="000000"/>
              </w:rPr>
            </w:pPr>
            <w:r w:rsidRPr="008E6DCB">
              <w:rPr>
                <w:rFonts w:ascii="Liberation Serif" w:hAnsi="Liberation Serif"/>
                <w:color w:val="000000"/>
              </w:rPr>
              <w:t>11,042</w:t>
            </w:r>
          </w:p>
        </w:tc>
        <w:tc>
          <w:tcPr>
            <w:tcW w:w="2381" w:type="dxa"/>
            <w:vMerge w:val="restart"/>
            <w:vAlign w:val="center"/>
          </w:tcPr>
          <w:p w14:paraId="1CB55183" w14:textId="4483418E" w:rsidR="003367E6" w:rsidRPr="008E6DCB" w:rsidRDefault="00A248F9" w:rsidP="00607486">
            <w:pPr>
              <w:jc w:val="center"/>
              <w:rPr>
                <w:rFonts w:ascii="Liberation Serif" w:hAnsi="Liberation Serif"/>
                <w:color w:val="000000"/>
              </w:rPr>
            </w:pPr>
            <w:r w:rsidRPr="008E6DCB">
              <w:rPr>
                <w:rFonts w:ascii="Liberation Serif" w:hAnsi="Liberation Serif"/>
                <w:color w:val="000000"/>
              </w:rPr>
              <w:t>137,55</w:t>
            </w:r>
          </w:p>
        </w:tc>
      </w:tr>
      <w:tr w:rsidR="003367E6" w:rsidRPr="008E6DCB" w14:paraId="056DC370" w14:textId="77777777" w:rsidTr="00954373">
        <w:tc>
          <w:tcPr>
            <w:tcW w:w="964" w:type="dxa"/>
            <w:vAlign w:val="center"/>
          </w:tcPr>
          <w:p w14:paraId="18BE160A" w14:textId="77777777" w:rsidR="003367E6" w:rsidRPr="008E6DCB" w:rsidRDefault="003367E6" w:rsidP="00607486">
            <w:pPr>
              <w:jc w:val="center"/>
              <w:rPr>
                <w:rFonts w:ascii="Liberation Serif" w:hAnsi="Liberation Serif"/>
                <w:color w:val="000000"/>
              </w:rPr>
            </w:pPr>
            <w:r w:rsidRPr="008E6DCB">
              <w:rPr>
                <w:rFonts w:ascii="Liberation Serif" w:hAnsi="Liberation Serif"/>
                <w:color w:val="000000"/>
              </w:rPr>
              <w:t>2.</w:t>
            </w:r>
          </w:p>
        </w:tc>
        <w:tc>
          <w:tcPr>
            <w:tcW w:w="3714" w:type="dxa"/>
            <w:vAlign w:val="center"/>
          </w:tcPr>
          <w:p w14:paraId="4F6043B1" w14:textId="77777777" w:rsidR="003367E6" w:rsidRPr="008E6DCB" w:rsidRDefault="003367E6" w:rsidP="00607486">
            <w:pPr>
              <w:jc w:val="center"/>
              <w:rPr>
                <w:rFonts w:ascii="Liberation Serif" w:hAnsi="Liberation Serif"/>
                <w:color w:val="000000"/>
              </w:rPr>
            </w:pPr>
            <w:r w:rsidRPr="008E6DCB">
              <w:rPr>
                <w:rFonts w:ascii="Liberation Serif" w:hAnsi="Liberation Serif"/>
                <w:color w:val="000000"/>
              </w:rPr>
              <w:t>Зона инженерной и транспортной инфраструктуры</w:t>
            </w:r>
          </w:p>
        </w:tc>
        <w:tc>
          <w:tcPr>
            <w:tcW w:w="2410" w:type="dxa"/>
            <w:gridSpan w:val="2"/>
            <w:vAlign w:val="center"/>
          </w:tcPr>
          <w:p w14:paraId="3B11B0C6" w14:textId="28B08C4A" w:rsidR="003367E6" w:rsidRPr="008E6DCB" w:rsidRDefault="003367E6" w:rsidP="00607486">
            <w:pPr>
              <w:jc w:val="center"/>
              <w:rPr>
                <w:rFonts w:ascii="Liberation Serif" w:hAnsi="Liberation Serif"/>
                <w:color w:val="000000"/>
              </w:rPr>
            </w:pPr>
            <w:r w:rsidRPr="008E6DCB">
              <w:rPr>
                <w:rFonts w:ascii="Liberation Serif" w:hAnsi="Liberation Serif"/>
                <w:color w:val="000000"/>
              </w:rPr>
              <w:t>33,638</w:t>
            </w:r>
          </w:p>
        </w:tc>
        <w:tc>
          <w:tcPr>
            <w:tcW w:w="2381" w:type="dxa"/>
            <w:vMerge/>
            <w:vAlign w:val="center"/>
          </w:tcPr>
          <w:p w14:paraId="30B75CBE" w14:textId="5A514BEB" w:rsidR="003367E6" w:rsidRPr="008E6DCB" w:rsidRDefault="003367E6" w:rsidP="00607486">
            <w:pPr>
              <w:jc w:val="center"/>
              <w:rPr>
                <w:rFonts w:ascii="Liberation Serif" w:hAnsi="Liberation Serif"/>
                <w:color w:val="000000"/>
              </w:rPr>
            </w:pPr>
          </w:p>
        </w:tc>
      </w:tr>
      <w:tr w:rsidR="00976DD1" w:rsidRPr="008E6DCB" w14:paraId="1D92CCBA" w14:textId="77777777" w:rsidTr="00954373">
        <w:trPr>
          <w:cantSplit/>
        </w:trPr>
        <w:tc>
          <w:tcPr>
            <w:tcW w:w="9469" w:type="dxa"/>
            <w:gridSpan w:val="5"/>
            <w:vAlign w:val="center"/>
          </w:tcPr>
          <w:p w14:paraId="5EEF4E11" w14:textId="77777777" w:rsidR="00976DD1" w:rsidRPr="008E6DCB" w:rsidRDefault="00976DD1" w:rsidP="00954373">
            <w:pPr>
              <w:jc w:val="center"/>
              <w:rPr>
                <w:rFonts w:ascii="Liberation Serif" w:hAnsi="Liberation Serif"/>
                <w:color w:val="000000"/>
              </w:rPr>
            </w:pPr>
            <w:r w:rsidRPr="008E6DCB">
              <w:rPr>
                <w:rFonts w:ascii="Liberation Serif" w:hAnsi="Liberation Serif"/>
                <w:color w:val="000000"/>
              </w:rPr>
              <w:t>В. Прочие территории</w:t>
            </w:r>
          </w:p>
        </w:tc>
      </w:tr>
      <w:tr w:rsidR="00A248F9" w:rsidRPr="008E6DCB" w14:paraId="60133CD8" w14:textId="77777777" w:rsidTr="00A248F9">
        <w:tc>
          <w:tcPr>
            <w:tcW w:w="964" w:type="dxa"/>
            <w:vAlign w:val="center"/>
          </w:tcPr>
          <w:p w14:paraId="23C4BA4A" w14:textId="77777777"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1.</w:t>
            </w:r>
          </w:p>
        </w:tc>
        <w:tc>
          <w:tcPr>
            <w:tcW w:w="3714" w:type="dxa"/>
            <w:vAlign w:val="center"/>
          </w:tcPr>
          <w:p w14:paraId="4D2B5DA2" w14:textId="77777777"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Зоны сельскохозяйственного использования</w:t>
            </w:r>
          </w:p>
        </w:tc>
        <w:tc>
          <w:tcPr>
            <w:tcW w:w="2410" w:type="dxa"/>
            <w:gridSpan w:val="2"/>
            <w:vAlign w:val="center"/>
          </w:tcPr>
          <w:p w14:paraId="13B3E4E6" w14:textId="716BC44E"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10685,55</w:t>
            </w:r>
          </w:p>
        </w:tc>
        <w:tc>
          <w:tcPr>
            <w:tcW w:w="2381" w:type="dxa"/>
            <w:vAlign w:val="center"/>
          </w:tcPr>
          <w:p w14:paraId="7761053F" w14:textId="7CA8C308"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10685,55</w:t>
            </w:r>
          </w:p>
        </w:tc>
      </w:tr>
      <w:tr w:rsidR="00A248F9" w:rsidRPr="008E6DCB" w14:paraId="71059437" w14:textId="77777777" w:rsidTr="00A248F9">
        <w:trPr>
          <w:trHeight w:val="70"/>
        </w:trPr>
        <w:tc>
          <w:tcPr>
            <w:tcW w:w="964" w:type="dxa"/>
            <w:vAlign w:val="center"/>
          </w:tcPr>
          <w:p w14:paraId="5D120727" w14:textId="77777777"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2.</w:t>
            </w:r>
          </w:p>
        </w:tc>
        <w:tc>
          <w:tcPr>
            <w:tcW w:w="3714" w:type="dxa"/>
            <w:vAlign w:val="center"/>
          </w:tcPr>
          <w:p w14:paraId="17A95776" w14:textId="77777777"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Зоны рекреационного назначения</w:t>
            </w:r>
          </w:p>
        </w:tc>
        <w:tc>
          <w:tcPr>
            <w:tcW w:w="2410" w:type="dxa"/>
            <w:gridSpan w:val="2"/>
            <w:vAlign w:val="center"/>
          </w:tcPr>
          <w:p w14:paraId="568CF9BF" w14:textId="5C660C97"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876,17</w:t>
            </w:r>
          </w:p>
        </w:tc>
        <w:tc>
          <w:tcPr>
            <w:tcW w:w="2381" w:type="dxa"/>
            <w:vAlign w:val="center"/>
          </w:tcPr>
          <w:p w14:paraId="7955F0D8" w14:textId="01603932"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236,59</w:t>
            </w:r>
          </w:p>
        </w:tc>
      </w:tr>
      <w:tr w:rsidR="00A248F9" w:rsidRPr="008E6DCB" w14:paraId="1EF242C8" w14:textId="77777777" w:rsidTr="00A248F9">
        <w:tc>
          <w:tcPr>
            <w:tcW w:w="964" w:type="dxa"/>
            <w:vAlign w:val="center"/>
          </w:tcPr>
          <w:p w14:paraId="7E13E4A8" w14:textId="77777777"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3.</w:t>
            </w:r>
          </w:p>
        </w:tc>
        <w:tc>
          <w:tcPr>
            <w:tcW w:w="3714" w:type="dxa"/>
            <w:vAlign w:val="center"/>
          </w:tcPr>
          <w:p w14:paraId="5C3809C6" w14:textId="77777777"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Зоны специального назначения</w:t>
            </w:r>
          </w:p>
        </w:tc>
        <w:tc>
          <w:tcPr>
            <w:tcW w:w="2410" w:type="dxa"/>
            <w:gridSpan w:val="2"/>
            <w:vAlign w:val="center"/>
          </w:tcPr>
          <w:p w14:paraId="6CDBDDCC" w14:textId="6BDFFF1A"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3,664</w:t>
            </w:r>
          </w:p>
        </w:tc>
        <w:tc>
          <w:tcPr>
            <w:tcW w:w="2381" w:type="dxa"/>
            <w:vAlign w:val="center"/>
          </w:tcPr>
          <w:p w14:paraId="49D8D864" w14:textId="14C505E1" w:rsidR="00A248F9" w:rsidRPr="008E6DCB" w:rsidRDefault="00A248F9" w:rsidP="00A248F9">
            <w:pPr>
              <w:jc w:val="center"/>
              <w:rPr>
                <w:rFonts w:ascii="Liberation Serif" w:hAnsi="Liberation Serif"/>
                <w:color w:val="000000"/>
              </w:rPr>
            </w:pPr>
            <w:r w:rsidRPr="008E6DCB">
              <w:rPr>
                <w:rFonts w:ascii="Liberation Serif" w:hAnsi="Liberation Serif"/>
                <w:color w:val="000000"/>
              </w:rPr>
              <w:t>57,35</w:t>
            </w:r>
          </w:p>
        </w:tc>
      </w:tr>
      <w:tr w:rsidR="00976DD1" w:rsidRPr="008E6DCB" w14:paraId="04982D0A" w14:textId="77777777" w:rsidTr="00954373">
        <w:tc>
          <w:tcPr>
            <w:tcW w:w="964" w:type="dxa"/>
            <w:vAlign w:val="center"/>
          </w:tcPr>
          <w:p w14:paraId="4EF8ACF3" w14:textId="77777777" w:rsidR="00976DD1" w:rsidRPr="008E6DCB" w:rsidRDefault="00976DD1" w:rsidP="00954373">
            <w:pPr>
              <w:jc w:val="center"/>
              <w:rPr>
                <w:rFonts w:ascii="Liberation Serif" w:hAnsi="Liberation Serif"/>
                <w:color w:val="000000"/>
              </w:rPr>
            </w:pPr>
            <w:r w:rsidRPr="008E6DCB">
              <w:rPr>
                <w:rFonts w:ascii="Liberation Serif" w:hAnsi="Liberation Serif"/>
                <w:color w:val="000000"/>
              </w:rPr>
              <w:t>4.</w:t>
            </w:r>
          </w:p>
        </w:tc>
        <w:tc>
          <w:tcPr>
            <w:tcW w:w="3714" w:type="dxa"/>
            <w:vAlign w:val="center"/>
          </w:tcPr>
          <w:p w14:paraId="350FCC41" w14:textId="77777777" w:rsidR="00976DD1" w:rsidRPr="008E6DCB" w:rsidRDefault="00976DD1" w:rsidP="00954373">
            <w:pPr>
              <w:jc w:val="center"/>
              <w:rPr>
                <w:rFonts w:ascii="Liberation Serif" w:hAnsi="Liberation Serif"/>
                <w:color w:val="000000"/>
              </w:rPr>
            </w:pPr>
            <w:r w:rsidRPr="008E6DCB">
              <w:rPr>
                <w:rFonts w:ascii="Liberation Serif" w:hAnsi="Liberation Serif"/>
                <w:color w:val="000000"/>
              </w:rPr>
              <w:t>Иные зоны</w:t>
            </w:r>
          </w:p>
        </w:tc>
        <w:tc>
          <w:tcPr>
            <w:tcW w:w="2410" w:type="dxa"/>
            <w:gridSpan w:val="2"/>
            <w:vAlign w:val="center"/>
          </w:tcPr>
          <w:p w14:paraId="3A1BBB9F" w14:textId="2C06AEEC" w:rsidR="00976DD1" w:rsidRPr="008E6DCB" w:rsidRDefault="00607486" w:rsidP="00954373">
            <w:pPr>
              <w:jc w:val="center"/>
              <w:rPr>
                <w:rFonts w:ascii="Liberation Serif" w:hAnsi="Liberation Serif"/>
                <w:color w:val="000000"/>
              </w:rPr>
            </w:pPr>
            <w:r w:rsidRPr="008E6DCB">
              <w:rPr>
                <w:rFonts w:ascii="Liberation Serif" w:hAnsi="Liberation Serif"/>
                <w:color w:val="000000"/>
              </w:rPr>
              <w:t>461,507</w:t>
            </w:r>
          </w:p>
        </w:tc>
        <w:tc>
          <w:tcPr>
            <w:tcW w:w="2381" w:type="dxa"/>
            <w:vAlign w:val="center"/>
          </w:tcPr>
          <w:p w14:paraId="54F98CB7" w14:textId="74F8E1DF" w:rsidR="00976DD1" w:rsidRPr="008E6DCB" w:rsidRDefault="00976DD1" w:rsidP="00BA173D">
            <w:pPr>
              <w:jc w:val="center"/>
              <w:rPr>
                <w:rFonts w:ascii="Liberation Serif" w:hAnsi="Liberation Serif"/>
                <w:color w:val="000000"/>
              </w:rPr>
            </w:pPr>
          </w:p>
        </w:tc>
      </w:tr>
      <w:tr w:rsidR="00976DD1" w:rsidRPr="008E6DCB" w14:paraId="6E43528A" w14:textId="77777777" w:rsidTr="00954373">
        <w:tc>
          <w:tcPr>
            <w:tcW w:w="964" w:type="dxa"/>
            <w:vAlign w:val="center"/>
          </w:tcPr>
          <w:p w14:paraId="5D0482F7" w14:textId="77777777" w:rsidR="00976DD1" w:rsidRPr="008E6DCB" w:rsidRDefault="00976DD1" w:rsidP="00954373">
            <w:pPr>
              <w:jc w:val="center"/>
              <w:rPr>
                <w:rFonts w:ascii="Liberation Serif" w:hAnsi="Liberation Serif"/>
                <w:color w:val="000000"/>
              </w:rPr>
            </w:pPr>
          </w:p>
        </w:tc>
        <w:tc>
          <w:tcPr>
            <w:tcW w:w="3714" w:type="dxa"/>
            <w:vAlign w:val="center"/>
          </w:tcPr>
          <w:p w14:paraId="11212FA0" w14:textId="77777777" w:rsidR="00976DD1" w:rsidRPr="008E6DCB" w:rsidRDefault="00976DD1" w:rsidP="00954373">
            <w:pPr>
              <w:jc w:val="center"/>
              <w:rPr>
                <w:rFonts w:ascii="Liberation Serif" w:hAnsi="Liberation Serif"/>
                <w:color w:val="000000"/>
              </w:rPr>
            </w:pPr>
            <w:r w:rsidRPr="008E6DCB">
              <w:rPr>
                <w:rFonts w:ascii="Liberation Serif" w:hAnsi="Liberation Serif"/>
                <w:color w:val="000000"/>
              </w:rPr>
              <w:t>Площадь населенных пунктов</w:t>
            </w:r>
          </w:p>
        </w:tc>
        <w:tc>
          <w:tcPr>
            <w:tcW w:w="2410" w:type="dxa"/>
            <w:gridSpan w:val="2"/>
            <w:vAlign w:val="center"/>
          </w:tcPr>
          <w:p w14:paraId="412CC433" w14:textId="78D81B1F" w:rsidR="00976DD1" w:rsidRPr="008E6DCB" w:rsidRDefault="00A248F9" w:rsidP="00BA173D">
            <w:pPr>
              <w:jc w:val="center"/>
              <w:rPr>
                <w:rFonts w:ascii="Liberation Serif" w:hAnsi="Liberation Serif"/>
                <w:b/>
                <w:color w:val="000000"/>
              </w:rPr>
            </w:pPr>
            <w:r w:rsidRPr="008E6DCB">
              <w:rPr>
                <w:rFonts w:ascii="Liberation Serif" w:hAnsi="Liberation Serif"/>
                <w:b/>
                <w:color w:val="000000"/>
              </w:rPr>
              <w:t>533,15</w:t>
            </w:r>
          </w:p>
        </w:tc>
        <w:tc>
          <w:tcPr>
            <w:tcW w:w="2381" w:type="dxa"/>
            <w:vAlign w:val="center"/>
          </w:tcPr>
          <w:p w14:paraId="6D6F9F68" w14:textId="068BEC6D" w:rsidR="00976DD1" w:rsidRPr="008E6DCB" w:rsidRDefault="00A248F9" w:rsidP="00BA173D">
            <w:pPr>
              <w:jc w:val="center"/>
              <w:rPr>
                <w:rFonts w:ascii="Liberation Serif" w:hAnsi="Liberation Serif"/>
                <w:b/>
                <w:color w:val="000000"/>
              </w:rPr>
            </w:pPr>
            <w:r w:rsidRPr="008E6DCB">
              <w:rPr>
                <w:rFonts w:ascii="Liberation Serif" w:hAnsi="Liberation Serif"/>
                <w:b/>
                <w:color w:val="000000"/>
              </w:rPr>
              <w:t>533,15</w:t>
            </w:r>
          </w:p>
        </w:tc>
      </w:tr>
      <w:tr w:rsidR="00976DD1" w:rsidRPr="008E6DCB" w14:paraId="15E913EC" w14:textId="77777777" w:rsidTr="00954373">
        <w:tc>
          <w:tcPr>
            <w:tcW w:w="964" w:type="dxa"/>
            <w:vAlign w:val="center"/>
          </w:tcPr>
          <w:p w14:paraId="27C2586B" w14:textId="77777777" w:rsidR="00976DD1" w:rsidRPr="008E6DCB" w:rsidRDefault="00976DD1" w:rsidP="00954373">
            <w:pPr>
              <w:jc w:val="center"/>
              <w:rPr>
                <w:rFonts w:ascii="Liberation Serif" w:hAnsi="Liberation Serif"/>
                <w:color w:val="000000"/>
              </w:rPr>
            </w:pPr>
          </w:p>
        </w:tc>
        <w:tc>
          <w:tcPr>
            <w:tcW w:w="3714" w:type="dxa"/>
            <w:vAlign w:val="center"/>
          </w:tcPr>
          <w:p w14:paraId="65C6C414" w14:textId="77777777" w:rsidR="00976DD1" w:rsidRPr="008E6DCB" w:rsidRDefault="00976DD1" w:rsidP="00954373">
            <w:pPr>
              <w:jc w:val="center"/>
              <w:rPr>
                <w:rFonts w:ascii="Liberation Serif" w:hAnsi="Liberation Serif"/>
                <w:color w:val="000000"/>
              </w:rPr>
            </w:pPr>
            <w:r w:rsidRPr="008E6DCB">
              <w:rPr>
                <w:rFonts w:ascii="Liberation Serif" w:hAnsi="Liberation Serif"/>
                <w:color w:val="000000"/>
              </w:rPr>
              <w:t>Фактическая площадь застройки в настоящий момент всего</w:t>
            </w:r>
          </w:p>
        </w:tc>
        <w:tc>
          <w:tcPr>
            <w:tcW w:w="2410" w:type="dxa"/>
            <w:gridSpan w:val="2"/>
            <w:vAlign w:val="center"/>
          </w:tcPr>
          <w:p w14:paraId="155D30D9" w14:textId="77777777" w:rsidR="00976DD1" w:rsidRPr="008E6DCB" w:rsidRDefault="00976DD1" w:rsidP="00954373">
            <w:pPr>
              <w:jc w:val="center"/>
              <w:rPr>
                <w:rFonts w:ascii="Liberation Serif" w:hAnsi="Liberation Serif"/>
                <w:b/>
                <w:color w:val="000000"/>
              </w:rPr>
            </w:pPr>
            <w:r w:rsidRPr="008E6DCB">
              <w:rPr>
                <w:rFonts w:ascii="Liberation Serif" w:hAnsi="Liberation Serif"/>
                <w:b/>
                <w:color w:val="000000"/>
              </w:rPr>
              <w:t>25-40% от площади населенного пункта</w:t>
            </w:r>
          </w:p>
        </w:tc>
        <w:tc>
          <w:tcPr>
            <w:tcW w:w="2381" w:type="dxa"/>
            <w:vAlign w:val="center"/>
          </w:tcPr>
          <w:p w14:paraId="3327B8CB" w14:textId="77777777" w:rsidR="00976DD1" w:rsidRPr="008E6DCB" w:rsidRDefault="00976DD1" w:rsidP="00954373">
            <w:pPr>
              <w:jc w:val="center"/>
              <w:rPr>
                <w:rFonts w:ascii="Liberation Serif" w:hAnsi="Liberation Serif"/>
                <w:color w:val="000000"/>
              </w:rPr>
            </w:pPr>
            <w:r w:rsidRPr="008E6DCB">
              <w:rPr>
                <w:rFonts w:ascii="Liberation Serif" w:hAnsi="Liberation Serif"/>
                <w:color w:val="000000"/>
              </w:rPr>
              <w:t>-</w:t>
            </w:r>
          </w:p>
        </w:tc>
      </w:tr>
    </w:tbl>
    <w:p w14:paraId="29AE05D9" w14:textId="77777777" w:rsidR="00976DD1" w:rsidRPr="008E6DCB" w:rsidRDefault="00976DD1" w:rsidP="001A1DC2">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Функциональные зоны. Объемно-пространственное решение.</w:t>
      </w:r>
    </w:p>
    <w:p w14:paraId="142329C1" w14:textId="77777777"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На данной схеме показаны зоны различного функционального назначения с учетом ограничений на осуществление градостроительной деятельности связанных с охраной окружающей среды, охраной источников водоснабжения, санитарно-эпидемиологическим благополучием человека.</w:t>
      </w:r>
    </w:p>
    <w:p w14:paraId="24059560" w14:textId="77777777" w:rsidR="00976DD1" w:rsidRPr="008E6DCB" w:rsidRDefault="00976DD1" w:rsidP="001A1DC2">
      <w:pPr>
        <w:keepNext/>
        <w:numPr>
          <w:ilvl w:val="3"/>
          <w:numId w:val="6"/>
        </w:numPr>
        <w:tabs>
          <w:tab w:val="left" w:pos="142"/>
        </w:tabs>
        <w:ind w:left="0" w:firstLine="426"/>
        <w:jc w:val="both"/>
        <w:outlineLvl w:val="6"/>
        <w:rPr>
          <w:rFonts w:ascii="Liberation Serif" w:hAnsi="Liberation Serif"/>
          <w:sz w:val="28"/>
          <w:u w:val="single"/>
        </w:rPr>
      </w:pPr>
      <w:r w:rsidRPr="008E6DCB">
        <w:rPr>
          <w:rFonts w:ascii="Liberation Serif" w:hAnsi="Liberation Serif"/>
          <w:sz w:val="28"/>
          <w:u w:val="single"/>
        </w:rPr>
        <w:t>Функциональные зоны.</w:t>
      </w:r>
    </w:p>
    <w:p w14:paraId="00D61C7F" w14:textId="77777777" w:rsidR="00607486" w:rsidRPr="008E6DCB" w:rsidRDefault="00607486" w:rsidP="00607486">
      <w:pPr>
        <w:pStyle w:val="9"/>
        <w:ind w:firstLine="426"/>
        <w:rPr>
          <w:rFonts w:ascii="Liberation Serif" w:hAnsi="Liberation Serif"/>
          <w:b/>
          <w:i/>
        </w:rPr>
      </w:pPr>
      <w:r w:rsidRPr="008E6DCB">
        <w:rPr>
          <w:rFonts w:ascii="Liberation Serif" w:hAnsi="Liberation Serif"/>
          <w:b/>
          <w:i/>
        </w:rPr>
        <w:t>Зона застройки индивидуальными жилыми домами</w:t>
      </w:r>
    </w:p>
    <w:p w14:paraId="310FD87A"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предназначена для размещения жилой застройки.</w:t>
      </w:r>
    </w:p>
    <w:p w14:paraId="47F09DD5"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Виды разрешенного использования земельных участков в жилой зоне:</w:t>
      </w:r>
    </w:p>
    <w:p w14:paraId="74E3CDBA"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размещение усадебной застройки, 1-2 этажной деревянной застройки;</w:t>
      </w:r>
    </w:p>
    <w:p w14:paraId="62585CE4"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точечное размещение отдельно-стоящих или встроено-пристроенных объектов социального, коммунально-бытового, торгового назначения, объектов здравоохранения, стоянок автомобильного транспорта, объектов, связанных с проживанием граждан и не оказывающих негативного воздействия на окружающую среду.</w:t>
      </w:r>
    </w:p>
    <w:p w14:paraId="72F08EA3" w14:textId="77777777" w:rsidR="00607486" w:rsidRPr="008E6DCB" w:rsidRDefault="00607486" w:rsidP="00607486">
      <w:pPr>
        <w:pStyle w:val="9"/>
        <w:ind w:firstLine="426"/>
        <w:rPr>
          <w:rFonts w:ascii="Liberation Serif" w:hAnsi="Liberation Serif"/>
          <w:b/>
          <w:i/>
        </w:rPr>
      </w:pPr>
      <w:r w:rsidRPr="008E6DCB">
        <w:rPr>
          <w:rFonts w:ascii="Liberation Serif" w:hAnsi="Liberation Serif"/>
          <w:b/>
          <w:i/>
        </w:rPr>
        <w:t>Зона озелененных территорий общего пользования (лесопарки, парки, сады, скверы, бульвары, городские леса)</w:t>
      </w:r>
    </w:p>
    <w:p w14:paraId="119CEE11"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включают зеленые насаждения общего пользования, спортивные плоскостные сооружения, лес, луг, кусты.</w:t>
      </w:r>
    </w:p>
    <w:p w14:paraId="4C65B68D"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Зоны рекреационного назначения не подлежат застройке. Возможно размещение объектов, используемых и предназначенных для отдыха, занятий физической культурой и спортом.</w:t>
      </w:r>
    </w:p>
    <w:p w14:paraId="751917C9" w14:textId="77777777" w:rsidR="00607486" w:rsidRPr="008E6DCB" w:rsidRDefault="00607486" w:rsidP="00607486">
      <w:pPr>
        <w:pStyle w:val="9"/>
        <w:ind w:firstLine="426"/>
        <w:rPr>
          <w:rFonts w:ascii="Liberation Serif" w:hAnsi="Liberation Serif"/>
          <w:b/>
          <w:i/>
        </w:rPr>
      </w:pPr>
      <w:r w:rsidRPr="008E6DCB">
        <w:rPr>
          <w:rFonts w:ascii="Liberation Serif" w:hAnsi="Liberation Serif"/>
          <w:b/>
          <w:i/>
        </w:rPr>
        <w:t>Зона отдыха</w:t>
      </w:r>
    </w:p>
    <w:p w14:paraId="5EB26EA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предназначена для размещения объектов отдыха, туризма, санаторно-курортного лечения, физической культуры и спорта.</w:t>
      </w:r>
    </w:p>
    <w:p w14:paraId="7E4D025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Виды разрешенного использования земельных участков: </w:t>
      </w:r>
    </w:p>
    <w:p w14:paraId="6B60C555"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размещение объектов отдыха, туризма, санаторно-курортного лечения, физической культуры и спорта;</w:t>
      </w:r>
    </w:p>
    <w:p w14:paraId="7A7F5160"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размещение объектов, технологически связанных с вышеперечисленными;</w:t>
      </w:r>
    </w:p>
    <w:p w14:paraId="0161C7B1"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возможность размещения объектов образования, физической культуры и социального назначения на территории зоны;</w:t>
      </w:r>
    </w:p>
    <w:p w14:paraId="1F366F80"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размещение сооружений автомобильного транспорта и технического обслуживания автотранспорта, охраны объектов, сооружений (остановочные пункты, стоянки и парковки транспортных средств, мосты, путепроводы, трубопроводы, объекты дорожного сервиса).</w:t>
      </w:r>
    </w:p>
    <w:p w14:paraId="06603CB3" w14:textId="77777777" w:rsidR="00607486" w:rsidRPr="008E6DCB" w:rsidRDefault="00607486" w:rsidP="00607486">
      <w:pPr>
        <w:pStyle w:val="9"/>
        <w:ind w:firstLine="426"/>
        <w:rPr>
          <w:rFonts w:ascii="Liberation Serif" w:hAnsi="Liberation Serif"/>
          <w:b/>
          <w:i/>
        </w:rPr>
      </w:pPr>
      <w:r w:rsidRPr="008E6DCB">
        <w:rPr>
          <w:rFonts w:ascii="Liberation Serif" w:hAnsi="Liberation Serif"/>
          <w:b/>
          <w:i/>
        </w:rPr>
        <w:t>Производственные зоны, зоны инженерной и транспортной инфраструктур</w:t>
      </w:r>
    </w:p>
    <w:p w14:paraId="35054AAD"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предназначена для размещения территорий промышленных предприятий и коммунально-складских территорий.</w:t>
      </w:r>
    </w:p>
    <w:p w14:paraId="270E8E0D"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Виды разрешенного использования земельных участков: </w:t>
      </w:r>
    </w:p>
    <w:p w14:paraId="746C5795"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размещение комплексов производственных и коммунальных предприятий, объектов производственного назначения I-V класса;</w:t>
      </w:r>
    </w:p>
    <w:p w14:paraId="7B68E2ED"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размещение отдельно-стоящих и встроено-пристроенных объектов торговли, общественного питания, административных зданий, стоянок автомобильного транспорта, индивидуальных гаражей и гаражных комплексов;</w:t>
      </w:r>
    </w:p>
    <w:p w14:paraId="01D6A6FF"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размещение сооружений и коммуникация электроснабжения, теплоснабжения, газоснабжения, водоснабжения, водоотведения и очистки стоков, для размещения объектов связи и сооружений технического обслуживания и охраны объектов, сооружений и коммуникаций;</w:t>
      </w:r>
    </w:p>
    <w:p w14:paraId="22D132B8"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размещение сооружений автомобильного транспорта и технического обслуживания автотранспорта, охраны объектов, сооружений (остановочные пункты, стоянки и парковки транспортных средств, мосты, путепроводы, трубопроводы, объекты дорожного сервиса).</w:t>
      </w:r>
    </w:p>
    <w:p w14:paraId="0ADFD056" w14:textId="2FA23C71" w:rsidR="00607486" w:rsidRPr="008E6DCB" w:rsidRDefault="006512E1" w:rsidP="00607486">
      <w:pPr>
        <w:pStyle w:val="9"/>
        <w:ind w:firstLine="426"/>
        <w:rPr>
          <w:rFonts w:ascii="Liberation Serif" w:hAnsi="Liberation Serif"/>
          <w:b/>
          <w:i/>
        </w:rPr>
      </w:pPr>
      <w:r w:rsidRPr="008E6DCB">
        <w:rPr>
          <w:rFonts w:ascii="Liberation Serif" w:hAnsi="Liberation Serif"/>
          <w:b/>
          <w:i/>
        </w:rPr>
        <w:t>О</w:t>
      </w:r>
      <w:r w:rsidR="00607486" w:rsidRPr="008E6DCB">
        <w:rPr>
          <w:rFonts w:ascii="Liberation Serif" w:hAnsi="Liberation Serif"/>
          <w:b/>
          <w:i/>
        </w:rPr>
        <w:t>бщественно-делов</w:t>
      </w:r>
      <w:r w:rsidRPr="008E6DCB">
        <w:rPr>
          <w:rFonts w:ascii="Liberation Serif" w:hAnsi="Liberation Serif"/>
          <w:b/>
          <w:i/>
        </w:rPr>
        <w:t>ая</w:t>
      </w:r>
      <w:r w:rsidR="00607486" w:rsidRPr="008E6DCB">
        <w:rPr>
          <w:rFonts w:ascii="Liberation Serif" w:hAnsi="Liberation Serif"/>
          <w:b/>
          <w:i/>
        </w:rPr>
        <w:t xml:space="preserve"> застройк</w:t>
      </w:r>
      <w:r w:rsidRPr="008E6DCB">
        <w:rPr>
          <w:rFonts w:ascii="Liberation Serif" w:hAnsi="Liberation Serif"/>
          <w:b/>
          <w:i/>
        </w:rPr>
        <w:t>а</w:t>
      </w:r>
    </w:p>
    <w:p w14:paraId="47481D6D"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предназначена для размещения объектов общественно деловыми зданиями и сооружениями, а также жилой застройки.</w:t>
      </w:r>
    </w:p>
    <w:p w14:paraId="349DC28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Виды разрешенного использования земельных участков в зоне специализированной общественной застройки: </w:t>
      </w:r>
    </w:p>
    <w:p w14:paraId="233D80E7"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размещение объектов здравоохранения, социального назначения, объектов образования;</w:t>
      </w:r>
    </w:p>
    <w:p w14:paraId="0986E40E"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размещение объектов культуры, торговли, общественного питания, социального назначения, объектов делового, финансового назначения, стоянок автомобильного транспорта, иных объектов, связанных с обеспечением жизнедеятельности граждан;</w:t>
      </w:r>
    </w:p>
    <w:p w14:paraId="16E7A12A"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размещение объектов, технологически связанных с вышеперечисленными;</w:t>
      </w:r>
    </w:p>
    <w:p w14:paraId="4F1E84F3" w14:textId="77777777" w:rsidR="00607486" w:rsidRPr="008E6DCB" w:rsidRDefault="00607486" w:rsidP="00607486">
      <w:pPr>
        <w:pStyle w:val="af9"/>
        <w:numPr>
          <w:ilvl w:val="0"/>
          <w:numId w:val="37"/>
        </w:numPr>
        <w:ind w:left="0" w:firstLine="426"/>
        <w:jc w:val="both"/>
        <w:rPr>
          <w:rFonts w:ascii="Liberation Serif" w:hAnsi="Liberation Serif"/>
          <w:sz w:val="28"/>
          <w:szCs w:val="28"/>
        </w:rPr>
      </w:pPr>
      <w:r w:rsidRPr="008E6DCB">
        <w:rPr>
          <w:rFonts w:ascii="Liberation Serif" w:hAnsi="Liberation Serif"/>
          <w:sz w:val="28"/>
          <w:szCs w:val="28"/>
        </w:rPr>
        <w:t>допускается застройка жилыми домами.</w:t>
      </w:r>
    </w:p>
    <w:p w14:paraId="60DF3D0F" w14:textId="77777777" w:rsidR="00607486" w:rsidRPr="008E6DCB" w:rsidRDefault="00607486" w:rsidP="00607486">
      <w:pPr>
        <w:pStyle w:val="9"/>
        <w:ind w:firstLine="426"/>
        <w:rPr>
          <w:rFonts w:ascii="Liberation Serif" w:hAnsi="Liberation Serif"/>
          <w:b/>
          <w:i/>
        </w:rPr>
      </w:pPr>
      <w:r w:rsidRPr="008E6DCB">
        <w:rPr>
          <w:rFonts w:ascii="Liberation Serif" w:hAnsi="Liberation Serif"/>
          <w:b/>
          <w:i/>
        </w:rPr>
        <w:t>Зоны специального назначения</w:t>
      </w:r>
    </w:p>
    <w:p w14:paraId="6F366008"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предназначена для размещения объектов специально деятельности: 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p w14:paraId="140F0F37" w14:textId="1066A338" w:rsidR="00607486" w:rsidRPr="008E6DCB" w:rsidRDefault="00607486" w:rsidP="00607486">
      <w:pPr>
        <w:pStyle w:val="9"/>
        <w:ind w:firstLine="426"/>
        <w:rPr>
          <w:rFonts w:ascii="Liberation Serif" w:hAnsi="Liberation Serif"/>
          <w:b/>
          <w:i/>
        </w:rPr>
      </w:pPr>
      <w:r w:rsidRPr="008E6DCB">
        <w:rPr>
          <w:rFonts w:ascii="Liberation Serif" w:hAnsi="Liberation Serif"/>
          <w:b/>
          <w:i/>
        </w:rPr>
        <w:t>Зоны сельскохозяйственн</w:t>
      </w:r>
      <w:r w:rsidR="00CE63AB" w:rsidRPr="008E6DCB">
        <w:rPr>
          <w:rFonts w:ascii="Liberation Serif" w:hAnsi="Liberation Serif"/>
          <w:b/>
          <w:i/>
        </w:rPr>
        <w:t>о</w:t>
      </w:r>
      <w:r w:rsidRPr="008E6DCB">
        <w:rPr>
          <w:rFonts w:ascii="Liberation Serif" w:hAnsi="Liberation Serif"/>
          <w:b/>
          <w:i/>
        </w:rPr>
        <w:t>го использования</w:t>
      </w:r>
    </w:p>
    <w:p w14:paraId="0C85ABDF" w14:textId="2EE36EDC" w:rsidR="00976DD1"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предназначена </w:t>
      </w:r>
      <w:r w:rsidR="006512E1" w:rsidRPr="008E6DCB">
        <w:rPr>
          <w:rFonts w:ascii="Liberation Serif" w:hAnsi="Liberation Serif"/>
          <w:sz w:val="28"/>
          <w:szCs w:val="28"/>
        </w:rPr>
        <w:t>для ведения сельского хозяйства, дачного хозяйства, садоводства, личного подсобного хозяйства, развития объектов сельскохозяйственного назначения</w:t>
      </w:r>
      <w:r w:rsidRPr="008E6DCB">
        <w:rPr>
          <w:rFonts w:ascii="Liberation Serif" w:hAnsi="Liberation Serif"/>
          <w:sz w:val="28"/>
          <w:szCs w:val="28"/>
        </w:rPr>
        <w:t>.</w:t>
      </w:r>
    </w:p>
    <w:p w14:paraId="26770ABA" w14:textId="77777777" w:rsidR="006512E1" w:rsidRPr="008E6DCB" w:rsidRDefault="006512E1" w:rsidP="006512E1">
      <w:pPr>
        <w:pStyle w:val="9"/>
        <w:ind w:firstLine="426"/>
        <w:rPr>
          <w:rFonts w:ascii="Liberation Serif" w:hAnsi="Liberation Serif"/>
          <w:b/>
          <w:i/>
        </w:rPr>
      </w:pPr>
      <w:r w:rsidRPr="008E6DCB">
        <w:rPr>
          <w:rFonts w:ascii="Liberation Serif" w:hAnsi="Liberation Serif"/>
          <w:b/>
          <w:i/>
        </w:rPr>
        <w:t>Зоны сельскохозяйственных угодий</w:t>
      </w:r>
    </w:p>
    <w:p w14:paraId="3FE3533E" w14:textId="7BDB6991" w:rsidR="006512E1" w:rsidRPr="008E6DCB" w:rsidRDefault="00CE63AB" w:rsidP="006512E1">
      <w:pPr>
        <w:ind w:firstLine="426"/>
        <w:jc w:val="both"/>
        <w:rPr>
          <w:rFonts w:ascii="Liberation Serif" w:hAnsi="Liberation Serif"/>
          <w:sz w:val="28"/>
          <w:szCs w:val="28"/>
        </w:rPr>
      </w:pPr>
      <w:r w:rsidRPr="008E6DCB">
        <w:rPr>
          <w:rFonts w:ascii="Liberation Serif" w:hAnsi="Liberation Serif"/>
          <w:sz w:val="28"/>
          <w:szCs w:val="28"/>
        </w:rPr>
        <w:t>пашни, сенокосы, пастбища, залежи, земли, занятые многолетними насаждениями (садами, виноградниками и другими).</w:t>
      </w:r>
    </w:p>
    <w:p w14:paraId="0EFD4AEB" w14:textId="77777777" w:rsidR="006512E1" w:rsidRPr="008E6DCB" w:rsidRDefault="006512E1" w:rsidP="006512E1">
      <w:pPr>
        <w:pStyle w:val="9"/>
        <w:ind w:firstLine="426"/>
        <w:rPr>
          <w:rFonts w:ascii="Liberation Serif" w:hAnsi="Liberation Serif"/>
          <w:b/>
          <w:i/>
        </w:rPr>
      </w:pPr>
      <w:r w:rsidRPr="008E6DCB">
        <w:rPr>
          <w:rFonts w:ascii="Liberation Serif" w:hAnsi="Liberation Serif"/>
          <w:b/>
          <w:i/>
        </w:rPr>
        <w:t>Зона акватории</w:t>
      </w:r>
    </w:p>
    <w:p w14:paraId="51D471CB" w14:textId="4740F862" w:rsidR="006512E1" w:rsidRPr="008E6DCB" w:rsidRDefault="00CE63AB" w:rsidP="006512E1">
      <w:pPr>
        <w:ind w:firstLine="426"/>
        <w:jc w:val="both"/>
        <w:rPr>
          <w:rFonts w:ascii="Liberation Serif" w:hAnsi="Liberation Serif"/>
          <w:sz w:val="28"/>
          <w:szCs w:val="28"/>
        </w:rPr>
      </w:pPr>
      <w:r w:rsidRPr="008E6DCB">
        <w:rPr>
          <w:rFonts w:ascii="Liberation Serif" w:hAnsi="Liberation Serif"/>
          <w:sz w:val="28"/>
          <w:szCs w:val="28"/>
        </w:rPr>
        <w:t>не подлежит застройке</w:t>
      </w:r>
      <w:r w:rsidR="006512E1" w:rsidRPr="008E6DCB">
        <w:rPr>
          <w:rFonts w:ascii="Liberation Serif" w:hAnsi="Liberation Serif"/>
          <w:sz w:val="28"/>
          <w:szCs w:val="28"/>
        </w:rPr>
        <w:t>.</w:t>
      </w:r>
    </w:p>
    <w:p w14:paraId="7F1F4C3F" w14:textId="77777777" w:rsidR="00976DD1" w:rsidRPr="008E6DCB" w:rsidRDefault="00976DD1" w:rsidP="001A1DC2">
      <w:pPr>
        <w:keepNext/>
        <w:numPr>
          <w:ilvl w:val="3"/>
          <w:numId w:val="6"/>
        </w:numPr>
        <w:tabs>
          <w:tab w:val="left" w:pos="142"/>
        </w:tabs>
        <w:ind w:left="0" w:firstLine="426"/>
        <w:jc w:val="both"/>
        <w:outlineLvl w:val="6"/>
        <w:rPr>
          <w:rFonts w:ascii="Liberation Serif" w:hAnsi="Liberation Serif"/>
          <w:sz w:val="28"/>
          <w:u w:val="single"/>
        </w:rPr>
      </w:pPr>
      <w:r w:rsidRPr="008E6DCB">
        <w:rPr>
          <w:rFonts w:ascii="Liberation Serif" w:hAnsi="Liberation Serif"/>
          <w:sz w:val="28"/>
          <w:u w:val="single"/>
        </w:rPr>
        <w:t>Зоны с особыми условиями использования территории.</w:t>
      </w:r>
    </w:p>
    <w:p w14:paraId="6EBCFC9A" w14:textId="77777777" w:rsidR="00976DD1" w:rsidRPr="008E6DCB" w:rsidRDefault="00976DD1" w:rsidP="00952318">
      <w:pPr>
        <w:ind w:firstLine="426"/>
        <w:jc w:val="both"/>
        <w:rPr>
          <w:rFonts w:ascii="Liberation Serif" w:hAnsi="Liberation Serif"/>
          <w:sz w:val="28"/>
          <w:szCs w:val="28"/>
        </w:rPr>
      </w:pPr>
      <w:r w:rsidRPr="008E6DCB">
        <w:rPr>
          <w:rFonts w:ascii="Liberation Serif" w:hAnsi="Liberation Serif"/>
          <w:sz w:val="28"/>
          <w:szCs w:val="28"/>
        </w:rPr>
        <w:t>К основным зонам регламентированного градостроительного использования территории по природно-ресурсным, санитарно-гигиеническим, экологическим ограничениям относятся следующие:</w:t>
      </w:r>
    </w:p>
    <w:p w14:paraId="492A0057" w14:textId="77777777" w:rsidR="00607486" w:rsidRPr="008E6DCB" w:rsidRDefault="00607486" w:rsidP="00607486">
      <w:pPr>
        <w:keepNext/>
        <w:ind w:firstLine="426"/>
        <w:outlineLvl w:val="8"/>
        <w:rPr>
          <w:rFonts w:ascii="Liberation Serif" w:hAnsi="Liberation Serif"/>
          <w:b/>
          <w:i/>
          <w:sz w:val="28"/>
        </w:rPr>
      </w:pPr>
      <w:r w:rsidRPr="008E6DCB">
        <w:rPr>
          <w:rFonts w:ascii="Liberation Serif" w:hAnsi="Liberation Serif"/>
          <w:b/>
          <w:i/>
          <w:sz w:val="28"/>
        </w:rPr>
        <w:t>Санитарно-защитная зона предприятий, сооружений и иных объектов</w:t>
      </w:r>
    </w:p>
    <w:p w14:paraId="6B5BD7D4"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Регламентирующий документ.</w:t>
      </w:r>
    </w:p>
    <w:p w14:paraId="3D73D22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Постановление Правительства РФ от 03.03.2018 № 222 "Об утверждении Правил установления санитарно-защитных зон и использования земельных участков, расположенных в границах санитарно-защитных зон" (Ст. 106 Земельного кодекса Российской Федерации предусмотрен новый порядок установления, изменения, прекращения существования зон с особыми условиями использования территорий. До 01.01.2022 применяется данный порядок, с учетом особенностей, установленных ст. 26 Федерального закона от 03.08.2018 № 342-ФЗ).</w:t>
      </w:r>
    </w:p>
    <w:p w14:paraId="1F512E68"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СанПиН 2.2.1/2.1.1.1200-03 «Санитарно-защитные зоны и санитарная классификация предприятий, сооружений и иных объектов»</w:t>
      </w:r>
      <w:bookmarkStart w:id="66" w:name="_Hlk80191800"/>
      <w:r w:rsidRPr="008E6DCB">
        <w:rPr>
          <w:rFonts w:ascii="Liberation Serif" w:hAnsi="Liberation Serif"/>
          <w:sz w:val="28"/>
          <w:szCs w:val="28"/>
        </w:rPr>
        <w:t xml:space="preserve"> (утрачивают силу с 01.01.2025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соответствующие нормы выделены в статье ниже курсивом).</w:t>
      </w:r>
      <w:bookmarkEnd w:id="66"/>
    </w:p>
    <w:p w14:paraId="086E0D46"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СП 42.13330.2016 «СНиП 2.07.01-89* Градостроительство. Планировка и застройка городских и сельских поселений», п. 12.18, 8.6.</w:t>
      </w:r>
    </w:p>
    <w:p w14:paraId="00FFE078"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СанПиН 2.1.8/2.2.4.1383-03 "Гигиенические требования к размещению и эксплуатации передающих радиотехнических объектов".</w:t>
      </w:r>
    </w:p>
    <w:p w14:paraId="73530B3F"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СанПиН 2.1.8/2.2.4.1190-03 «Гигиенические требования к размещению и эксплуатации средств сухопутной подвижной радиосвязи».</w:t>
      </w:r>
    </w:p>
    <w:p w14:paraId="53E35DCF"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 xml:space="preserve">Порядок установления и размеры. </w:t>
      </w:r>
    </w:p>
    <w:p w14:paraId="54929F3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(далее - объекты),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w:t>
      </w:r>
    </w:p>
    <w:p w14:paraId="17F22891"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Решение об установлении, изменении или о прекращении существования санитарно-защитной зоны принимают следующие уполномоченные органы по результатам рассмотрения заявления об установлении, изменении или о прекращении существования санитарно-защитной зоны:</w:t>
      </w:r>
    </w:p>
    <w:p w14:paraId="400B0FA1"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а) Федеральная служба по надзору в сфере защиты прав потребителей и благополучия человека - в отношении объектов I и II класса опасности в соответствии с классификацией, установленной санитарно-эпидемиологическими требованиями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14:paraId="03635BDF"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б) территориальные органы Федеральной службы по надзору в сфере защиты прав потребителей и благополучия человека - в отношении объектов III - V класса опасности в соответствии с санитарной классификацией, а также в отношении групп объектов, в состав которых входят объекты III - V класса опасности.</w:t>
      </w:r>
    </w:p>
    <w:p w14:paraId="15C83F5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 1 января 2022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w:t>
      </w:r>
    </w:p>
    <w:p w14:paraId="3E32074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Размер санитарно-защитной зоны устанавливается в соответствии с главой VII. «Санитарная классификация промышленных объектов и производств, тепловых электрических станций, складских зданий и сооружений и размеры ориентировочных санитарно-защитных зон для них» и приложениями 1 - 6 к СанПиН 2.2.1/2.1.1.1200-03 (утрачивают силу с 01.01.2025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204EFF0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Размеры и границы санитарно-защитной зоны определяются в проекте санитарно-защитной зоны. </w:t>
      </w:r>
    </w:p>
    <w:p w14:paraId="1199574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Критерием для определения размера санитарно-защитной зоны является </w:t>
      </w:r>
      <w:proofErr w:type="spellStart"/>
      <w:r w:rsidRPr="008E6DCB">
        <w:rPr>
          <w:rFonts w:ascii="Liberation Serif" w:hAnsi="Liberation Serif"/>
          <w:sz w:val="28"/>
          <w:szCs w:val="28"/>
        </w:rPr>
        <w:t>непревышение</w:t>
      </w:r>
      <w:proofErr w:type="spellEnd"/>
      <w:r w:rsidRPr="008E6DCB">
        <w:rPr>
          <w:rFonts w:ascii="Liberation Serif" w:hAnsi="Liberation Serif"/>
          <w:sz w:val="28"/>
          <w:szCs w:val="28"/>
        </w:rPr>
        <w:t xml:space="preserve"> на ее внешней границе и за ее пределами ПДК (предельно допустимых концентраций) загрязняющих веществ для атмосферного воздуха населенных мест, ПДУ (предельно допустимых уровней) физического воздействия на атмосферный воздух.</w:t>
      </w:r>
    </w:p>
    <w:p w14:paraId="42B6F69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Размеры санитарно-защитных зон для промышленных объектов и производств, являющихся источниками физических факторов воздействия на население устанавливаются на основании акустических расчетов с учетом места расположения источников и характера создаваемого ими шума, электромагнитных полей, излучений, инфразвука и других физических факторов. Для установления размеров санитарно-защитных зон расчетные параметры должны быть подтверждены натурными измерениями факторов физического воздействия на атмосферный воздух.</w:t>
      </w:r>
    </w:p>
    <w:p w14:paraId="001E1177" w14:textId="77777777" w:rsidR="00607486" w:rsidRPr="008E6DCB" w:rsidRDefault="00607486" w:rsidP="00607486">
      <w:pPr>
        <w:ind w:firstLine="426"/>
        <w:jc w:val="both"/>
        <w:rPr>
          <w:rFonts w:ascii="Liberation Serif" w:hAnsi="Liberation Serif"/>
          <w:i/>
          <w:iCs/>
        </w:rPr>
      </w:pPr>
      <w:bookmarkStart w:id="67" w:name="_Toc268485786"/>
      <w:bookmarkStart w:id="68" w:name="_Toc268487870"/>
      <w:bookmarkStart w:id="69" w:name="_Toc268488690"/>
      <w:r w:rsidRPr="008E6DCB">
        <w:rPr>
          <w:rFonts w:ascii="Liberation Serif" w:hAnsi="Liberation Serif"/>
          <w:sz w:val="28"/>
          <w:szCs w:val="28"/>
        </w:rPr>
        <w:t>Размеры санитарно-защитных зон для канализационных очистных сооружений следует применять по таблице 7.1.2 СанПиН 2.2.1/2.1.1.1200-03</w:t>
      </w:r>
      <w:bookmarkStart w:id="70" w:name="sub_712"/>
      <w:r w:rsidRPr="008E6DCB">
        <w:rPr>
          <w:rFonts w:ascii="Liberation Serif" w:hAnsi="Liberation Serif"/>
          <w:sz w:val="28"/>
          <w:szCs w:val="28"/>
        </w:rPr>
        <w:t xml:space="preserve"> (утрачивают силу с 01.01.2025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bookmarkEnd w:id="70"/>
    </w:p>
    <w:p w14:paraId="1C90AE37" w14:textId="2E9DC9AA" w:rsidR="00607486" w:rsidRPr="008E6DCB" w:rsidRDefault="00607486" w:rsidP="00607486">
      <w:pPr>
        <w:keepNext/>
        <w:ind w:left="1275"/>
        <w:rPr>
          <w:rFonts w:ascii="Liberation Serif" w:hAnsi="Liberation Serif"/>
          <w:sz w:val="28"/>
        </w:rPr>
      </w:pPr>
      <w:r w:rsidRPr="008E6DCB">
        <w:rPr>
          <w:rFonts w:ascii="Liberation Serif" w:hAnsi="Liberation Serif"/>
          <w:sz w:val="28"/>
        </w:rPr>
        <w:t xml:space="preserve">Таблица </w:t>
      </w:r>
      <w:r w:rsidRPr="008E6DCB">
        <w:rPr>
          <w:rFonts w:ascii="Liberation Serif" w:hAnsi="Liberation Serif"/>
          <w:sz w:val="28"/>
        </w:rPr>
        <w:fldChar w:fldCharType="begin"/>
      </w:r>
      <w:r w:rsidRPr="008E6DCB">
        <w:rPr>
          <w:rFonts w:ascii="Liberation Serif" w:hAnsi="Liberation Serif"/>
          <w:sz w:val="28"/>
        </w:rPr>
        <w:instrText xml:space="preserve"> SEQ Таблица \* ARABIC </w:instrText>
      </w:r>
      <w:r w:rsidRPr="008E6DCB">
        <w:rPr>
          <w:rFonts w:ascii="Liberation Serif" w:hAnsi="Liberation Serif"/>
          <w:sz w:val="28"/>
        </w:rPr>
        <w:fldChar w:fldCharType="separate"/>
      </w:r>
      <w:r w:rsidR="008E6DCB" w:rsidRPr="008E6DCB">
        <w:rPr>
          <w:rFonts w:ascii="Liberation Serif" w:hAnsi="Liberation Serif"/>
          <w:noProof/>
          <w:sz w:val="28"/>
        </w:rPr>
        <w:t>9</w:t>
      </w:r>
      <w:r w:rsidRPr="008E6DCB">
        <w:rPr>
          <w:rFonts w:ascii="Liberation Serif" w:hAnsi="Liberation Serif"/>
          <w:sz w:val="28"/>
        </w:rPr>
        <w:fldChar w:fldCharType="end"/>
      </w:r>
      <w:r w:rsidRPr="008E6DCB">
        <w:rPr>
          <w:rFonts w:ascii="Liberation Serif" w:hAnsi="Liberation Serif"/>
          <w:sz w:val="28"/>
        </w:rPr>
        <w:t xml:space="preserve"> СанПиН 2.2.1/2.1.1.1200-03. Санитарно-защитные зоны для канализационных очистных сооружений</w:t>
      </w:r>
    </w:p>
    <w:p w14:paraId="75783F5B" w14:textId="77777777" w:rsidR="00607486" w:rsidRPr="008E6DCB" w:rsidRDefault="00607486" w:rsidP="00607486">
      <w:pPr>
        <w:ind w:firstLine="426"/>
        <w:jc w:val="right"/>
        <w:rPr>
          <w:rFonts w:ascii="Liberation Serif" w:hAnsi="Liberation Serif"/>
          <w:i/>
          <w:szCs w:val="28"/>
        </w:rPr>
      </w:pPr>
      <w:r w:rsidRPr="008E6DCB">
        <w:rPr>
          <w:rFonts w:ascii="Liberation Serif" w:hAnsi="Liberation Serif"/>
          <w:i/>
          <w:szCs w:val="28"/>
        </w:rPr>
        <w:t>(утрачивают силу с 01.01.2025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58"/>
        <w:gridCol w:w="1277"/>
        <w:gridCol w:w="1314"/>
        <w:gridCol w:w="1275"/>
        <w:gridCol w:w="1321"/>
      </w:tblGrid>
      <w:tr w:rsidR="00607486" w:rsidRPr="008E6DCB" w14:paraId="52B2A472" w14:textId="77777777" w:rsidTr="00607486">
        <w:tc>
          <w:tcPr>
            <w:tcW w:w="2225" w:type="pct"/>
            <w:vMerge w:val="restart"/>
            <w:tcBorders>
              <w:top w:val="single" w:sz="4" w:space="0" w:color="auto"/>
              <w:bottom w:val="single" w:sz="4" w:space="0" w:color="auto"/>
              <w:right w:val="single" w:sz="4" w:space="0" w:color="auto"/>
            </w:tcBorders>
            <w:vAlign w:val="center"/>
          </w:tcPr>
          <w:p w14:paraId="21238A4F" w14:textId="77777777" w:rsidR="00607486" w:rsidRPr="008E6DCB" w:rsidRDefault="00607486" w:rsidP="00607486">
            <w:pPr>
              <w:jc w:val="center"/>
              <w:rPr>
                <w:rFonts w:ascii="Liberation Serif" w:hAnsi="Liberation Serif"/>
                <w:b/>
              </w:rPr>
            </w:pPr>
            <w:r w:rsidRPr="008E6DCB">
              <w:rPr>
                <w:rFonts w:ascii="Liberation Serif" w:hAnsi="Liberation Serif"/>
                <w:b/>
              </w:rPr>
              <w:t>Сооружения для очистки сточных вод</w:t>
            </w:r>
          </w:p>
        </w:tc>
        <w:tc>
          <w:tcPr>
            <w:tcW w:w="2775" w:type="pct"/>
            <w:gridSpan w:val="4"/>
            <w:tcBorders>
              <w:top w:val="single" w:sz="4" w:space="0" w:color="auto"/>
              <w:left w:val="single" w:sz="4" w:space="0" w:color="auto"/>
              <w:bottom w:val="single" w:sz="4" w:space="0" w:color="auto"/>
            </w:tcBorders>
            <w:vAlign w:val="center"/>
          </w:tcPr>
          <w:p w14:paraId="6B7DC31A" w14:textId="77777777" w:rsidR="00607486" w:rsidRPr="008E6DCB" w:rsidRDefault="00607486" w:rsidP="00607486">
            <w:pPr>
              <w:jc w:val="center"/>
              <w:rPr>
                <w:rFonts w:ascii="Liberation Serif" w:hAnsi="Liberation Serif"/>
                <w:b/>
              </w:rPr>
            </w:pPr>
            <w:r w:rsidRPr="008E6DCB">
              <w:rPr>
                <w:rFonts w:ascii="Liberation Serif" w:hAnsi="Liberation Serif"/>
                <w:b/>
              </w:rPr>
              <w:t>Расстояние в м при расчетной производительности очистных сооружений в тыс. м3/сутки</w:t>
            </w:r>
          </w:p>
        </w:tc>
      </w:tr>
      <w:tr w:rsidR="00607486" w:rsidRPr="008E6DCB" w14:paraId="779DE290" w14:textId="77777777" w:rsidTr="00607486">
        <w:tc>
          <w:tcPr>
            <w:tcW w:w="2225" w:type="pct"/>
            <w:vMerge/>
            <w:tcBorders>
              <w:top w:val="single" w:sz="4" w:space="0" w:color="auto"/>
              <w:bottom w:val="single" w:sz="4" w:space="0" w:color="auto"/>
              <w:right w:val="single" w:sz="4" w:space="0" w:color="auto"/>
            </w:tcBorders>
            <w:vAlign w:val="center"/>
          </w:tcPr>
          <w:p w14:paraId="2A5B87C0" w14:textId="77777777" w:rsidR="00607486" w:rsidRPr="008E6DCB" w:rsidRDefault="00607486" w:rsidP="00607486">
            <w:pPr>
              <w:jc w:val="center"/>
              <w:rPr>
                <w:rFonts w:ascii="Liberation Serif" w:hAnsi="Liberation Serif"/>
                <w:b/>
              </w:rPr>
            </w:pPr>
          </w:p>
        </w:tc>
        <w:tc>
          <w:tcPr>
            <w:tcW w:w="683" w:type="pct"/>
            <w:tcBorders>
              <w:top w:val="single" w:sz="4" w:space="0" w:color="auto"/>
              <w:left w:val="single" w:sz="4" w:space="0" w:color="auto"/>
              <w:bottom w:val="single" w:sz="4" w:space="0" w:color="auto"/>
              <w:right w:val="single" w:sz="4" w:space="0" w:color="auto"/>
            </w:tcBorders>
            <w:vAlign w:val="center"/>
          </w:tcPr>
          <w:p w14:paraId="14739E87" w14:textId="77777777" w:rsidR="00607486" w:rsidRPr="008E6DCB" w:rsidRDefault="00607486" w:rsidP="00607486">
            <w:pPr>
              <w:jc w:val="center"/>
              <w:rPr>
                <w:rFonts w:ascii="Liberation Serif" w:hAnsi="Liberation Serif"/>
                <w:b/>
              </w:rPr>
            </w:pPr>
            <w:r w:rsidRPr="008E6DCB">
              <w:rPr>
                <w:rFonts w:ascii="Liberation Serif" w:hAnsi="Liberation Serif"/>
                <w:b/>
              </w:rPr>
              <w:t>до 0,2</w:t>
            </w:r>
          </w:p>
        </w:tc>
        <w:tc>
          <w:tcPr>
            <w:tcW w:w="703" w:type="pct"/>
            <w:tcBorders>
              <w:top w:val="single" w:sz="4" w:space="0" w:color="auto"/>
              <w:left w:val="single" w:sz="4" w:space="0" w:color="auto"/>
              <w:bottom w:val="single" w:sz="4" w:space="0" w:color="auto"/>
              <w:right w:val="single" w:sz="4" w:space="0" w:color="auto"/>
            </w:tcBorders>
            <w:vAlign w:val="center"/>
          </w:tcPr>
          <w:p w14:paraId="3295695A" w14:textId="77777777" w:rsidR="00607486" w:rsidRPr="008E6DCB" w:rsidRDefault="00607486" w:rsidP="00607486">
            <w:pPr>
              <w:jc w:val="center"/>
              <w:rPr>
                <w:rFonts w:ascii="Liberation Serif" w:hAnsi="Liberation Serif"/>
                <w:b/>
              </w:rPr>
            </w:pPr>
            <w:r w:rsidRPr="008E6DCB">
              <w:rPr>
                <w:rFonts w:ascii="Liberation Serif" w:hAnsi="Liberation Serif"/>
                <w:b/>
              </w:rPr>
              <w:t>более 0,2 до 5,0</w:t>
            </w:r>
          </w:p>
        </w:tc>
        <w:tc>
          <w:tcPr>
            <w:tcW w:w="682" w:type="pct"/>
            <w:tcBorders>
              <w:top w:val="single" w:sz="4" w:space="0" w:color="auto"/>
              <w:left w:val="single" w:sz="4" w:space="0" w:color="auto"/>
              <w:bottom w:val="single" w:sz="4" w:space="0" w:color="auto"/>
              <w:right w:val="single" w:sz="4" w:space="0" w:color="auto"/>
            </w:tcBorders>
            <w:vAlign w:val="center"/>
          </w:tcPr>
          <w:p w14:paraId="28F7600A" w14:textId="77777777" w:rsidR="00607486" w:rsidRPr="008E6DCB" w:rsidRDefault="00607486" w:rsidP="00607486">
            <w:pPr>
              <w:jc w:val="center"/>
              <w:rPr>
                <w:rFonts w:ascii="Liberation Serif" w:hAnsi="Liberation Serif"/>
                <w:b/>
              </w:rPr>
            </w:pPr>
            <w:r w:rsidRPr="008E6DCB">
              <w:rPr>
                <w:rFonts w:ascii="Liberation Serif" w:hAnsi="Liberation Serif"/>
                <w:b/>
              </w:rPr>
              <w:t>более 5,0 до 50,0</w:t>
            </w:r>
          </w:p>
        </w:tc>
        <w:tc>
          <w:tcPr>
            <w:tcW w:w="707" w:type="pct"/>
            <w:tcBorders>
              <w:top w:val="single" w:sz="4" w:space="0" w:color="auto"/>
              <w:left w:val="single" w:sz="4" w:space="0" w:color="auto"/>
              <w:bottom w:val="single" w:sz="4" w:space="0" w:color="auto"/>
            </w:tcBorders>
            <w:vAlign w:val="center"/>
          </w:tcPr>
          <w:p w14:paraId="352C17E8" w14:textId="77777777" w:rsidR="00607486" w:rsidRPr="008E6DCB" w:rsidRDefault="00607486" w:rsidP="00607486">
            <w:pPr>
              <w:jc w:val="center"/>
              <w:rPr>
                <w:rFonts w:ascii="Liberation Serif" w:hAnsi="Liberation Serif"/>
                <w:b/>
              </w:rPr>
            </w:pPr>
            <w:r w:rsidRPr="008E6DCB">
              <w:rPr>
                <w:rFonts w:ascii="Liberation Serif" w:hAnsi="Liberation Serif"/>
                <w:b/>
              </w:rPr>
              <w:t>более 50,0 до 280</w:t>
            </w:r>
          </w:p>
        </w:tc>
      </w:tr>
      <w:tr w:rsidR="00607486" w:rsidRPr="008E6DCB" w14:paraId="284BC55B" w14:textId="77777777" w:rsidTr="00607486">
        <w:tc>
          <w:tcPr>
            <w:tcW w:w="2225" w:type="pct"/>
            <w:tcBorders>
              <w:top w:val="single" w:sz="4" w:space="0" w:color="auto"/>
              <w:bottom w:val="single" w:sz="4" w:space="0" w:color="auto"/>
              <w:right w:val="single" w:sz="4" w:space="0" w:color="auto"/>
            </w:tcBorders>
          </w:tcPr>
          <w:p w14:paraId="7F09B2DB" w14:textId="77777777" w:rsidR="00607486" w:rsidRPr="008E6DCB" w:rsidRDefault="00607486" w:rsidP="00607486">
            <w:pPr>
              <w:jc w:val="both"/>
              <w:rPr>
                <w:rFonts w:ascii="Liberation Serif" w:hAnsi="Liberation Serif"/>
              </w:rPr>
            </w:pPr>
            <w:r w:rsidRPr="008E6DCB">
              <w:rPr>
                <w:rFonts w:ascii="Liberation Serif" w:hAnsi="Liberation Serif"/>
              </w:rPr>
              <w:t>Насосные станции и аварийно-регулирующие резервуары, локальные очистные сооружения</w:t>
            </w:r>
          </w:p>
        </w:tc>
        <w:tc>
          <w:tcPr>
            <w:tcW w:w="683" w:type="pct"/>
            <w:tcBorders>
              <w:top w:val="single" w:sz="4" w:space="0" w:color="auto"/>
              <w:left w:val="single" w:sz="4" w:space="0" w:color="auto"/>
              <w:bottom w:val="single" w:sz="4" w:space="0" w:color="auto"/>
              <w:right w:val="single" w:sz="4" w:space="0" w:color="auto"/>
            </w:tcBorders>
          </w:tcPr>
          <w:p w14:paraId="321F8833" w14:textId="77777777" w:rsidR="00607486" w:rsidRPr="008E6DCB" w:rsidRDefault="00607486" w:rsidP="00607486">
            <w:pPr>
              <w:jc w:val="center"/>
              <w:rPr>
                <w:rFonts w:ascii="Liberation Serif" w:hAnsi="Liberation Serif"/>
              </w:rPr>
            </w:pPr>
            <w:r w:rsidRPr="008E6DCB">
              <w:rPr>
                <w:rFonts w:ascii="Liberation Serif" w:hAnsi="Liberation Serif"/>
              </w:rPr>
              <w:t>15</w:t>
            </w:r>
          </w:p>
        </w:tc>
        <w:tc>
          <w:tcPr>
            <w:tcW w:w="703" w:type="pct"/>
            <w:tcBorders>
              <w:top w:val="single" w:sz="4" w:space="0" w:color="auto"/>
              <w:left w:val="single" w:sz="4" w:space="0" w:color="auto"/>
              <w:bottom w:val="single" w:sz="4" w:space="0" w:color="auto"/>
              <w:right w:val="single" w:sz="4" w:space="0" w:color="auto"/>
            </w:tcBorders>
          </w:tcPr>
          <w:p w14:paraId="7EB8E41D" w14:textId="77777777" w:rsidR="00607486" w:rsidRPr="008E6DCB" w:rsidRDefault="00607486" w:rsidP="00607486">
            <w:pPr>
              <w:jc w:val="center"/>
              <w:rPr>
                <w:rFonts w:ascii="Liberation Serif" w:hAnsi="Liberation Serif"/>
              </w:rPr>
            </w:pPr>
            <w:r w:rsidRPr="008E6DCB">
              <w:rPr>
                <w:rFonts w:ascii="Liberation Serif" w:hAnsi="Liberation Serif"/>
              </w:rPr>
              <w:t>20</w:t>
            </w:r>
          </w:p>
        </w:tc>
        <w:tc>
          <w:tcPr>
            <w:tcW w:w="682" w:type="pct"/>
            <w:tcBorders>
              <w:top w:val="single" w:sz="4" w:space="0" w:color="auto"/>
              <w:left w:val="single" w:sz="4" w:space="0" w:color="auto"/>
              <w:bottom w:val="single" w:sz="4" w:space="0" w:color="auto"/>
              <w:right w:val="single" w:sz="4" w:space="0" w:color="auto"/>
            </w:tcBorders>
          </w:tcPr>
          <w:p w14:paraId="161439B4" w14:textId="77777777" w:rsidR="00607486" w:rsidRPr="008E6DCB" w:rsidRDefault="00607486" w:rsidP="00607486">
            <w:pPr>
              <w:jc w:val="center"/>
              <w:rPr>
                <w:rFonts w:ascii="Liberation Serif" w:hAnsi="Liberation Serif"/>
              </w:rPr>
            </w:pPr>
            <w:r w:rsidRPr="008E6DCB">
              <w:rPr>
                <w:rFonts w:ascii="Liberation Serif" w:hAnsi="Liberation Serif"/>
              </w:rPr>
              <w:t>20</w:t>
            </w:r>
          </w:p>
        </w:tc>
        <w:tc>
          <w:tcPr>
            <w:tcW w:w="707" w:type="pct"/>
            <w:tcBorders>
              <w:top w:val="single" w:sz="4" w:space="0" w:color="auto"/>
              <w:left w:val="single" w:sz="4" w:space="0" w:color="auto"/>
              <w:bottom w:val="single" w:sz="4" w:space="0" w:color="auto"/>
            </w:tcBorders>
          </w:tcPr>
          <w:p w14:paraId="20F669F6" w14:textId="77777777" w:rsidR="00607486" w:rsidRPr="008E6DCB" w:rsidRDefault="00607486" w:rsidP="00607486">
            <w:pPr>
              <w:jc w:val="center"/>
              <w:rPr>
                <w:rFonts w:ascii="Liberation Serif" w:hAnsi="Liberation Serif"/>
              </w:rPr>
            </w:pPr>
            <w:r w:rsidRPr="008E6DCB">
              <w:rPr>
                <w:rFonts w:ascii="Liberation Serif" w:hAnsi="Liberation Serif"/>
              </w:rPr>
              <w:t>30</w:t>
            </w:r>
          </w:p>
        </w:tc>
      </w:tr>
      <w:tr w:rsidR="00607486" w:rsidRPr="008E6DCB" w14:paraId="2C3FF413" w14:textId="77777777" w:rsidTr="00607486">
        <w:tc>
          <w:tcPr>
            <w:tcW w:w="2225" w:type="pct"/>
            <w:tcBorders>
              <w:top w:val="single" w:sz="4" w:space="0" w:color="auto"/>
              <w:bottom w:val="single" w:sz="4" w:space="0" w:color="auto"/>
              <w:right w:val="single" w:sz="4" w:space="0" w:color="auto"/>
            </w:tcBorders>
          </w:tcPr>
          <w:p w14:paraId="7DDEF65E" w14:textId="77777777" w:rsidR="00607486" w:rsidRPr="008E6DCB" w:rsidRDefault="00607486" w:rsidP="00607486">
            <w:pPr>
              <w:jc w:val="both"/>
              <w:rPr>
                <w:rFonts w:ascii="Liberation Serif" w:hAnsi="Liberation Serif"/>
              </w:rPr>
            </w:pPr>
            <w:r w:rsidRPr="008E6DCB">
              <w:rPr>
                <w:rFonts w:ascii="Liberation Serif" w:hAnsi="Liberation Serif"/>
              </w:rPr>
              <w:t xml:space="preserve">Сооружения для механической и биологической очистки с иловыми площадками для </w:t>
            </w:r>
            <w:proofErr w:type="spellStart"/>
            <w:r w:rsidRPr="008E6DCB">
              <w:rPr>
                <w:rFonts w:ascii="Liberation Serif" w:hAnsi="Liberation Serif"/>
              </w:rPr>
              <w:t>сброженных</w:t>
            </w:r>
            <w:proofErr w:type="spellEnd"/>
            <w:r w:rsidRPr="008E6DCB">
              <w:rPr>
                <w:rFonts w:ascii="Liberation Serif" w:hAnsi="Liberation Serif"/>
              </w:rPr>
              <w:t xml:space="preserve"> осадков, а также иловые площадки</w:t>
            </w:r>
          </w:p>
        </w:tc>
        <w:tc>
          <w:tcPr>
            <w:tcW w:w="683" w:type="pct"/>
            <w:tcBorders>
              <w:top w:val="single" w:sz="4" w:space="0" w:color="auto"/>
              <w:left w:val="single" w:sz="4" w:space="0" w:color="auto"/>
              <w:bottom w:val="single" w:sz="4" w:space="0" w:color="auto"/>
              <w:right w:val="single" w:sz="4" w:space="0" w:color="auto"/>
            </w:tcBorders>
          </w:tcPr>
          <w:p w14:paraId="6D9E6AD5" w14:textId="77777777" w:rsidR="00607486" w:rsidRPr="008E6DCB" w:rsidRDefault="00607486" w:rsidP="00607486">
            <w:pPr>
              <w:jc w:val="center"/>
              <w:rPr>
                <w:rFonts w:ascii="Liberation Serif" w:hAnsi="Liberation Serif"/>
              </w:rPr>
            </w:pPr>
            <w:r w:rsidRPr="008E6DCB">
              <w:rPr>
                <w:rFonts w:ascii="Liberation Serif" w:hAnsi="Liberation Serif"/>
              </w:rPr>
              <w:t>150</w:t>
            </w:r>
          </w:p>
        </w:tc>
        <w:tc>
          <w:tcPr>
            <w:tcW w:w="703" w:type="pct"/>
            <w:tcBorders>
              <w:top w:val="single" w:sz="4" w:space="0" w:color="auto"/>
              <w:left w:val="single" w:sz="4" w:space="0" w:color="auto"/>
              <w:bottom w:val="single" w:sz="4" w:space="0" w:color="auto"/>
              <w:right w:val="single" w:sz="4" w:space="0" w:color="auto"/>
            </w:tcBorders>
          </w:tcPr>
          <w:p w14:paraId="717562CA" w14:textId="77777777" w:rsidR="00607486" w:rsidRPr="008E6DCB" w:rsidRDefault="00607486" w:rsidP="00607486">
            <w:pPr>
              <w:jc w:val="center"/>
              <w:rPr>
                <w:rFonts w:ascii="Liberation Serif" w:hAnsi="Liberation Serif"/>
              </w:rPr>
            </w:pPr>
            <w:r w:rsidRPr="008E6DCB">
              <w:rPr>
                <w:rFonts w:ascii="Liberation Serif" w:hAnsi="Liberation Serif"/>
              </w:rPr>
              <w:t>200</w:t>
            </w:r>
          </w:p>
        </w:tc>
        <w:tc>
          <w:tcPr>
            <w:tcW w:w="682" w:type="pct"/>
            <w:tcBorders>
              <w:top w:val="single" w:sz="4" w:space="0" w:color="auto"/>
              <w:left w:val="single" w:sz="4" w:space="0" w:color="auto"/>
              <w:bottom w:val="single" w:sz="4" w:space="0" w:color="auto"/>
              <w:right w:val="single" w:sz="4" w:space="0" w:color="auto"/>
            </w:tcBorders>
          </w:tcPr>
          <w:p w14:paraId="3F5BD180" w14:textId="77777777" w:rsidR="00607486" w:rsidRPr="008E6DCB" w:rsidRDefault="00607486" w:rsidP="00607486">
            <w:pPr>
              <w:jc w:val="center"/>
              <w:rPr>
                <w:rFonts w:ascii="Liberation Serif" w:hAnsi="Liberation Serif"/>
              </w:rPr>
            </w:pPr>
            <w:r w:rsidRPr="008E6DCB">
              <w:rPr>
                <w:rFonts w:ascii="Liberation Serif" w:hAnsi="Liberation Serif"/>
              </w:rPr>
              <w:t>400</w:t>
            </w:r>
          </w:p>
        </w:tc>
        <w:tc>
          <w:tcPr>
            <w:tcW w:w="707" w:type="pct"/>
            <w:tcBorders>
              <w:top w:val="single" w:sz="4" w:space="0" w:color="auto"/>
              <w:left w:val="single" w:sz="4" w:space="0" w:color="auto"/>
              <w:bottom w:val="single" w:sz="4" w:space="0" w:color="auto"/>
            </w:tcBorders>
          </w:tcPr>
          <w:p w14:paraId="4080E78D" w14:textId="77777777" w:rsidR="00607486" w:rsidRPr="008E6DCB" w:rsidRDefault="00607486" w:rsidP="00607486">
            <w:pPr>
              <w:jc w:val="center"/>
              <w:rPr>
                <w:rFonts w:ascii="Liberation Serif" w:hAnsi="Liberation Serif"/>
              </w:rPr>
            </w:pPr>
            <w:r w:rsidRPr="008E6DCB">
              <w:rPr>
                <w:rFonts w:ascii="Liberation Serif" w:hAnsi="Liberation Serif"/>
              </w:rPr>
              <w:t>500</w:t>
            </w:r>
          </w:p>
        </w:tc>
      </w:tr>
      <w:tr w:rsidR="00607486" w:rsidRPr="008E6DCB" w14:paraId="1775DCB2" w14:textId="77777777" w:rsidTr="00607486">
        <w:tc>
          <w:tcPr>
            <w:tcW w:w="2225" w:type="pct"/>
            <w:tcBorders>
              <w:top w:val="single" w:sz="4" w:space="0" w:color="auto"/>
              <w:bottom w:val="single" w:sz="4" w:space="0" w:color="auto"/>
              <w:right w:val="single" w:sz="4" w:space="0" w:color="auto"/>
            </w:tcBorders>
          </w:tcPr>
          <w:p w14:paraId="2C834D4D" w14:textId="77777777" w:rsidR="00607486" w:rsidRPr="008E6DCB" w:rsidRDefault="00607486" w:rsidP="00607486">
            <w:pPr>
              <w:jc w:val="both"/>
              <w:rPr>
                <w:rFonts w:ascii="Liberation Serif" w:hAnsi="Liberation Serif"/>
              </w:rPr>
            </w:pPr>
            <w:r w:rsidRPr="008E6DCB">
              <w:rPr>
                <w:rFonts w:ascii="Liberation Serif" w:hAnsi="Liberation Serif"/>
              </w:rPr>
              <w:t>Сооружения для механической и биологической очистки с термомеханической обработкой осадка в закрытых помещениях</w:t>
            </w:r>
          </w:p>
        </w:tc>
        <w:tc>
          <w:tcPr>
            <w:tcW w:w="683" w:type="pct"/>
            <w:tcBorders>
              <w:top w:val="single" w:sz="4" w:space="0" w:color="auto"/>
              <w:left w:val="single" w:sz="4" w:space="0" w:color="auto"/>
              <w:bottom w:val="single" w:sz="4" w:space="0" w:color="auto"/>
              <w:right w:val="single" w:sz="4" w:space="0" w:color="auto"/>
            </w:tcBorders>
          </w:tcPr>
          <w:p w14:paraId="443958FE" w14:textId="77777777" w:rsidR="00607486" w:rsidRPr="008E6DCB" w:rsidRDefault="00607486" w:rsidP="00607486">
            <w:pPr>
              <w:jc w:val="center"/>
              <w:rPr>
                <w:rFonts w:ascii="Liberation Serif" w:hAnsi="Liberation Serif"/>
              </w:rPr>
            </w:pPr>
            <w:r w:rsidRPr="008E6DCB">
              <w:rPr>
                <w:rFonts w:ascii="Liberation Serif" w:hAnsi="Liberation Serif"/>
              </w:rPr>
              <w:t>100</w:t>
            </w:r>
          </w:p>
        </w:tc>
        <w:tc>
          <w:tcPr>
            <w:tcW w:w="703" w:type="pct"/>
            <w:tcBorders>
              <w:top w:val="single" w:sz="4" w:space="0" w:color="auto"/>
              <w:left w:val="single" w:sz="4" w:space="0" w:color="auto"/>
              <w:bottom w:val="single" w:sz="4" w:space="0" w:color="auto"/>
              <w:right w:val="single" w:sz="4" w:space="0" w:color="auto"/>
            </w:tcBorders>
          </w:tcPr>
          <w:p w14:paraId="6717CFD4" w14:textId="77777777" w:rsidR="00607486" w:rsidRPr="008E6DCB" w:rsidRDefault="00607486" w:rsidP="00607486">
            <w:pPr>
              <w:jc w:val="center"/>
              <w:rPr>
                <w:rFonts w:ascii="Liberation Serif" w:hAnsi="Liberation Serif"/>
              </w:rPr>
            </w:pPr>
            <w:r w:rsidRPr="008E6DCB">
              <w:rPr>
                <w:rFonts w:ascii="Liberation Serif" w:hAnsi="Liberation Serif"/>
              </w:rPr>
              <w:t>150</w:t>
            </w:r>
          </w:p>
        </w:tc>
        <w:tc>
          <w:tcPr>
            <w:tcW w:w="682" w:type="pct"/>
            <w:tcBorders>
              <w:top w:val="single" w:sz="4" w:space="0" w:color="auto"/>
              <w:left w:val="single" w:sz="4" w:space="0" w:color="auto"/>
              <w:bottom w:val="single" w:sz="4" w:space="0" w:color="auto"/>
              <w:right w:val="single" w:sz="4" w:space="0" w:color="auto"/>
            </w:tcBorders>
          </w:tcPr>
          <w:p w14:paraId="178CE3C4" w14:textId="77777777" w:rsidR="00607486" w:rsidRPr="008E6DCB" w:rsidRDefault="00607486" w:rsidP="00607486">
            <w:pPr>
              <w:jc w:val="center"/>
              <w:rPr>
                <w:rFonts w:ascii="Liberation Serif" w:hAnsi="Liberation Serif"/>
              </w:rPr>
            </w:pPr>
            <w:r w:rsidRPr="008E6DCB">
              <w:rPr>
                <w:rFonts w:ascii="Liberation Serif" w:hAnsi="Liberation Serif"/>
              </w:rPr>
              <w:t>300</w:t>
            </w:r>
          </w:p>
        </w:tc>
        <w:tc>
          <w:tcPr>
            <w:tcW w:w="707" w:type="pct"/>
            <w:tcBorders>
              <w:top w:val="single" w:sz="4" w:space="0" w:color="auto"/>
              <w:left w:val="single" w:sz="4" w:space="0" w:color="auto"/>
              <w:bottom w:val="single" w:sz="4" w:space="0" w:color="auto"/>
            </w:tcBorders>
          </w:tcPr>
          <w:p w14:paraId="130A9153" w14:textId="77777777" w:rsidR="00607486" w:rsidRPr="008E6DCB" w:rsidRDefault="00607486" w:rsidP="00607486">
            <w:pPr>
              <w:jc w:val="center"/>
              <w:rPr>
                <w:rFonts w:ascii="Liberation Serif" w:hAnsi="Liberation Serif"/>
              </w:rPr>
            </w:pPr>
            <w:r w:rsidRPr="008E6DCB">
              <w:rPr>
                <w:rFonts w:ascii="Liberation Serif" w:hAnsi="Liberation Serif"/>
              </w:rPr>
              <w:t>400</w:t>
            </w:r>
          </w:p>
        </w:tc>
      </w:tr>
      <w:tr w:rsidR="00607486" w:rsidRPr="008E6DCB" w14:paraId="478910D6" w14:textId="77777777" w:rsidTr="00607486">
        <w:tc>
          <w:tcPr>
            <w:tcW w:w="2225" w:type="pct"/>
            <w:tcBorders>
              <w:top w:val="single" w:sz="4" w:space="0" w:color="auto"/>
              <w:bottom w:val="single" w:sz="4" w:space="0" w:color="auto"/>
              <w:right w:val="single" w:sz="4" w:space="0" w:color="auto"/>
            </w:tcBorders>
          </w:tcPr>
          <w:p w14:paraId="1FA04D57" w14:textId="77777777" w:rsidR="00607486" w:rsidRPr="008E6DCB" w:rsidRDefault="00607486" w:rsidP="00607486">
            <w:pPr>
              <w:jc w:val="both"/>
              <w:rPr>
                <w:rFonts w:ascii="Liberation Serif" w:hAnsi="Liberation Serif"/>
              </w:rPr>
            </w:pPr>
            <w:r w:rsidRPr="008E6DCB">
              <w:rPr>
                <w:rFonts w:ascii="Liberation Serif" w:hAnsi="Liberation Serif"/>
              </w:rPr>
              <w:t>Поля:</w:t>
            </w:r>
          </w:p>
        </w:tc>
        <w:tc>
          <w:tcPr>
            <w:tcW w:w="683" w:type="pct"/>
            <w:tcBorders>
              <w:top w:val="single" w:sz="4" w:space="0" w:color="auto"/>
              <w:left w:val="single" w:sz="4" w:space="0" w:color="auto"/>
              <w:bottom w:val="single" w:sz="4" w:space="0" w:color="auto"/>
              <w:right w:val="single" w:sz="4" w:space="0" w:color="auto"/>
            </w:tcBorders>
          </w:tcPr>
          <w:p w14:paraId="63C3D0AE" w14:textId="77777777" w:rsidR="00607486" w:rsidRPr="008E6DCB" w:rsidRDefault="00607486" w:rsidP="00607486">
            <w:pPr>
              <w:jc w:val="center"/>
              <w:rPr>
                <w:rFonts w:ascii="Liberation Serif" w:hAnsi="Liberation Serif"/>
              </w:rPr>
            </w:pPr>
          </w:p>
        </w:tc>
        <w:tc>
          <w:tcPr>
            <w:tcW w:w="703" w:type="pct"/>
            <w:tcBorders>
              <w:top w:val="single" w:sz="4" w:space="0" w:color="auto"/>
              <w:left w:val="single" w:sz="4" w:space="0" w:color="auto"/>
              <w:bottom w:val="single" w:sz="4" w:space="0" w:color="auto"/>
              <w:right w:val="single" w:sz="4" w:space="0" w:color="auto"/>
            </w:tcBorders>
          </w:tcPr>
          <w:p w14:paraId="6A298763" w14:textId="77777777" w:rsidR="00607486" w:rsidRPr="008E6DCB" w:rsidRDefault="00607486" w:rsidP="00607486">
            <w:pPr>
              <w:jc w:val="center"/>
              <w:rPr>
                <w:rFonts w:ascii="Liberation Serif" w:hAnsi="Liberation Serif"/>
              </w:rPr>
            </w:pPr>
          </w:p>
        </w:tc>
        <w:tc>
          <w:tcPr>
            <w:tcW w:w="682" w:type="pct"/>
            <w:tcBorders>
              <w:top w:val="single" w:sz="4" w:space="0" w:color="auto"/>
              <w:left w:val="single" w:sz="4" w:space="0" w:color="auto"/>
              <w:bottom w:val="single" w:sz="4" w:space="0" w:color="auto"/>
              <w:right w:val="single" w:sz="4" w:space="0" w:color="auto"/>
            </w:tcBorders>
          </w:tcPr>
          <w:p w14:paraId="563BDB8C" w14:textId="77777777" w:rsidR="00607486" w:rsidRPr="008E6DCB" w:rsidRDefault="00607486" w:rsidP="00607486">
            <w:pPr>
              <w:jc w:val="center"/>
              <w:rPr>
                <w:rFonts w:ascii="Liberation Serif" w:hAnsi="Liberation Serif"/>
              </w:rPr>
            </w:pPr>
          </w:p>
        </w:tc>
        <w:tc>
          <w:tcPr>
            <w:tcW w:w="707" w:type="pct"/>
            <w:tcBorders>
              <w:top w:val="single" w:sz="4" w:space="0" w:color="auto"/>
              <w:left w:val="single" w:sz="4" w:space="0" w:color="auto"/>
              <w:bottom w:val="single" w:sz="4" w:space="0" w:color="auto"/>
            </w:tcBorders>
          </w:tcPr>
          <w:p w14:paraId="516269FE" w14:textId="77777777" w:rsidR="00607486" w:rsidRPr="008E6DCB" w:rsidRDefault="00607486" w:rsidP="00607486">
            <w:pPr>
              <w:jc w:val="center"/>
              <w:rPr>
                <w:rFonts w:ascii="Liberation Serif" w:hAnsi="Liberation Serif"/>
              </w:rPr>
            </w:pPr>
          </w:p>
        </w:tc>
      </w:tr>
      <w:tr w:rsidR="00607486" w:rsidRPr="008E6DCB" w14:paraId="77B49F77" w14:textId="77777777" w:rsidTr="00607486">
        <w:tc>
          <w:tcPr>
            <w:tcW w:w="2225" w:type="pct"/>
            <w:tcBorders>
              <w:top w:val="single" w:sz="4" w:space="0" w:color="auto"/>
              <w:bottom w:val="single" w:sz="4" w:space="0" w:color="auto"/>
              <w:right w:val="single" w:sz="4" w:space="0" w:color="auto"/>
            </w:tcBorders>
          </w:tcPr>
          <w:p w14:paraId="7057BA3B" w14:textId="77777777" w:rsidR="00607486" w:rsidRPr="008E6DCB" w:rsidRDefault="00607486" w:rsidP="00607486">
            <w:pPr>
              <w:jc w:val="both"/>
              <w:rPr>
                <w:rFonts w:ascii="Liberation Serif" w:hAnsi="Liberation Serif"/>
              </w:rPr>
            </w:pPr>
            <w:r w:rsidRPr="008E6DCB">
              <w:rPr>
                <w:rFonts w:ascii="Liberation Serif" w:hAnsi="Liberation Serif"/>
              </w:rPr>
              <w:t>а) фильтрации</w:t>
            </w:r>
          </w:p>
        </w:tc>
        <w:tc>
          <w:tcPr>
            <w:tcW w:w="683" w:type="pct"/>
            <w:tcBorders>
              <w:top w:val="single" w:sz="4" w:space="0" w:color="auto"/>
              <w:left w:val="single" w:sz="4" w:space="0" w:color="auto"/>
              <w:bottom w:val="single" w:sz="4" w:space="0" w:color="auto"/>
              <w:right w:val="single" w:sz="4" w:space="0" w:color="auto"/>
            </w:tcBorders>
          </w:tcPr>
          <w:p w14:paraId="70905720" w14:textId="77777777" w:rsidR="00607486" w:rsidRPr="008E6DCB" w:rsidRDefault="00607486" w:rsidP="00607486">
            <w:pPr>
              <w:jc w:val="center"/>
              <w:rPr>
                <w:rFonts w:ascii="Liberation Serif" w:hAnsi="Liberation Serif"/>
              </w:rPr>
            </w:pPr>
            <w:r w:rsidRPr="008E6DCB">
              <w:rPr>
                <w:rFonts w:ascii="Liberation Serif" w:hAnsi="Liberation Serif"/>
              </w:rPr>
              <w:t>200</w:t>
            </w:r>
          </w:p>
        </w:tc>
        <w:tc>
          <w:tcPr>
            <w:tcW w:w="703" w:type="pct"/>
            <w:tcBorders>
              <w:top w:val="single" w:sz="4" w:space="0" w:color="auto"/>
              <w:left w:val="single" w:sz="4" w:space="0" w:color="auto"/>
              <w:bottom w:val="single" w:sz="4" w:space="0" w:color="auto"/>
              <w:right w:val="single" w:sz="4" w:space="0" w:color="auto"/>
            </w:tcBorders>
          </w:tcPr>
          <w:p w14:paraId="6C6B63D4" w14:textId="77777777" w:rsidR="00607486" w:rsidRPr="008E6DCB" w:rsidRDefault="00607486" w:rsidP="00607486">
            <w:pPr>
              <w:jc w:val="center"/>
              <w:rPr>
                <w:rFonts w:ascii="Liberation Serif" w:hAnsi="Liberation Serif"/>
              </w:rPr>
            </w:pPr>
            <w:r w:rsidRPr="008E6DCB">
              <w:rPr>
                <w:rFonts w:ascii="Liberation Serif" w:hAnsi="Liberation Serif"/>
              </w:rPr>
              <w:t>300</w:t>
            </w:r>
          </w:p>
        </w:tc>
        <w:tc>
          <w:tcPr>
            <w:tcW w:w="682" w:type="pct"/>
            <w:tcBorders>
              <w:top w:val="single" w:sz="4" w:space="0" w:color="auto"/>
              <w:left w:val="single" w:sz="4" w:space="0" w:color="auto"/>
              <w:bottom w:val="single" w:sz="4" w:space="0" w:color="auto"/>
              <w:right w:val="single" w:sz="4" w:space="0" w:color="auto"/>
            </w:tcBorders>
          </w:tcPr>
          <w:p w14:paraId="6EE1A9EF" w14:textId="77777777" w:rsidR="00607486" w:rsidRPr="008E6DCB" w:rsidRDefault="00607486" w:rsidP="00607486">
            <w:pPr>
              <w:jc w:val="center"/>
              <w:rPr>
                <w:rFonts w:ascii="Liberation Serif" w:hAnsi="Liberation Serif"/>
              </w:rPr>
            </w:pPr>
            <w:r w:rsidRPr="008E6DCB">
              <w:rPr>
                <w:rFonts w:ascii="Liberation Serif" w:hAnsi="Liberation Serif"/>
              </w:rPr>
              <w:t>500</w:t>
            </w:r>
          </w:p>
        </w:tc>
        <w:tc>
          <w:tcPr>
            <w:tcW w:w="707" w:type="pct"/>
            <w:tcBorders>
              <w:top w:val="single" w:sz="4" w:space="0" w:color="auto"/>
              <w:left w:val="single" w:sz="4" w:space="0" w:color="auto"/>
              <w:bottom w:val="single" w:sz="4" w:space="0" w:color="auto"/>
            </w:tcBorders>
          </w:tcPr>
          <w:p w14:paraId="624121A5" w14:textId="77777777" w:rsidR="00607486" w:rsidRPr="008E6DCB" w:rsidRDefault="00607486" w:rsidP="00607486">
            <w:pPr>
              <w:jc w:val="center"/>
              <w:rPr>
                <w:rFonts w:ascii="Liberation Serif" w:hAnsi="Liberation Serif"/>
              </w:rPr>
            </w:pPr>
            <w:r w:rsidRPr="008E6DCB">
              <w:rPr>
                <w:rFonts w:ascii="Liberation Serif" w:hAnsi="Liberation Serif"/>
              </w:rPr>
              <w:t>1000</w:t>
            </w:r>
          </w:p>
        </w:tc>
      </w:tr>
      <w:tr w:rsidR="00607486" w:rsidRPr="008E6DCB" w14:paraId="4FB42C71" w14:textId="77777777" w:rsidTr="00607486">
        <w:tc>
          <w:tcPr>
            <w:tcW w:w="2225" w:type="pct"/>
            <w:tcBorders>
              <w:top w:val="single" w:sz="4" w:space="0" w:color="auto"/>
              <w:bottom w:val="single" w:sz="4" w:space="0" w:color="auto"/>
              <w:right w:val="single" w:sz="4" w:space="0" w:color="auto"/>
            </w:tcBorders>
          </w:tcPr>
          <w:p w14:paraId="675680FA" w14:textId="77777777" w:rsidR="00607486" w:rsidRPr="008E6DCB" w:rsidRDefault="00607486" w:rsidP="00607486">
            <w:pPr>
              <w:jc w:val="both"/>
              <w:rPr>
                <w:rFonts w:ascii="Liberation Serif" w:hAnsi="Liberation Serif"/>
              </w:rPr>
            </w:pPr>
            <w:r w:rsidRPr="008E6DCB">
              <w:rPr>
                <w:rFonts w:ascii="Liberation Serif" w:hAnsi="Liberation Serif"/>
              </w:rPr>
              <w:t>б) орошения</w:t>
            </w:r>
          </w:p>
        </w:tc>
        <w:tc>
          <w:tcPr>
            <w:tcW w:w="683" w:type="pct"/>
            <w:tcBorders>
              <w:top w:val="single" w:sz="4" w:space="0" w:color="auto"/>
              <w:left w:val="single" w:sz="4" w:space="0" w:color="auto"/>
              <w:bottom w:val="single" w:sz="4" w:space="0" w:color="auto"/>
              <w:right w:val="single" w:sz="4" w:space="0" w:color="auto"/>
            </w:tcBorders>
          </w:tcPr>
          <w:p w14:paraId="7C9EF49F" w14:textId="77777777" w:rsidR="00607486" w:rsidRPr="008E6DCB" w:rsidRDefault="00607486" w:rsidP="00607486">
            <w:pPr>
              <w:jc w:val="center"/>
              <w:rPr>
                <w:rFonts w:ascii="Liberation Serif" w:hAnsi="Liberation Serif"/>
              </w:rPr>
            </w:pPr>
            <w:r w:rsidRPr="008E6DCB">
              <w:rPr>
                <w:rFonts w:ascii="Liberation Serif" w:hAnsi="Liberation Serif"/>
              </w:rPr>
              <w:t>150</w:t>
            </w:r>
          </w:p>
        </w:tc>
        <w:tc>
          <w:tcPr>
            <w:tcW w:w="703" w:type="pct"/>
            <w:tcBorders>
              <w:top w:val="single" w:sz="4" w:space="0" w:color="auto"/>
              <w:left w:val="single" w:sz="4" w:space="0" w:color="auto"/>
              <w:bottom w:val="single" w:sz="4" w:space="0" w:color="auto"/>
              <w:right w:val="single" w:sz="4" w:space="0" w:color="auto"/>
            </w:tcBorders>
          </w:tcPr>
          <w:p w14:paraId="791B76FD" w14:textId="77777777" w:rsidR="00607486" w:rsidRPr="008E6DCB" w:rsidRDefault="00607486" w:rsidP="00607486">
            <w:pPr>
              <w:jc w:val="center"/>
              <w:rPr>
                <w:rFonts w:ascii="Liberation Serif" w:hAnsi="Liberation Serif"/>
              </w:rPr>
            </w:pPr>
            <w:r w:rsidRPr="008E6DCB">
              <w:rPr>
                <w:rFonts w:ascii="Liberation Serif" w:hAnsi="Liberation Serif"/>
              </w:rPr>
              <w:t>200</w:t>
            </w:r>
          </w:p>
        </w:tc>
        <w:tc>
          <w:tcPr>
            <w:tcW w:w="682" w:type="pct"/>
            <w:tcBorders>
              <w:top w:val="single" w:sz="4" w:space="0" w:color="auto"/>
              <w:left w:val="single" w:sz="4" w:space="0" w:color="auto"/>
              <w:bottom w:val="single" w:sz="4" w:space="0" w:color="auto"/>
              <w:right w:val="single" w:sz="4" w:space="0" w:color="auto"/>
            </w:tcBorders>
          </w:tcPr>
          <w:p w14:paraId="2DB0B23C" w14:textId="77777777" w:rsidR="00607486" w:rsidRPr="008E6DCB" w:rsidRDefault="00607486" w:rsidP="00607486">
            <w:pPr>
              <w:jc w:val="center"/>
              <w:rPr>
                <w:rFonts w:ascii="Liberation Serif" w:hAnsi="Liberation Serif"/>
              </w:rPr>
            </w:pPr>
            <w:r w:rsidRPr="008E6DCB">
              <w:rPr>
                <w:rFonts w:ascii="Liberation Serif" w:hAnsi="Liberation Serif"/>
              </w:rPr>
              <w:t>400</w:t>
            </w:r>
          </w:p>
        </w:tc>
        <w:tc>
          <w:tcPr>
            <w:tcW w:w="707" w:type="pct"/>
            <w:tcBorders>
              <w:top w:val="single" w:sz="4" w:space="0" w:color="auto"/>
              <w:left w:val="single" w:sz="4" w:space="0" w:color="auto"/>
              <w:bottom w:val="single" w:sz="4" w:space="0" w:color="auto"/>
            </w:tcBorders>
          </w:tcPr>
          <w:p w14:paraId="6EB2780B" w14:textId="77777777" w:rsidR="00607486" w:rsidRPr="008E6DCB" w:rsidRDefault="00607486" w:rsidP="00607486">
            <w:pPr>
              <w:jc w:val="center"/>
              <w:rPr>
                <w:rFonts w:ascii="Liberation Serif" w:hAnsi="Liberation Serif"/>
              </w:rPr>
            </w:pPr>
            <w:r w:rsidRPr="008E6DCB">
              <w:rPr>
                <w:rFonts w:ascii="Liberation Serif" w:hAnsi="Liberation Serif"/>
              </w:rPr>
              <w:t>1000</w:t>
            </w:r>
          </w:p>
        </w:tc>
      </w:tr>
      <w:tr w:rsidR="00607486" w:rsidRPr="008E6DCB" w14:paraId="7A0C2C6E" w14:textId="77777777" w:rsidTr="00607486">
        <w:tc>
          <w:tcPr>
            <w:tcW w:w="2225" w:type="pct"/>
            <w:tcBorders>
              <w:top w:val="single" w:sz="4" w:space="0" w:color="auto"/>
              <w:bottom w:val="single" w:sz="4" w:space="0" w:color="auto"/>
              <w:right w:val="single" w:sz="4" w:space="0" w:color="auto"/>
            </w:tcBorders>
          </w:tcPr>
          <w:p w14:paraId="4E19BB00" w14:textId="77777777" w:rsidR="00607486" w:rsidRPr="008E6DCB" w:rsidRDefault="00607486" w:rsidP="00607486">
            <w:pPr>
              <w:jc w:val="both"/>
              <w:rPr>
                <w:rFonts w:ascii="Liberation Serif" w:hAnsi="Liberation Serif"/>
              </w:rPr>
            </w:pPr>
            <w:r w:rsidRPr="008E6DCB">
              <w:rPr>
                <w:rFonts w:ascii="Liberation Serif" w:hAnsi="Liberation Serif"/>
              </w:rPr>
              <w:t>Биологические пруды</w:t>
            </w:r>
          </w:p>
        </w:tc>
        <w:tc>
          <w:tcPr>
            <w:tcW w:w="683" w:type="pct"/>
            <w:tcBorders>
              <w:top w:val="single" w:sz="4" w:space="0" w:color="auto"/>
              <w:left w:val="single" w:sz="4" w:space="0" w:color="auto"/>
              <w:bottom w:val="single" w:sz="4" w:space="0" w:color="auto"/>
              <w:right w:val="single" w:sz="4" w:space="0" w:color="auto"/>
            </w:tcBorders>
          </w:tcPr>
          <w:p w14:paraId="4C27C192" w14:textId="77777777" w:rsidR="00607486" w:rsidRPr="008E6DCB" w:rsidRDefault="00607486" w:rsidP="00607486">
            <w:pPr>
              <w:jc w:val="center"/>
              <w:rPr>
                <w:rFonts w:ascii="Liberation Serif" w:hAnsi="Liberation Serif"/>
              </w:rPr>
            </w:pPr>
            <w:r w:rsidRPr="008E6DCB">
              <w:rPr>
                <w:rFonts w:ascii="Liberation Serif" w:hAnsi="Liberation Serif"/>
              </w:rPr>
              <w:t>200</w:t>
            </w:r>
          </w:p>
        </w:tc>
        <w:tc>
          <w:tcPr>
            <w:tcW w:w="703" w:type="pct"/>
            <w:tcBorders>
              <w:top w:val="single" w:sz="4" w:space="0" w:color="auto"/>
              <w:left w:val="single" w:sz="4" w:space="0" w:color="auto"/>
              <w:bottom w:val="single" w:sz="4" w:space="0" w:color="auto"/>
              <w:right w:val="single" w:sz="4" w:space="0" w:color="auto"/>
            </w:tcBorders>
          </w:tcPr>
          <w:p w14:paraId="2C39DE53" w14:textId="77777777" w:rsidR="00607486" w:rsidRPr="008E6DCB" w:rsidRDefault="00607486" w:rsidP="00607486">
            <w:pPr>
              <w:jc w:val="center"/>
              <w:rPr>
                <w:rFonts w:ascii="Liberation Serif" w:hAnsi="Liberation Serif"/>
              </w:rPr>
            </w:pPr>
            <w:r w:rsidRPr="008E6DCB">
              <w:rPr>
                <w:rFonts w:ascii="Liberation Serif" w:hAnsi="Liberation Serif"/>
              </w:rPr>
              <w:t>200</w:t>
            </w:r>
          </w:p>
        </w:tc>
        <w:tc>
          <w:tcPr>
            <w:tcW w:w="682" w:type="pct"/>
            <w:tcBorders>
              <w:top w:val="single" w:sz="4" w:space="0" w:color="auto"/>
              <w:left w:val="single" w:sz="4" w:space="0" w:color="auto"/>
              <w:bottom w:val="single" w:sz="4" w:space="0" w:color="auto"/>
              <w:right w:val="single" w:sz="4" w:space="0" w:color="auto"/>
            </w:tcBorders>
          </w:tcPr>
          <w:p w14:paraId="4312D94A" w14:textId="77777777" w:rsidR="00607486" w:rsidRPr="008E6DCB" w:rsidRDefault="00607486" w:rsidP="00607486">
            <w:pPr>
              <w:jc w:val="center"/>
              <w:rPr>
                <w:rFonts w:ascii="Liberation Serif" w:hAnsi="Liberation Serif"/>
              </w:rPr>
            </w:pPr>
            <w:r w:rsidRPr="008E6DCB">
              <w:rPr>
                <w:rFonts w:ascii="Liberation Serif" w:hAnsi="Liberation Serif"/>
              </w:rPr>
              <w:t>300</w:t>
            </w:r>
          </w:p>
        </w:tc>
        <w:tc>
          <w:tcPr>
            <w:tcW w:w="707" w:type="pct"/>
            <w:tcBorders>
              <w:top w:val="single" w:sz="4" w:space="0" w:color="auto"/>
              <w:left w:val="single" w:sz="4" w:space="0" w:color="auto"/>
              <w:bottom w:val="single" w:sz="4" w:space="0" w:color="auto"/>
            </w:tcBorders>
          </w:tcPr>
          <w:p w14:paraId="4526BC22" w14:textId="77777777" w:rsidR="00607486" w:rsidRPr="008E6DCB" w:rsidRDefault="00607486" w:rsidP="00607486">
            <w:pPr>
              <w:jc w:val="center"/>
              <w:rPr>
                <w:rFonts w:ascii="Liberation Serif" w:hAnsi="Liberation Serif"/>
              </w:rPr>
            </w:pPr>
            <w:r w:rsidRPr="008E6DCB">
              <w:rPr>
                <w:rFonts w:ascii="Liberation Serif" w:hAnsi="Liberation Serif"/>
              </w:rPr>
              <w:t>300</w:t>
            </w:r>
          </w:p>
        </w:tc>
      </w:tr>
    </w:tbl>
    <w:p w14:paraId="40116E2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1. Размер СЗЗ для канализационных очистных сооружений производительностью более 280 тыс. м3/сутки, а также при принятии новых технологий очистки сточных вод и обработки осадка, следует устанавливать в соответствии с требованиями п. 4.8. СанПиН 2.2.1/2.1.1.1200-03.</w:t>
      </w:r>
    </w:p>
    <w:p w14:paraId="77BA8655"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2. Для полей фильтрации площадью до 0,5 га для полей орошения коммунального типа площадью до 1,0 га для сооружений механической и биологической очистки сточных вод производительностью до 50 м3/сутки, СЗЗ следует принимать размером 100 м.</w:t>
      </w:r>
    </w:p>
    <w:p w14:paraId="49C05A5F"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3. Для полей подземной фильтрации пропускной способностью до 15 м3/сутки размер СЗЗ следует принимать размером 50 м.</w:t>
      </w:r>
    </w:p>
    <w:p w14:paraId="7357D32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4. Размер СЗЗ от сливных станций следует принимать 300 м.</w:t>
      </w:r>
    </w:p>
    <w:p w14:paraId="0B4BE3BF"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5. Размер СЗЗ от очистных сооружений поверхностного стока открытого типа до жилой территории следует принимать 100 м, закрытого типа - 50 м.</w:t>
      </w:r>
    </w:p>
    <w:p w14:paraId="796CDDF1"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6. От очистных сооружений и насосных станций производственной канализации, не расположенных на территории промышленных предприятий, как при самостоятельной очистке и перекачке производственных сточных вод, так и при совместной их очистке с бытовыми, размер СЗЗ следует принимать такими же, как для производств, от которых поступают сточные воды, но не менее указанных в табл. 7.1.2 СанПиН 2.2.1/2.1.1.1200-03.</w:t>
      </w:r>
    </w:p>
    <w:p w14:paraId="608B524C"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7. Размер СЗЗ от снеготаялок и </w:t>
      </w:r>
      <w:proofErr w:type="spellStart"/>
      <w:r w:rsidRPr="008E6DCB">
        <w:rPr>
          <w:rFonts w:ascii="Liberation Serif" w:hAnsi="Liberation Serif"/>
          <w:sz w:val="28"/>
          <w:szCs w:val="28"/>
        </w:rPr>
        <w:t>снегосплавных</w:t>
      </w:r>
      <w:proofErr w:type="spellEnd"/>
      <w:r w:rsidRPr="008E6DCB">
        <w:rPr>
          <w:rFonts w:ascii="Liberation Serif" w:hAnsi="Liberation Serif"/>
          <w:sz w:val="28"/>
          <w:szCs w:val="28"/>
        </w:rPr>
        <w:t xml:space="preserve"> пунктов до жилой территории следует принимать 100 м.</w:t>
      </w:r>
    </w:p>
    <w:p w14:paraId="5BE10F3D" w14:textId="69E874A9"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Размеры санитарно-защитных зон* предприятий и сооружений по обезвреживанию, транспортированию и переработке коммунальных отходов следует принимать по таблице (</w:t>
      </w:r>
      <w:r w:rsidRPr="008E6DCB">
        <w:rPr>
          <w:rFonts w:ascii="Liberation Serif" w:hAnsi="Liberation Serif"/>
          <w:sz w:val="28"/>
          <w:szCs w:val="28"/>
        </w:rPr>
        <w:fldChar w:fldCharType="begin"/>
      </w:r>
      <w:r w:rsidRPr="008E6DCB">
        <w:rPr>
          <w:rFonts w:ascii="Liberation Serif" w:hAnsi="Liberation Serif"/>
          <w:sz w:val="28"/>
          <w:szCs w:val="28"/>
        </w:rPr>
        <w:instrText xml:space="preserve"> REF _Ref100833783 \h  \* MERGEFORMAT </w:instrText>
      </w:r>
      <w:r w:rsidRPr="008E6DCB">
        <w:rPr>
          <w:rFonts w:ascii="Liberation Serif" w:hAnsi="Liberation Serif"/>
          <w:sz w:val="28"/>
          <w:szCs w:val="28"/>
        </w:rPr>
      </w:r>
      <w:r w:rsidRPr="008E6DCB">
        <w:rPr>
          <w:rFonts w:ascii="Liberation Serif" w:hAnsi="Liberation Serif"/>
          <w:sz w:val="28"/>
          <w:szCs w:val="28"/>
        </w:rPr>
        <w:fldChar w:fldCharType="separate"/>
      </w:r>
      <w:r w:rsidR="008E6DCB" w:rsidRPr="008E6DCB">
        <w:rPr>
          <w:rFonts w:ascii="Liberation Serif" w:hAnsi="Liberation Serif"/>
          <w:sz w:val="28"/>
          <w:szCs w:val="28"/>
        </w:rPr>
        <w:t>Таблица 10 СП 42.13330.2016</w:t>
      </w:r>
      <w:r w:rsidRPr="008E6DCB">
        <w:rPr>
          <w:rFonts w:ascii="Liberation Serif" w:hAnsi="Liberation Serif"/>
          <w:sz w:val="28"/>
          <w:szCs w:val="28"/>
        </w:rPr>
        <w:fldChar w:fldCharType="end"/>
      </w:r>
      <w:r w:rsidRPr="008E6DCB">
        <w:rPr>
          <w:rFonts w:ascii="Liberation Serif" w:hAnsi="Liberation Serif"/>
          <w:sz w:val="28"/>
          <w:szCs w:val="28"/>
        </w:rPr>
        <w:t xml:space="preserve">). </w:t>
      </w:r>
    </w:p>
    <w:p w14:paraId="64128AFF" w14:textId="4F28FB4E" w:rsidR="00607486" w:rsidRPr="008E6DCB" w:rsidRDefault="00607486" w:rsidP="00607486">
      <w:pPr>
        <w:keepNext/>
        <w:ind w:left="1275"/>
        <w:jc w:val="right"/>
        <w:rPr>
          <w:rFonts w:ascii="Liberation Serif" w:hAnsi="Liberation Serif"/>
          <w:sz w:val="28"/>
        </w:rPr>
      </w:pPr>
      <w:bookmarkStart w:id="71" w:name="_Ref100833783"/>
      <w:r w:rsidRPr="008E6DCB">
        <w:rPr>
          <w:rFonts w:ascii="Liberation Serif" w:hAnsi="Liberation Serif"/>
          <w:sz w:val="28"/>
        </w:rPr>
        <w:t xml:space="preserve">Таблица </w:t>
      </w:r>
      <w:r w:rsidRPr="008E6DCB">
        <w:rPr>
          <w:rFonts w:ascii="Liberation Serif" w:hAnsi="Liberation Serif"/>
          <w:sz w:val="28"/>
        </w:rPr>
        <w:fldChar w:fldCharType="begin"/>
      </w:r>
      <w:r w:rsidRPr="008E6DCB">
        <w:rPr>
          <w:rFonts w:ascii="Liberation Serif" w:hAnsi="Liberation Serif"/>
          <w:sz w:val="28"/>
        </w:rPr>
        <w:instrText xml:space="preserve"> SEQ Таблица \* ARABIC </w:instrText>
      </w:r>
      <w:r w:rsidRPr="008E6DCB">
        <w:rPr>
          <w:rFonts w:ascii="Liberation Serif" w:hAnsi="Liberation Serif"/>
          <w:sz w:val="28"/>
        </w:rPr>
        <w:fldChar w:fldCharType="separate"/>
      </w:r>
      <w:r w:rsidR="008E6DCB" w:rsidRPr="008E6DCB">
        <w:rPr>
          <w:rFonts w:ascii="Liberation Serif" w:hAnsi="Liberation Serif"/>
          <w:noProof/>
          <w:sz w:val="28"/>
        </w:rPr>
        <w:t>10</w:t>
      </w:r>
      <w:r w:rsidRPr="008E6DCB">
        <w:rPr>
          <w:rFonts w:ascii="Liberation Serif" w:hAnsi="Liberation Serif"/>
          <w:sz w:val="28"/>
        </w:rPr>
        <w:fldChar w:fldCharType="end"/>
      </w:r>
      <w:r w:rsidRPr="008E6DCB">
        <w:rPr>
          <w:rFonts w:ascii="Liberation Serif" w:hAnsi="Liberation Serif"/>
          <w:sz w:val="28"/>
        </w:rPr>
        <w:t xml:space="preserve"> СП 42.13330.2016</w:t>
      </w:r>
      <w:bookmarkEnd w:id="71"/>
    </w:p>
    <w:tbl>
      <w:tblPr>
        <w:tblW w:w="959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70"/>
        <w:gridCol w:w="3126"/>
      </w:tblGrid>
      <w:tr w:rsidR="00607486" w:rsidRPr="008E6DCB" w14:paraId="4E4226F6" w14:textId="77777777" w:rsidTr="00607486">
        <w:trPr>
          <w:trHeight w:val="578"/>
          <w:jc w:val="center"/>
        </w:trPr>
        <w:tc>
          <w:tcPr>
            <w:tcW w:w="6470" w:type="dxa"/>
          </w:tcPr>
          <w:p w14:paraId="366B51CC" w14:textId="77777777" w:rsidR="00607486" w:rsidRPr="008E6DCB" w:rsidRDefault="00607486" w:rsidP="00607486">
            <w:pPr>
              <w:jc w:val="center"/>
              <w:rPr>
                <w:rFonts w:ascii="Liberation Serif" w:hAnsi="Liberation Serif"/>
                <w:b/>
              </w:rPr>
            </w:pPr>
            <w:r w:rsidRPr="008E6DCB">
              <w:rPr>
                <w:rFonts w:ascii="Liberation Serif" w:hAnsi="Liberation Serif"/>
                <w:b/>
              </w:rPr>
              <w:t>Предприятия и сооружения</w:t>
            </w:r>
          </w:p>
        </w:tc>
        <w:tc>
          <w:tcPr>
            <w:tcW w:w="3126" w:type="dxa"/>
          </w:tcPr>
          <w:p w14:paraId="4E2DCDEF" w14:textId="77777777" w:rsidR="00607486" w:rsidRPr="008E6DCB" w:rsidRDefault="00607486" w:rsidP="00607486">
            <w:pPr>
              <w:jc w:val="center"/>
              <w:rPr>
                <w:rFonts w:ascii="Liberation Serif" w:hAnsi="Liberation Serif"/>
                <w:b/>
              </w:rPr>
            </w:pPr>
            <w:r w:rsidRPr="008E6DCB">
              <w:rPr>
                <w:rFonts w:ascii="Liberation Serif" w:hAnsi="Liberation Serif"/>
                <w:b/>
              </w:rPr>
              <w:t>Размеры санитарно-защитных зон, м</w:t>
            </w:r>
          </w:p>
        </w:tc>
      </w:tr>
      <w:tr w:rsidR="00607486" w:rsidRPr="008E6DCB" w14:paraId="115EDB8A" w14:textId="77777777" w:rsidTr="00607486">
        <w:trPr>
          <w:trHeight w:val="872"/>
          <w:jc w:val="center"/>
        </w:trPr>
        <w:tc>
          <w:tcPr>
            <w:tcW w:w="6470" w:type="dxa"/>
          </w:tcPr>
          <w:p w14:paraId="5ADD7CBD" w14:textId="77777777" w:rsidR="00607486" w:rsidRPr="008E6DCB" w:rsidRDefault="00607486" w:rsidP="00607486">
            <w:pPr>
              <w:jc w:val="both"/>
              <w:rPr>
                <w:rFonts w:ascii="Liberation Serif" w:hAnsi="Liberation Serif"/>
              </w:rPr>
            </w:pPr>
            <w:r w:rsidRPr="008E6DCB">
              <w:rPr>
                <w:rFonts w:ascii="Liberation Serif" w:hAnsi="Liberation Serif"/>
              </w:rPr>
              <w:t xml:space="preserve">Мусороперерабатывающие и мусоросжигательные предприятия мощностью, тыс. т в год: </w:t>
            </w:r>
          </w:p>
          <w:p w14:paraId="7E074289" w14:textId="77777777" w:rsidR="00607486" w:rsidRPr="008E6DCB" w:rsidRDefault="00607486" w:rsidP="00607486">
            <w:pPr>
              <w:jc w:val="both"/>
              <w:rPr>
                <w:rFonts w:ascii="Liberation Serif" w:hAnsi="Liberation Serif"/>
              </w:rPr>
            </w:pPr>
            <w:r w:rsidRPr="008E6DCB">
              <w:rPr>
                <w:rFonts w:ascii="Liberation Serif" w:hAnsi="Liberation Serif"/>
              </w:rPr>
              <w:t xml:space="preserve">до 100 </w:t>
            </w:r>
          </w:p>
          <w:p w14:paraId="779086D7" w14:textId="77777777" w:rsidR="00607486" w:rsidRPr="008E6DCB" w:rsidRDefault="00607486" w:rsidP="00607486">
            <w:pPr>
              <w:jc w:val="both"/>
              <w:rPr>
                <w:rFonts w:ascii="Liberation Serif" w:hAnsi="Liberation Serif"/>
              </w:rPr>
            </w:pPr>
            <w:r w:rsidRPr="008E6DCB">
              <w:rPr>
                <w:rFonts w:ascii="Liberation Serif" w:hAnsi="Liberation Serif"/>
              </w:rPr>
              <w:t xml:space="preserve">св. 100 </w:t>
            </w:r>
          </w:p>
        </w:tc>
        <w:tc>
          <w:tcPr>
            <w:tcW w:w="3126" w:type="dxa"/>
          </w:tcPr>
          <w:p w14:paraId="7E91D6B8" w14:textId="77777777" w:rsidR="00607486" w:rsidRPr="008E6DCB" w:rsidRDefault="00607486" w:rsidP="00607486">
            <w:pPr>
              <w:jc w:val="center"/>
              <w:rPr>
                <w:rFonts w:ascii="Liberation Serif" w:hAnsi="Liberation Serif"/>
              </w:rPr>
            </w:pPr>
          </w:p>
          <w:p w14:paraId="3BE75159" w14:textId="77777777" w:rsidR="00607486" w:rsidRPr="008E6DCB" w:rsidRDefault="00607486" w:rsidP="00607486">
            <w:pPr>
              <w:jc w:val="center"/>
              <w:rPr>
                <w:rFonts w:ascii="Liberation Serif" w:hAnsi="Liberation Serif"/>
              </w:rPr>
            </w:pPr>
          </w:p>
          <w:p w14:paraId="34288A97" w14:textId="77777777" w:rsidR="00607486" w:rsidRPr="008E6DCB" w:rsidRDefault="00607486" w:rsidP="00607486">
            <w:pPr>
              <w:jc w:val="center"/>
              <w:rPr>
                <w:rFonts w:ascii="Liberation Serif" w:hAnsi="Liberation Serif"/>
              </w:rPr>
            </w:pPr>
            <w:r w:rsidRPr="008E6DCB">
              <w:rPr>
                <w:rFonts w:ascii="Liberation Serif" w:hAnsi="Liberation Serif"/>
              </w:rPr>
              <w:t xml:space="preserve">300 </w:t>
            </w:r>
          </w:p>
          <w:p w14:paraId="125992BB" w14:textId="77777777" w:rsidR="00607486" w:rsidRPr="008E6DCB" w:rsidRDefault="00607486" w:rsidP="00607486">
            <w:pPr>
              <w:jc w:val="center"/>
              <w:rPr>
                <w:rFonts w:ascii="Liberation Serif" w:hAnsi="Liberation Serif"/>
              </w:rPr>
            </w:pPr>
            <w:r w:rsidRPr="008E6DCB">
              <w:rPr>
                <w:rFonts w:ascii="Liberation Serif" w:hAnsi="Liberation Serif"/>
              </w:rPr>
              <w:t>500</w:t>
            </w:r>
          </w:p>
        </w:tc>
      </w:tr>
      <w:tr w:rsidR="00607486" w:rsidRPr="008E6DCB" w14:paraId="5738F604" w14:textId="77777777" w:rsidTr="00607486">
        <w:trPr>
          <w:trHeight w:val="181"/>
          <w:jc w:val="center"/>
        </w:trPr>
        <w:tc>
          <w:tcPr>
            <w:tcW w:w="6470" w:type="dxa"/>
          </w:tcPr>
          <w:p w14:paraId="7F18FB2B" w14:textId="77777777" w:rsidR="00607486" w:rsidRPr="008E6DCB" w:rsidRDefault="00607486" w:rsidP="00607486">
            <w:pPr>
              <w:jc w:val="both"/>
              <w:rPr>
                <w:rFonts w:ascii="Liberation Serif" w:hAnsi="Liberation Serif"/>
              </w:rPr>
            </w:pPr>
            <w:r w:rsidRPr="008E6DCB">
              <w:rPr>
                <w:rFonts w:ascii="Liberation Serif" w:hAnsi="Liberation Serif"/>
              </w:rPr>
              <w:t xml:space="preserve">Склады компоста </w:t>
            </w:r>
          </w:p>
        </w:tc>
        <w:tc>
          <w:tcPr>
            <w:tcW w:w="3126" w:type="dxa"/>
          </w:tcPr>
          <w:p w14:paraId="7C68B01B" w14:textId="77777777" w:rsidR="00607486" w:rsidRPr="008E6DCB" w:rsidRDefault="00607486" w:rsidP="00607486">
            <w:pPr>
              <w:jc w:val="center"/>
              <w:rPr>
                <w:rFonts w:ascii="Liberation Serif" w:hAnsi="Liberation Serif"/>
              </w:rPr>
            </w:pPr>
            <w:r w:rsidRPr="008E6DCB">
              <w:rPr>
                <w:rFonts w:ascii="Liberation Serif" w:hAnsi="Liberation Serif"/>
              </w:rPr>
              <w:t>300</w:t>
            </w:r>
          </w:p>
        </w:tc>
      </w:tr>
      <w:tr w:rsidR="00607486" w:rsidRPr="008E6DCB" w14:paraId="5012D954" w14:textId="77777777" w:rsidTr="00607486">
        <w:trPr>
          <w:trHeight w:val="181"/>
          <w:jc w:val="center"/>
        </w:trPr>
        <w:tc>
          <w:tcPr>
            <w:tcW w:w="6470" w:type="dxa"/>
          </w:tcPr>
          <w:p w14:paraId="3F42DB2F" w14:textId="77777777" w:rsidR="00607486" w:rsidRPr="008E6DCB" w:rsidRDefault="00607486" w:rsidP="00607486">
            <w:pPr>
              <w:jc w:val="both"/>
              <w:rPr>
                <w:rFonts w:ascii="Liberation Serif" w:hAnsi="Liberation Serif"/>
              </w:rPr>
            </w:pPr>
            <w:r w:rsidRPr="008E6DCB">
              <w:rPr>
                <w:rFonts w:ascii="Liberation Serif" w:hAnsi="Liberation Serif"/>
              </w:rPr>
              <w:t xml:space="preserve">Полигоны </w:t>
            </w:r>
          </w:p>
        </w:tc>
        <w:tc>
          <w:tcPr>
            <w:tcW w:w="3126" w:type="dxa"/>
          </w:tcPr>
          <w:p w14:paraId="02DF6ADA" w14:textId="77777777" w:rsidR="00607486" w:rsidRPr="008E6DCB" w:rsidRDefault="00607486" w:rsidP="00607486">
            <w:pPr>
              <w:jc w:val="center"/>
              <w:rPr>
                <w:rFonts w:ascii="Liberation Serif" w:hAnsi="Liberation Serif"/>
              </w:rPr>
            </w:pPr>
            <w:r w:rsidRPr="008E6DCB">
              <w:rPr>
                <w:rFonts w:ascii="Liberation Serif" w:hAnsi="Liberation Serif"/>
              </w:rPr>
              <w:t>500</w:t>
            </w:r>
          </w:p>
        </w:tc>
      </w:tr>
      <w:tr w:rsidR="00607486" w:rsidRPr="008E6DCB" w14:paraId="2411C38A" w14:textId="77777777" w:rsidTr="00607486">
        <w:trPr>
          <w:trHeight w:val="181"/>
          <w:jc w:val="center"/>
        </w:trPr>
        <w:tc>
          <w:tcPr>
            <w:tcW w:w="6470" w:type="dxa"/>
          </w:tcPr>
          <w:p w14:paraId="7E2844D4" w14:textId="77777777" w:rsidR="00607486" w:rsidRPr="008E6DCB" w:rsidRDefault="00607486" w:rsidP="00607486">
            <w:pPr>
              <w:jc w:val="both"/>
              <w:rPr>
                <w:rFonts w:ascii="Liberation Serif" w:hAnsi="Liberation Serif"/>
              </w:rPr>
            </w:pPr>
            <w:r w:rsidRPr="008E6DCB">
              <w:rPr>
                <w:rFonts w:ascii="Liberation Serif" w:hAnsi="Liberation Serif"/>
              </w:rPr>
              <w:t xml:space="preserve">Поля компостирования </w:t>
            </w:r>
          </w:p>
        </w:tc>
        <w:tc>
          <w:tcPr>
            <w:tcW w:w="3126" w:type="dxa"/>
          </w:tcPr>
          <w:p w14:paraId="69E57DA3" w14:textId="77777777" w:rsidR="00607486" w:rsidRPr="008E6DCB" w:rsidRDefault="00607486" w:rsidP="00607486">
            <w:pPr>
              <w:jc w:val="center"/>
              <w:rPr>
                <w:rFonts w:ascii="Liberation Serif" w:hAnsi="Liberation Serif"/>
              </w:rPr>
            </w:pPr>
            <w:r w:rsidRPr="008E6DCB">
              <w:rPr>
                <w:rFonts w:ascii="Liberation Serif" w:hAnsi="Liberation Serif"/>
              </w:rPr>
              <w:t>500</w:t>
            </w:r>
          </w:p>
        </w:tc>
      </w:tr>
      <w:tr w:rsidR="00607486" w:rsidRPr="008E6DCB" w14:paraId="791C1097" w14:textId="77777777" w:rsidTr="00607486">
        <w:trPr>
          <w:trHeight w:val="181"/>
          <w:jc w:val="center"/>
        </w:trPr>
        <w:tc>
          <w:tcPr>
            <w:tcW w:w="6470" w:type="dxa"/>
          </w:tcPr>
          <w:p w14:paraId="58873922" w14:textId="77777777" w:rsidR="00607486" w:rsidRPr="008E6DCB" w:rsidRDefault="00607486" w:rsidP="00607486">
            <w:pPr>
              <w:jc w:val="both"/>
              <w:rPr>
                <w:rFonts w:ascii="Liberation Serif" w:hAnsi="Liberation Serif"/>
              </w:rPr>
            </w:pPr>
            <w:r w:rsidRPr="008E6DCB">
              <w:rPr>
                <w:rFonts w:ascii="Liberation Serif" w:hAnsi="Liberation Serif"/>
              </w:rPr>
              <w:t xml:space="preserve">Мусороперегрузочные станции </w:t>
            </w:r>
          </w:p>
        </w:tc>
        <w:tc>
          <w:tcPr>
            <w:tcW w:w="3126" w:type="dxa"/>
          </w:tcPr>
          <w:p w14:paraId="56A7A970" w14:textId="77777777" w:rsidR="00607486" w:rsidRPr="008E6DCB" w:rsidRDefault="00607486" w:rsidP="00607486">
            <w:pPr>
              <w:jc w:val="center"/>
              <w:rPr>
                <w:rFonts w:ascii="Liberation Serif" w:hAnsi="Liberation Serif"/>
              </w:rPr>
            </w:pPr>
            <w:r w:rsidRPr="008E6DCB">
              <w:rPr>
                <w:rFonts w:ascii="Liberation Serif" w:hAnsi="Liberation Serif"/>
              </w:rPr>
              <w:t>100</w:t>
            </w:r>
          </w:p>
        </w:tc>
      </w:tr>
      <w:tr w:rsidR="00607486" w:rsidRPr="008E6DCB" w14:paraId="30F4A1A5" w14:textId="77777777" w:rsidTr="00607486">
        <w:trPr>
          <w:trHeight w:val="181"/>
          <w:jc w:val="center"/>
        </w:trPr>
        <w:tc>
          <w:tcPr>
            <w:tcW w:w="6470" w:type="dxa"/>
          </w:tcPr>
          <w:p w14:paraId="44B56811" w14:textId="77777777" w:rsidR="00607486" w:rsidRPr="008E6DCB" w:rsidRDefault="00607486" w:rsidP="00607486">
            <w:pPr>
              <w:jc w:val="both"/>
              <w:rPr>
                <w:rFonts w:ascii="Liberation Serif" w:hAnsi="Liberation Serif"/>
              </w:rPr>
            </w:pPr>
            <w:r w:rsidRPr="008E6DCB">
              <w:rPr>
                <w:rFonts w:ascii="Liberation Serif" w:hAnsi="Liberation Serif"/>
              </w:rPr>
              <w:t xml:space="preserve">Сливные станции </w:t>
            </w:r>
          </w:p>
        </w:tc>
        <w:tc>
          <w:tcPr>
            <w:tcW w:w="3126" w:type="dxa"/>
          </w:tcPr>
          <w:p w14:paraId="7E662DB6" w14:textId="77777777" w:rsidR="00607486" w:rsidRPr="008E6DCB" w:rsidRDefault="00607486" w:rsidP="00607486">
            <w:pPr>
              <w:jc w:val="center"/>
              <w:rPr>
                <w:rFonts w:ascii="Liberation Serif" w:hAnsi="Liberation Serif"/>
              </w:rPr>
            </w:pPr>
            <w:r w:rsidRPr="008E6DCB">
              <w:rPr>
                <w:rFonts w:ascii="Liberation Serif" w:hAnsi="Liberation Serif"/>
              </w:rPr>
              <w:t>300</w:t>
            </w:r>
          </w:p>
        </w:tc>
      </w:tr>
      <w:tr w:rsidR="00607486" w:rsidRPr="008E6DCB" w14:paraId="52CCF245" w14:textId="77777777" w:rsidTr="00607486">
        <w:trPr>
          <w:trHeight w:val="409"/>
          <w:jc w:val="center"/>
        </w:trPr>
        <w:tc>
          <w:tcPr>
            <w:tcW w:w="6470" w:type="dxa"/>
          </w:tcPr>
          <w:p w14:paraId="33E9FA9A" w14:textId="77777777" w:rsidR="00607486" w:rsidRPr="008E6DCB" w:rsidRDefault="00607486" w:rsidP="00607486">
            <w:pPr>
              <w:jc w:val="both"/>
              <w:rPr>
                <w:rFonts w:ascii="Liberation Serif" w:hAnsi="Liberation Serif"/>
              </w:rPr>
            </w:pPr>
            <w:r w:rsidRPr="008E6DCB">
              <w:rPr>
                <w:rFonts w:ascii="Liberation Serif" w:hAnsi="Liberation Serif"/>
              </w:rPr>
              <w:t xml:space="preserve">Поля складирования и захоронения обезвреженных осадков (по сухому веществу) </w:t>
            </w:r>
          </w:p>
        </w:tc>
        <w:tc>
          <w:tcPr>
            <w:tcW w:w="3126" w:type="dxa"/>
          </w:tcPr>
          <w:p w14:paraId="323FC09C" w14:textId="77777777" w:rsidR="00607486" w:rsidRPr="008E6DCB" w:rsidRDefault="00607486" w:rsidP="00607486">
            <w:pPr>
              <w:jc w:val="center"/>
              <w:rPr>
                <w:rFonts w:ascii="Liberation Serif" w:hAnsi="Liberation Serif"/>
              </w:rPr>
            </w:pPr>
            <w:r w:rsidRPr="008E6DCB">
              <w:rPr>
                <w:rFonts w:ascii="Liberation Serif" w:hAnsi="Liberation Serif"/>
              </w:rPr>
              <w:t>1000</w:t>
            </w:r>
          </w:p>
        </w:tc>
      </w:tr>
      <w:tr w:rsidR="00607486" w:rsidRPr="008E6DCB" w14:paraId="79315492" w14:textId="77777777" w:rsidTr="00607486">
        <w:trPr>
          <w:trHeight w:val="413"/>
          <w:jc w:val="center"/>
        </w:trPr>
        <w:tc>
          <w:tcPr>
            <w:tcW w:w="9596" w:type="dxa"/>
            <w:gridSpan w:val="2"/>
          </w:tcPr>
          <w:p w14:paraId="1B77137D" w14:textId="77777777" w:rsidR="00607486" w:rsidRPr="008E6DCB" w:rsidRDefault="00607486" w:rsidP="00607486">
            <w:pPr>
              <w:jc w:val="both"/>
              <w:rPr>
                <w:rFonts w:ascii="Liberation Serif" w:hAnsi="Liberation Serif"/>
              </w:rPr>
            </w:pPr>
            <w:r w:rsidRPr="008E6DCB">
              <w:rPr>
                <w:rFonts w:ascii="Liberation Serif" w:hAnsi="Liberation Serif"/>
              </w:rPr>
              <w:t xml:space="preserve">П р и м е ч а н и я </w:t>
            </w:r>
          </w:p>
          <w:p w14:paraId="423374C2" w14:textId="77777777" w:rsidR="00607486" w:rsidRPr="008E6DCB" w:rsidRDefault="00607486" w:rsidP="00607486">
            <w:pPr>
              <w:jc w:val="both"/>
              <w:rPr>
                <w:rFonts w:ascii="Liberation Serif" w:hAnsi="Liberation Serif"/>
              </w:rPr>
            </w:pPr>
            <w:r w:rsidRPr="008E6DCB">
              <w:rPr>
                <w:rFonts w:ascii="Liberation Serif" w:hAnsi="Liberation Serif"/>
              </w:rPr>
              <w:t xml:space="preserve">1 Наименьшие размеры площадей полигонов относятся к сооружениям, размещаемым на песчаных грунтах. </w:t>
            </w:r>
          </w:p>
          <w:p w14:paraId="4B1301DB" w14:textId="77777777" w:rsidR="00607486" w:rsidRPr="008E6DCB" w:rsidRDefault="00607486" w:rsidP="00607486">
            <w:pPr>
              <w:jc w:val="both"/>
              <w:rPr>
                <w:rFonts w:ascii="Liberation Serif" w:hAnsi="Liberation Serif"/>
              </w:rPr>
            </w:pPr>
            <w:r w:rsidRPr="008E6DCB">
              <w:rPr>
                <w:rFonts w:ascii="Liberation Serif" w:hAnsi="Liberation Serif"/>
              </w:rPr>
              <w:t xml:space="preserve">2 Для мусороперерабатывающих и мусоросжигательных предприятий в случае выбросов в атмосферный воздух вредных веществ размер санитарно-защитной зоны должен быть уточнен расчетами рассеивания загрязнений с учетом требований 8.6. </w:t>
            </w:r>
          </w:p>
          <w:p w14:paraId="333AFE0F" w14:textId="77777777" w:rsidR="00607486" w:rsidRPr="008E6DCB" w:rsidRDefault="00607486" w:rsidP="00607486">
            <w:pPr>
              <w:jc w:val="both"/>
              <w:rPr>
                <w:rFonts w:ascii="Liberation Serif" w:hAnsi="Liberation Serif"/>
              </w:rPr>
            </w:pPr>
            <w:r w:rsidRPr="008E6DCB">
              <w:rPr>
                <w:rFonts w:ascii="Liberation Serif" w:hAnsi="Liberation Serif"/>
              </w:rPr>
              <w:t>*Санитарно-защитную зону от очистных сооружений поверхностного стока открытого типа до жилой территории следует принимать 100 м, закрытого типа – 50 м.</w:t>
            </w:r>
          </w:p>
        </w:tc>
      </w:tr>
    </w:tbl>
    <w:p w14:paraId="74865E0C"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целях защиты населения от воздействия ЭМП, создаваемых антеннами стационарных передающих радиотехнических объектов (ПРТО), устанавливаются санитарно-защитные зоны (СЗЗ) с учетом перспективного развития ПРТО и населенного пункта.</w:t>
      </w:r>
    </w:p>
    <w:p w14:paraId="61D2D9AF"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Границы санитарно-защитных зон стационарных передающих радиотехнических объектов определяются на высоте 2 м от поверхности земли по ПДУ, указанным в </w:t>
      </w:r>
      <w:proofErr w:type="spellStart"/>
      <w:r w:rsidRPr="008E6DCB">
        <w:rPr>
          <w:rFonts w:ascii="Liberation Serif" w:hAnsi="Liberation Serif"/>
          <w:sz w:val="28"/>
          <w:szCs w:val="28"/>
        </w:rPr>
        <w:t>п.п</w:t>
      </w:r>
      <w:proofErr w:type="spellEnd"/>
      <w:r w:rsidRPr="008E6DCB">
        <w:rPr>
          <w:rFonts w:ascii="Liberation Serif" w:hAnsi="Liberation Serif"/>
          <w:sz w:val="28"/>
          <w:szCs w:val="28"/>
        </w:rPr>
        <w:t>. 3.3 и 3.4 СанПиН 2.1.8/2.2.4.1383-03.</w:t>
      </w:r>
    </w:p>
    <w:p w14:paraId="70F5FAF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Санитарно-защитные зоны стационарных передающих радиотехнических объектов определяются в соответствии с методическими указаниями, утвержденными Минздравом России, с учетом возможного суммирования ЭМП, создаваемых отдельными источниками, входящим в состав ПРТО (п. 3.4 СанПиН 2.1.8/2.2.4.1383-03). Границы СЗЗ определяются расчетным методом и уточняются по результатам измерений уровней ЭМП.</w:t>
      </w:r>
    </w:p>
    <w:p w14:paraId="27AADC1C" w14:textId="77777777" w:rsidR="00607486" w:rsidRPr="008E6DCB" w:rsidRDefault="00607486" w:rsidP="00607486">
      <w:pPr>
        <w:ind w:firstLine="426"/>
        <w:jc w:val="both"/>
        <w:rPr>
          <w:rFonts w:ascii="Liberation Serif" w:hAnsi="Liberation Serif"/>
          <w:b/>
          <w:sz w:val="28"/>
          <w:szCs w:val="28"/>
        </w:rPr>
      </w:pPr>
      <w:bookmarkStart w:id="72" w:name="_Toc301256041"/>
      <w:r w:rsidRPr="008E6DCB">
        <w:rPr>
          <w:rFonts w:ascii="Liberation Serif" w:hAnsi="Liberation Serif"/>
          <w:b/>
          <w:sz w:val="28"/>
          <w:szCs w:val="28"/>
        </w:rPr>
        <w:t>Режим использования территории</w:t>
      </w:r>
      <w:bookmarkEnd w:id="67"/>
      <w:bookmarkEnd w:id="68"/>
      <w:bookmarkEnd w:id="69"/>
      <w:bookmarkEnd w:id="72"/>
      <w:r w:rsidRPr="008E6DCB">
        <w:rPr>
          <w:rFonts w:ascii="Liberation Serif" w:hAnsi="Liberation Serif"/>
          <w:b/>
          <w:sz w:val="28"/>
          <w:szCs w:val="28"/>
        </w:rPr>
        <w:t>.</w:t>
      </w:r>
    </w:p>
    <w:p w14:paraId="60CADF2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границах санитарно-защитной зоны не допускается использования земельных участков в целях:</w:t>
      </w:r>
    </w:p>
    <w:p w14:paraId="61DF07B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а) 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44372A8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б) 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13676858"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Со дня установления санитарно-защитной зоны на земельных участках, расположенных в границах такой зоны, не допускаются строительство, реконструкция объектов капитального строительства, разрешенное использование которых не соответствует ограничениям использования земельных участков, предусмотренным решением об установлении санитарно-защитной зоны, а также использование земельных участков, не соответствующее указанным ограничениям, за исключением случаев, предусмотренных Правилами установления санитарно-защитных зон и использования земельных участков, расположенных в границах санитарно-защитных зон.</w:t>
      </w:r>
    </w:p>
    <w:p w14:paraId="011AAFA5"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Реконструкция указанных объектов капитального строительства осуществляется только путем их приведения в соответствие с ограничениями использования земельных участков, предусмотренными решением об установлении санитарно-защитной зоны.</w:t>
      </w:r>
    </w:p>
    <w:p w14:paraId="77D0FED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Со дня установления или изменения санитарно-защитной зоны планируемых к строительству или реконструкции объектов и до дня ввода их в эксплуатацию независимо от ограничений использования земельных участков, предусмотренных решением об установлении или изменении санитарно-защитной зоны, допускается использование земельных участков в границах такой зоны для целей, не связанных со строительством, реконструкцией объектов капитального строительства, за исключением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указанной зоны, а также допускается использование зданий и сооружений, расположенных в границах зоны.</w:t>
      </w:r>
    </w:p>
    <w:p w14:paraId="27CD7D4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При планировании строительства или реконструкции объекта застройщик не позднее чем за 30 дней до дня направления в соответствии с Градостроительным кодексом Российской Федерации заявления о выдаче разрешения на строительство представляет в уполномоченный орган заявление об установлении или изменении санитарно-защитной зоны.</w:t>
      </w:r>
    </w:p>
    <w:p w14:paraId="114B3BCC"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срок не более одного года со дня ввода в эксплуатацию построенного, реконструированного объекта, в отношении которого установлена или изменена санитарно-защитная зона, правообладатель такого объекта обязан обеспечить проведение исследований (измерений) атмосферного воздуха, уровней физического и (или) биологического воздействия на атмосферный воздух за контуром объекта и в случае, если выявится необходимость изменения санитарно-защитной зоны, установленной или измененной исходя из расчетных показателей уровня химического, физического и (или) биологического воздействия объекта на среду обитания человека, представить в уполномоченный орган заявление об изменении санитарно-защитной зоны.</w:t>
      </w:r>
    </w:p>
    <w:p w14:paraId="0E41CD64"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случае технического перевооружения объекта, изменения применяемых на объекте технологий производства продукции, изменения вида разрешенного использования или назначения объекта, за исключением случаев, предусмотренных следующим абзацем, а также в случае прекращения эксплуатации или ликвидации (в том числе сноса) объекта, являющегося объектом накопленного вреда окружающей среде, правообладатель объекта обязан в срок не более одного года со дня наступления указанных обстоятельств провести исследования (измерения) атмосферного воздуха, уровней физического и (или) биологического воздействия на атмосферный воздух за контуром объекта (контуром ранее существовавшего объекта при его ликвидации) и при выявлении превышения установленных гигиенических нормативов либо изменения такого воздействия объекта на среду обитания человека по сравнению с уровнем воздействия, исходя из которого была установлена санитарно-защитная зона, представить в уполномоченный орган заявление об установлении, изменении или о прекращении существования санитарно-защитной зоны.</w:t>
      </w:r>
    </w:p>
    <w:p w14:paraId="0D71255C"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случае прекращения эксплуатации, ликвидации (в том числе сноса) объекта, не являющегося объектом накопленного вреда окружающей среде, изменения вида разрешенного использования или назначения такого объекта, предусматривающего осуществление деятельности, в результате которой за контурами объекта его химическое, физическое и (или) биологическое воздействие на среду обитания человека не превышает установленных гигиенических нормативов, правообладатель объекта обязан в срок не более одного месяца со дня наступления указанных обстоятельств представить в уполномоченный орган заявление о прекращении существования санитарно-защитной зоны.</w:t>
      </w:r>
    </w:p>
    <w:p w14:paraId="48B2FE75"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санитарно-защитной зоне (далее СЗЗ)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15D8A5A6"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Допускается размещать в границах санитарно-защитной зоны промышленного объекта или производства: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индивидуального транспорта, пожарные депо, местные и транзитные коммуникации, ЛЭП, электроподстанции, нефте- и газопроводы, артезианские скважины для технического водоснабжения, </w:t>
      </w:r>
      <w:proofErr w:type="spellStart"/>
      <w:r w:rsidRPr="008E6DCB">
        <w:rPr>
          <w:rFonts w:ascii="Liberation Serif" w:hAnsi="Liberation Serif"/>
          <w:sz w:val="28"/>
          <w:szCs w:val="28"/>
        </w:rPr>
        <w:t>водоохлаждающие</w:t>
      </w:r>
      <w:proofErr w:type="spellEnd"/>
      <w:r w:rsidRPr="008E6DCB">
        <w:rPr>
          <w:rFonts w:ascii="Liberation Serif" w:hAnsi="Liberation Serif"/>
          <w:sz w:val="28"/>
          <w:szCs w:val="28"/>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33578E4C"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В санитарно-защитной зоне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 </w:t>
      </w:r>
    </w:p>
    <w:p w14:paraId="40FACDE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На территории с превышением показателей фона выше гигиенических нормативов не допускается размещение промышленных объектов и производств, являющихся источниками загрязнения среды обитания и воздействия на здоровье человека. Для действующих объектов, являющихся источниками загрязнения среды обитания человека, разрешается проведение реконструкции или перепрофилирование производств при условии снижения всех видов воздействия на среду обитания до предельно допустимой концентрации (ПДК) при химическом и биологическом воздействии и предельно допустимого уровня (ПДУ) при воздействии физических факторов с учетом фона.</w:t>
      </w:r>
    </w:p>
    <w:p w14:paraId="70B9FE04"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Выполнение мероприятий, включая отселение жителей, обеспечивают должностные лица соответствующих промышленных объектов и производств.</w:t>
      </w:r>
    </w:p>
    <w:p w14:paraId="2A52DD4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В санитарно-защитных зонах железных дорог,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 площади санитарно-защитной зоны должно быть озеленено. </w:t>
      </w:r>
    </w:p>
    <w:p w14:paraId="47FF05EB"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Запрещается без согласования с соответствующим центром Госсанэпиднадзора внесение изменений в условия и режимы работы ПРТО (в т.ч. РРС, РГД), которые приводят к увеличению уровней ЭМП на селитебной территории.</w:t>
      </w:r>
    </w:p>
    <w:p w14:paraId="1D92D32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СЗЗ стационарных передающих радиотехнических объектов не могут иметь статус селитебной территории, а также не могут использоваться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24BB3D49"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СЗЗ стационарных передающих радиотехнических объектов или какая-либо их часть не могут рассматриваться как резервная территория ПРТО и использоваться для расширения промышленной площадки.</w:t>
      </w:r>
    </w:p>
    <w:p w14:paraId="3E2AE34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СЗЗ стационарных передающих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0E5CDDE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На технической территории ПРТО и территориях специальных полигонов не допускается размещение жилых и общественных зданий.</w:t>
      </w:r>
    </w:p>
    <w:p w14:paraId="1BB99D9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Минимальную площадь озеленения санитарно-защитных зон следует принимать в зависимости от ширины зоны с учетом экологических норм и архитектурно-планировочных условий, %:</w:t>
      </w:r>
    </w:p>
    <w:tbl>
      <w:tblPr>
        <w:tblW w:w="47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6"/>
        <w:gridCol w:w="2569"/>
      </w:tblGrid>
      <w:tr w:rsidR="00607486" w:rsidRPr="008E6DCB" w14:paraId="6C7CA04A" w14:textId="77777777" w:rsidTr="00E10003">
        <w:trPr>
          <w:jc w:val="center"/>
        </w:trPr>
        <w:tc>
          <w:tcPr>
            <w:tcW w:w="3564" w:type="pct"/>
            <w:shd w:val="clear" w:color="auto" w:fill="auto"/>
            <w:vAlign w:val="center"/>
            <w:hideMark/>
          </w:tcPr>
          <w:p w14:paraId="3AE080CE" w14:textId="77777777" w:rsidR="00607486" w:rsidRPr="008E6DCB" w:rsidRDefault="00607486" w:rsidP="00607486">
            <w:pPr>
              <w:jc w:val="center"/>
              <w:rPr>
                <w:rFonts w:ascii="Liberation Serif" w:hAnsi="Liberation Serif"/>
              </w:rPr>
            </w:pPr>
            <w:r w:rsidRPr="008E6DCB">
              <w:rPr>
                <w:rFonts w:ascii="Liberation Serif" w:hAnsi="Liberation Serif"/>
              </w:rPr>
              <w:t>до 300 м</w:t>
            </w:r>
          </w:p>
        </w:tc>
        <w:tc>
          <w:tcPr>
            <w:tcW w:w="1436" w:type="pct"/>
            <w:shd w:val="clear" w:color="auto" w:fill="auto"/>
            <w:vAlign w:val="center"/>
            <w:hideMark/>
          </w:tcPr>
          <w:p w14:paraId="51BA2079" w14:textId="77777777" w:rsidR="00607486" w:rsidRPr="008E6DCB" w:rsidRDefault="00607486" w:rsidP="00607486">
            <w:pPr>
              <w:jc w:val="center"/>
              <w:rPr>
                <w:rFonts w:ascii="Liberation Serif" w:hAnsi="Liberation Serif"/>
              </w:rPr>
            </w:pPr>
            <w:r w:rsidRPr="008E6DCB">
              <w:rPr>
                <w:rFonts w:ascii="Liberation Serif" w:hAnsi="Liberation Serif"/>
              </w:rPr>
              <w:t>60</w:t>
            </w:r>
          </w:p>
        </w:tc>
      </w:tr>
      <w:tr w:rsidR="00607486" w:rsidRPr="008E6DCB" w14:paraId="0D60327F" w14:textId="77777777" w:rsidTr="00E10003">
        <w:trPr>
          <w:jc w:val="center"/>
        </w:trPr>
        <w:tc>
          <w:tcPr>
            <w:tcW w:w="3564" w:type="pct"/>
            <w:shd w:val="clear" w:color="auto" w:fill="auto"/>
            <w:vAlign w:val="center"/>
            <w:hideMark/>
          </w:tcPr>
          <w:p w14:paraId="041E2B07" w14:textId="77777777" w:rsidR="00607486" w:rsidRPr="008E6DCB" w:rsidRDefault="00607486" w:rsidP="00607486">
            <w:pPr>
              <w:jc w:val="center"/>
              <w:rPr>
                <w:rFonts w:ascii="Liberation Serif" w:hAnsi="Liberation Serif"/>
              </w:rPr>
            </w:pPr>
            <w:r w:rsidRPr="008E6DCB">
              <w:rPr>
                <w:rFonts w:ascii="Liberation Serif" w:hAnsi="Liberation Serif"/>
              </w:rPr>
              <w:t>св. 300 до 1000 м</w:t>
            </w:r>
          </w:p>
        </w:tc>
        <w:tc>
          <w:tcPr>
            <w:tcW w:w="1436" w:type="pct"/>
            <w:shd w:val="clear" w:color="auto" w:fill="auto"/>
            <w:vAlign w:val="center"/>
            <w:hideMark/>
          </w:tcPr>
          <w:p w14:paraId="14654DA3" w14:textId="77777777" w:rsidR="00607486" w:rsidRPr="008E6DCB" w:rsidRDefault="00607486" w:rsidP="00607486">
            <w:pPr>
              <w:jc w:val="center"/>
              <w:rPr>
                <w:rFonts w:ascii="Liberation Serif" w:hAnsi="Liberation Serif"/>
              </w:rPr>
            </w:pPr>
            <w:r w:rsidRPr="008E6DCB">
              <w:rPr>
                <w:rFonts w:ascii="Liberation Serif" w:hAnsi="Liberation Serif"/>
              </w:rPr>
              <w:t>50</w:t>
            </w:r>
          </w:p>
        </w:tc>
      </w:tr>
      <w:tr w:rsidR="00607486" w:rsidRPr="008E6DCB" w14:paraId="69AEB72C" w14:textId="77777777" w:rsidTr="00E10003">
        <w:trPr>
          <w:jc w:val="center"/>
        </w:trPr>
        <w:tc>
          <w:tcPr>
            <w:tcW w:w="3564" w:type="pct"/>
            <w:shd w:val="clear" w:color="auto" w:fill="auto"/>
            <w:vAlign w:val="center"/>
            <w:hideMark/>
          </w:tcPr>
          <w:p w14:paraId="3E7DE22B" w14:textId="77777777" w:rsidR="00607486" w:rsidRPr="008E6DCB" w:rsidRDefault="00607486" w:rsidP="00607486">
            <w:pPr>
              <w:jc w:val="center"/>
              <w:rPr>
                <w:rFonts w:ascii="Liberation Serif" w:hAnsi="Liberation Serif"/>
              </w:rPr>
            </w:pPr>
            <w:r w:rsidRPr="008E6DCB">
              <w:rPr>
                <w:rFonts w:ascii="Liberation Serif" w:hAnsi="Liberation Serif"/>
              </w:rPr>
              <w:t>св. 1000 до 3000 м</w:t>
            </w:r>
          </w:p>
        </w:tc>
        <w:tc>
          <w:tcPr>
            <w:tcW w:w="1436" w:type="pct"/>
            <w:shd w:val="clear" w:color="auto" w:fill="auto"/>
            <w:vAlign w:val="center"/>
            <w:hideMark/>
          </w:tcPr>
          <w:p w14:paraId="7E5A4FA7" w14:textId="77777777" w:rsidR="00607486" w:rsidRPr="008E6DCB" w:rsidRDefault="00607486" w:rsidP="00607486">
            <w:pPr>
              <w:jc w:val="center"/>
              <w:rPr>
                <w:rFonts w:ascii="Liberation Serif" w:hAnsi="Liberation Serif"/>
              </w:rPr>
            </w:pPr>
            <w:r w:rsidRPr="008E6DCB">
              <w:rPr>
                <w:rFonts w:ascii="Liberation Serif" w:hAnsi="Liberation Serif"/>
              </w:rPr>
              <w:t>40</w:t>
            </w:r>
          </w:p>
        </w:tc>
      </w:tr>
      <w:tr w:rsidR="00607486" w:rsidRPr="008E6DCB" w14:paraId="062537B3" w14:textId="77777777" w:rsidTr="00E10003">
        <w:trPr>
          <w:jc w:val="center"/>
        </w:trPr>
        <w:tc>
          <w:tcPr>
            <w:tcW w:w="3564" w:type="pct"/>
            <w:shd w:val="clear" w:color="auto" w:fill="auto"/>
            <w:vAlign w:val="center"/>
            <w:hideMark/>
          </w:tcPr>
          <w:p w14:paraId="6EB5F669" w14:textId="77777777" w:rsidR="00607486" w:rsidRPr="008E6DCB" w:rsidRDefault="00607486" w:rsidP="00607486">
            <w:pPr>
              <w:jc w:val="center"/>
              <w:rPr>
                <w:rFonts w:ascii="Liberation Serif" w:hAnsi="Liberation Serif"/>
              </w:rPr>
            </w:pPr>
            <w:r w:rsidRPr="008E6DCB">
              <w:rPr>
                <w:rFonts w:ascii="Liberation Serif" w:hAnsi="Liberation Serif"/>
              </w:rPr>
              <w:t>св. 3000 м</w:t>
            </w:r>
          </w:p>
        </w:tc>
        <w:tc>
          <w:tcPr>
            <w:tcW w:w="1436" w:type="pct"/>
            <w:shd w:val="clear" w:color="auto" w:fill="auto"/>
            <w:vAlign w:val="center"/>
            <w:hideMark/>
          </w:tcPr>
          <w:p w14:paraId="55BB1BC5" w14:textId="77777777" w:rsidR="00607486" w:rsidRPr="008E6DCB" w:rsidRDefault="00607486" w:rsidP="00607486">
            <w:pPr>
              <w:jc w:val="center"/>
              <w:rPr>
                <w:rFonts w:ascii="Liberation Serif" w:hAnsi="Liberation Serif"/>
              </w:rPr>
            </w:pPr>
            <w:r w:rsidRPr="008E6DCB">
              <w:rPr>
                <w:rFonts w:ascii="Liberation Serif" w:hAnsi="Liberation Serif"/>
              </w:rPr>
              <w:t>20</w:t>
            </w:r>
          </w:p>
        </w:tc>
      </w:tr>
    </w:tbl>
    <w:p w14:paraId="5CD68D6A" w14:textId="77777777" w:rsidR="00607486" w:rsidRPr="008E6DCB" w:rsidRDefault="00607486" w:rsidP="00607486">
      <w:pPr>
        <w:ind w:firstLine="426"/>
        <w:jc w:val="both"/>
        <w:rPr>
          <w:rFonts w:ascii="Liberation Serif" w:hAnsi="Liberation Serif"/>
          <w:b/>
          <w:i/>
          <w:sz w:val="28"/>
        </w:rPr>
      </w:pPr>
      <w:r w:rsidRPr="008E6DCB">
        <w:rPr>
          <w:rFonts w:ascii="Liberation Serif" w:hAnsi="Liberation Serif"/>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шириной не менее 50 м, а при ширине зоны до 100 м - не менее 20 м.</w:t>
      </w:r>
    </w:p>
    <w:p w14:paraId="2DFC0EF9" w14:textId="77777777" w:rsidR="00607486" w:rsidRPr="008E6DCB" w:rsidRDefault="00607486" w:rsidP="00607486">
      <w:pPr>
        <w:keepNext/>
        <w:ind w:firstLine="426"/>
        <w:outlineLvl w:val="8"/>
        <w:rPr>
          <w:rFonts w:ascii="Liberation Serif" w:hAnsi="Liberation Serif"/>
          <w:b/>
          <w:i/>
          <w:sz w:val="28"/>
        </w:rPr>
      </w:pPr>
      <w:r w:rsidRPr="008E6DCB">
        <w:rPr>
          <w:rFonts w:ascii="Liberation Serif" w:hAnsi="Liberation Serif"/>
          <w:b/>
          <w:i/>
          <w:sz w:val="28"/>
        </w:rPr>
        <w:t>Охранная зона объектов электросетевого хозяйства (вдоль линий электропередачи, вокруг подстанций)</w:t>
      </w:r>
    </w:p>
    <w:p w14:paraId="39D73CC6"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Регламентирующий документ.</w:t>
      </w:r>
    </w:p>
    <w:p w14:paraId="11435B5D"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Постановление Правительства РФ от 24 февраля 2009 г.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6014B3AF"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СанПиН 2.2.1/2.1.1.1200-03 «Санитарно-защитные зоны и санитарная классификация предприятий, сооружений и иных объектов», п. 6.3 (утрачивают силу с 01.01.2025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153E238F"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Порядок установления и размеры.</w:t>
      </w:r>
    </w:p>
    <w:p w14:paraId="0BE6D668"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Охранные зоны устанавливаются:</w:t>
      </w:r>
    </w:p>
    <w:p w14:paraId="31BC02C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а)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следующем расстоянии:</w:t>
      </w:r>
    </w:p>
    <w:p w14:paraId="14C2C869" w14:textId="640D1319" w:rsidR="00607486" w:rsidRPr="008E6DCB" w:rsidRDefault="00607486" w:rsidP="00607486">
      <w:pPr>
        <w:keepNext/>
        <w:ind w:left="1275"/>
        <w:jc w:val="right"/>
        <w:rPr>
          <w:rFonts w:ascii="Liberation Serif" w:hAnsi="Liberation Serif"/>
          <w:sz w:val="28"/>
        </w:rPr>
      </w:pPr>
      <w:r w:rsidRPr="008E6DCB">
        <w:rPr>
          <w:rFonts w:ascii="Liberation Serif" w:hAnsi="Liberation Serif"/>
          <w:sz w:val="28"/>
        </w:rPr>
        <w:t xml:space="preserve">Таблица </w:t>
      </w:r>
      <w:r w:rsidRPr="008E6DCB">
        <w:rPr>
          <w:rFonts w:ascii="Liberation Serif" w:hAnsi="Liberation Serif"/>
          <w:sz w:val="28"/>
        </w:rPr>
        <w:fldChar w:fldCharType="begin"/>
      </w:r>
      <w:r w:rsidRPr="008E6DCB">
        <w:rPr>
          <w:rFonts w:ascii="Liberation Serif" w:hAnsi="Liberation Serif"/>
          <w:sz w:val="28"/>
        </w:rPr>
        <w:instrText xml:space="preserve"> SEQ Таблица \* ARABIC </w:instrText>
      </w:r>
      <w:r w:rsidRPr="008E6DCB">
        <w:rPr>
          <w:rFonts w:ascii="Liberation Serif" w:hAnsi="Liberation Serif"/>
          <w:sz w:val="28"/>
        </w:rPr>
        <w:fldChar w:fldCharType="separate"/>
      </w:r>
      <w:r w:rsidR="008E6DCB" w:rsidRPr="008E6DCB">
        <w:rPr>
          <w:rFonts w:ascii="Liberation Serif" w:hAnsi="Liberation Serif"/>
          <w:noProof/>
          <w:sz w:val="28"/>
        </w:rPr>
        <w:t>11</w:t>
      </w:r>
      <w:r w:rsidRPr="008E6DCB">
        <w:rPr>
          <w:rFonts w:ascii="Liberation Serif" w:hAnsi="Liberation Serif"/>
          <w:sz w:val="28"/>
        </w:rPr>
        <w:fldChar w:fldCharType="end"/>
      </w:r>
      <w:r w:rsidRPr="008E6DCB">
        <w:rPr>
          <w:rFonts w:ascii="Liberation Serif" w:hAnsi="Liberation Serif"/>
          <w:sz w:val="28"/>
        </w:rPr>
        <w:t xml:space="preserve"> Требования к границам установления охранных зон объектов электросетевого хозяйства</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05"/>
        <w:gridCol w:w="6940"/>
      </w:tblGrid>
      <w:tr w:rsidR="00607486" w:rsidRPr="008E6DCB" w14:paraId="0D4F4F72" w14:textId="77777777" w:rsidTr="00E10003">
        <w:tc>
          <w:tcPr>
            <w:tcW w:w="1287" w:type="pct"/>
            <w:vAlign w:val="center"/>
          </w:tcPr>
          <w:p w14:paraId="0F8F2842" w14:textId="77777777" w:rsidR="00607486" w:rsidRPr="008E6DCB" w:rsidRDefault="00607486" w:rsidP="00E10003">
            <w:pPr>
              <w:jc w:val="center"/>
              <w:outlineLvl w:val="3"/>
              <w:rPr>
                <w:rFonts w:ascii="Liberation Serif" w:hAnsi="Liberation Serif"/>
                <w:b/>
              </w:rPr>
            </w:pPr>
            <w:r w:rsidRPr="008E6DCB">
              <w:rPr>
                <w:rFonts w:ascii="Liberation Serif" w:hAnsi="Liberation Serif"/>
                <w:b/>
              </w:rPr>
              <w:t>Проектный номинальный класс напряжения, кВ</w:t>
            </w:r>
          </w:p>
        </w:tc>
        <w:tc>
          <w:tcPr>
            <w:tcW w:w="3713" w:type="pct"/>
            <w:vAlign w:val="center"/>
          </w:tcPr>
          <w:p w14:paraId="020823BA" w14:textId="77777777" w:rsidR="00607486" w:rsidRPr="008E6DCB" w:rsidRDefault="00607486" w:rsidP="00E10003">
            <w:pPr>
              <w:jc w:val="center"/>
              <w:outlineLvl w:val="3"/>
              <w:rPr>
                <w:rFonts w:ascii="Liberation Serif" w:hAnsi="Liberation Serif"/>
                <w:b/>
              </w:rPr>
            </w:pPr>
            <w:r w:rsidRPr="008E6DCB">
              <w:rPr>
                <w:rFonts w:ascii="Liberation Serif" w:hAnsi="Liberation Serif"/>
                <w:b/>
              </w:rPr>
              <w:t>Расстояние, м</w:t>
            </w:r>
          </w:p>
        </w:tc>
      </w:tr>
      <w:tr w:rsidR="00607486" w:rsidRPr="008E6DCB" w14:paraId="135FB8B9" w14:textId="77777777" w:rsidTr="00E10003">
        <w:tc>
          <w:tcPr>
            <w:tcW w:w="1287" w:type="pct"/>
          </w:tcPr>
          <w:p w14:paraId="36A776B9" w14:textId="77777777" w:rsidR="00607486" w:rsidRPr="008E6DCB" w:rsidRDefault="00607486" w:rsidP="00607486">
            <w:pPr>
              <w:jc w:val="center"/>
              <w:outlineLvl w:val="3"/>
              <w:rPr>
                <w:rFonts w:ascii="Liberation Serif" w:hAnsi="Liberation Serif"/>
              </w:rPr>
            </w:pPr>
            <w:r w:rsidRPr="008E6DCB">
              <w:rPr>
                <w:rFonts w:ascii="Liberation Serif" w:hAnsi="Liberation Serif"/>
              </w:rPr>
              <w:t>до 1</w:t>
            </w:r>
          </w:p>
        </w:tc>
        <w:tc>
          <w:tcPr>
            <w:tcW w:w="3713" w:type="pct"/>
          </w:tcPr>
          <w:p w14:paraId="51826B6B" w14:textId="77777777" w:rsidR="00607486" w:rsidRPr="008E6DCB" w:rsidRDefault="00607486" w:rsidP="00607486">
            <w:pPr>
              <w:ind w:firstLine="395"/>
              <w:jc w:val="center"/>
              <w:outlineLvl w:val="3"/>
              <w:rPr>
                <w:rFonts w:ascii="Liberation Serif" w:hAnsi="Liberation Serif"/>
              </w:rPr>
            </w:pPr>
            <w:r w:rsidRPr="008E6DCB">
              <w:rPr>
                <w:rFonts w:ascii="Liberation Serif" w:hAnsi="Liberation Serif"/>
              </w:rPr>
              <w:t>2 (для линий с самонесущими или изолированными проводами, проложенных по стенам зданий, конструкциям и т.д., охранная зона определяется в соответствии с установленными нормативными правовыми актами минимальными допустимыми расстояниями от таких линий)</w:t>
            </w:r>
          </w:p>
        </w:tc>
      </w:tr>
      <w:tr w:rsidR="00607486" w:rsidRPr="008E6DCB" w14:paraId="2B9E9BD3" w14:textId="77777777" w:rsidTr="00E10003">
        <w:tc>
          <w:tcPr>
            <w:tcW w:w="1287" w:type="pct"/>
          </w:tcPr>
          <w:p w14:paraId="5A3E444F" w14:textId="77777777" w:rsidR="00607486" w:rsidRPr="008E6DCB" w:rsidRDefault="00607486" w:rsidP="00607486">
            <w:pPr>
              <w:jc w:val="center"/>
              <w:outlineLvl w:val="3"/>
              <w:rPr>
                <w:rFonts w:ascii="Liberation Serif" w:hAnsi="Liberation Serif"/>
              </w:rPr>
            </w:pPr>
            <w:r w:rsidRPr="008E6DCB">
              <w:rPr>
                <w:rFonts w:ascii="Liberation Serif" w:hAnsi="Liberation Serif"/>
              </w:rPr>
              <w:t>1 - 20</w:t>
            </w:r>
          </w:p>
        </w:tc>
        <w:tc>
          <w:tcPr>
            <w:tcW w:w="3713" w:type="pct"/>
          </w:tcPr>
          <w:p w14:paraId="21CF5FE5" w14:textId="77777777" w:rsidR="00607486" w:rsidRPr="008E6DCB" w:rsidRDefault="00607486" w:rsidP="00607486">
            <w:pPr>
              <w:ind w:firstLine="395"/>
              <w:jc w:val="center"/>
              <w:outlineLvl w:val="3"/>
              <w:rPr>
                <w:rFonts w:ascii="Liberation Serif" w:hAnsi="Liberation Serif"/>
              </w:rPr>
            </w:pPr>
            <w:r w:rsidRPr="008E6DCB">
              <w:rPr>
                <w:rFonts w:ascii="Liberation Serif" w:hAnsi="Liberation Serif"/>
              </w:rPr>
              <w:t>10 (5 - для линий с самонесущими или изолированными проводами, размещенных в границах населенных пунктов)</w:t>
            </w:r>
          </w:p>
        </w:tc>
      </w:tr>
      <w:tr w:rsidR="00607486" w:rsidRPr="008E6DCB" w14:paraId="5764C0A2" w14:textId="77777777" w:rsidTr="00E10003">
        <w:tc>
          <w:tcPr>
            <w:tcW w:w="1287" w:type="pct"/>
          </w:tcPr>
          <w:p w14:paraId="7ECCBA00" w14:textId="77777777" w:rsidR="00607486" w:rsidRPr="008E6DCB" w:rsidRDefault="00607486" w:rsidP="00607486">
            <w:pPr>
              <w:jc w:val="center"/>
              <w:outlineLvl w:val="3"/>
              <w:rPr>
                <w:rFonts w:ascii="Liberation Serif" w:hAnsi="Liberation Serif"/>
              </w:rPr>
            </w:pPr>
            <w:r w:rsidRPr="008E6DCB">
              <w:rPr>
                <w:rFonts w:ascii="Liberation Serif" w:hAnsi="Liberation Serif"/>
              </w:rPr>
              <w:t>35</w:t>
            </w:r>
          </w:p>
        </w:tc>
        <w:tc>
          <w:tcPr>
            <w:tcW w:w="3713" w:type="pct"/>
          </w:tcPr>
          <w:p w14:paraId="0F0895BA" w14:textId="77777777" w:rsidR="00607486" w:rsidRPr="008E6DCB" w:rsidRDefault="00607486" w:rsidP="00607486">
            <w:pPr>
              <w:ind w:firstLine="395"/>
              <w:jc w:val="center"/>
              <w:outlineLvl w:val="3"/>
              <w:rPr>
                <w:rFonts w:ascii="Liberation Serif" w:hAnsi="Liberation Serif"/>
              </w:rPr>
            </w:pPr>
            <w:r w:rsidRPr="008E6DCB">
              <w:rPr>
                <w:rFonts w:ascii="Liberation Serif" w:hAnsi="Liberation Serif"/>
              </w:rPr>
              <w:t>15</w:t>
            </w:r>
          </w:p>
        </w:tc>
      </w:tr>
      <w:tr w:rsidR="00607486" w:rsidRPr="008E6DCB" w14:paraId="57C6C1E6" w14:textId="77777777" w:rsidTr="00E10003">
        <w:tc>
          <w:tcPr>
            <w:tcW w:w="1287" w:type="pct"/>
          </w:tcPr>
          <w:p w14:paraId="4F3EEC4E" w14:textId="77777777" w:rsidR="00607486" w:rsidRPr="008E6DCB" w:rsidRDefault="00607486" w:rsidP="00607486">
            <w:pPr>
              <w:jc w:val="center"/>
              <w:outlineLvl w:val="3"/>
              <w:rPr>
                <w:rFonts w:ascii="Liberation Serif" w:hAnsi="Liberation Serif"/>
              </w:rPr>
            </w:pPr>
            <w:r w:rsidRPr="008E6DCB">
              <w:rPr>
                <w:rFonts w:ascii="Liberation Serif" w:hAnsi="Liberation Serif"/>
              </w:rPr>
              <w:t>110</w:t>
            </w:r>
          </w:p>
        </w:tc>
        <w:tc>
          <w:tcPr>
            <w:tcW w:w="3713" w:type="pct"/>
          </w:tcPr>
          <w:p w14:paraId="3BFC43ED" w14:textId="77777777" w:rsidR="00607486" w:rsidRPr="008E6DCB" w:rsidRDefault="00607486" w:rsidP="00607486">
            <w:pPr>
              <w:ind w:firstLine="395"/>
              <w:jc w:val="center"/>
              <w:outlineLvl w:val="3"/>
              <w:rPr>
                <w:rFonts w:ascii="Liberation Serif" w:hAnsi="Liberation Serif"/>
              </w:rPr>
            </w:pPr>
            <w:r w:rsidRPr="008E6DCB">
              <w:rPr>
                <w:rFonts w:ascii="Liberation Serif" w:hAnsi="Liberation Serif"/>
              </w:rPr>
              <w:t>20</w:t>
            </w:r>
          </w:p>
        </w:tc>
      </w:tr>
      <w:tr w:rsidR="00607486" w:rsidRPr="008E6DCB" w14:paraId="66CC7784" w14:textId="77777777" w:rsidTr="00E10003">
        <w:tc>
          <w:tcPr>
            <w:tcW w:w="1287" w:type="pct"/>
          </w:tcPr>
          <w:p w14:paraId="7F09767C" w14:textId="77777777" w:rsidR="00607486" w:rsidRPr="008E6DCB" w:rsidRDefault="00607486" w:rsidP="00607486">
            <w:pPr>
              <w:jc w:val="center"/>
              <w:outlineLvl w:val="3"/>
              <w:rPr>
                <w:rFonts w:ascii="Liberation Serif" w:hAnsi="Liberation Serif"/>
              </w:rPr>
            </w:pPr>
            <w:r w:rsidRPr="008E6DCB">
              <w:rPr>
                <w:rFonts w:ascii="Liberation Serif" w:hAnsi="Liberation Serif"/>
              </w:rPr>
              <w:t>150, 220</w:t>
            </w:r>
          </w:p>
        </w:tc>
        <w:tc>
          <w:tcPr>
            <w:tcW w:w="3713" w:type="pct"/>
          </w:tcPr>
          <w:p w14:paraId="29135C66" w14:textId="77777777" w:rsidR="00607486" w:rsidRPr="008E6DCB" w:rsidRDefault="00607486" w:rsidP="00607486">
            <w:pPr>
              <w:ind w:firstLine="395"/>
              <w:jc w:val="center"/>
              <w:outlineLvl w:val="3"/>
              <w:rPr>
                <w:rFonts w:ascii="Liberation Serif" w:hAnsi="Liberation Serif"/>
              </w:rPr>
            </w:pPr>
            <w:r w:rsidRPr="008E6DCB">
              <w:rPr>
                <w:rFonts w:ascii="Liberation Serif" w:hAnsi="Liberation Serif"/>
              </w:rPr>
              <w:t>25</w:t>
            </w:r>
          </w:p>
        </w:tc>
      </w:tr>
      <w:tr w:rsidR="00607486" w:rsidRPr="008E6DCB" w14:paraId="258C2ED0" w14:textId="77777777" w:rsidTr="00E10003">
        <w:tc>
          <w:tcPr>
            <w:tcW w:w="1287" w:type="pct"/>
          </w:tcPr>
          <w:p w14:paraId="4D11E136" w14:textId="77777777" w:rsidR="00607486" w:rsidRPr="008E6DCB" w:rsidRDefault="00607486" w:rsidP="00607486">
            <w:pPr>
              <w:jc w:val="center"/>
              <w:outlineLvl w:val="3"/>
              <w:rPr>
                <w:rFonts w:ascii="Liberation Serif" w:hAnsi="Liberation Serif"/>
              </w:rPr>
            </w:pPr>
            <w:r w:rsidRPr="008E6DCB">
              <w:rPr>
                <w:rFonts w:ascii="Liberation Serif" w:hAnsi="Liberation Serif"/>
              </w:rPr>
              <w:t>300, 500, +/-400</w:t>
            </w:r>
          </w:p>
        </w:tc>
        <w:tc>
          <w:tcPr>
            <w:tcW w:w="3713" w:type="pct"/>
          </w:tcPr>
          <w:p w14:paraId="41F9C1CA" w14:textId="77777777" w:rsidR="00607486" w:rsidRPr="008E6DCB" w:rsidRDefault="00607486" w:rsidP="00607486">
            <w:pPr>
              <w:ind w:firstLine="395"/>
              <w:jc w:val="center"/>
              <w:outlineLvl w:val="3"/>
              <w:rPr>
                <w:rFonts w:ascii="Liberation Serif" w:hAnsi="Liberation Serif"/>
              </w:rPr>
            </w:pPr>
            <w:r w:rsidRPr="008E6DCB">
              <w:rPr>
                <w:rFonts w:ascii="Liberation Serif" w:hAnsi="Liberation Serif"/>
              </w:rPr>
              <w:t>30</w:t>
            </w:r>
          </w:p>
        </w:tc>
      </w:tr>
      <w:tr w:rsidR="00607486" w:rsidRPr="008E6DCB" w14:paraId="2195DC6C" w14:textId="77777777" w:rsidTr="00E10003">
        <w:tc>
          <w:tcPr>
            <w:tcW w:w="1287" w:type="pct"/>
          </w:tcPr>
          <w:p w14:paraId="0DEC9F88" w14:textId="77777777" w:rsidR="00607486" w:rsidRPr="008E6DCB" w:rsidRDefault="00607486" w:rsidP="00607486">
            <w:pPr>
              <w:jc w:val="center"/>
              <w:outlineLvl w:val="3"/>
              <w:rPr>
                <w:rFonts w:ascii="Liberation Serif" w:hAnsi="Liberation Serif"/>
              </w:rPr>
            </w:pPr>
            <w:r w:rsidRPr="008E6DCB">
              <w:rPr>
                <w:rFonts w:ascii="Liberation Serif" w:hAnsi="Liberation Serif"/>
              </w:rPr>
              <w:t>750,+/-750</w:t>
            </w:r>
          </w:p>
        </w:tc>
        <w:tc>
          <w:tcPr>
            <w:tcW w:w="3713" w:type="pct"/>
          </w:tcPr>
          <w:p w14:paraId="49B0E033" w14:textId="77777777" w:rsidR="00607486" w:rsidRPr="008E6DCB" w:rsidRDefault="00607486" w:rsidP="00607486">
            <w:pPr>
              <w:ind w:firstLine="395"/>
              <w:jc w:val="center"/>
              <w:outlineLvl w:val="3"/>
              <w:rPr>
                <w:rFonts w:ascii="Liberation Serif" w:hAnsi="Liberation Serif"/>
              </w:rPr>
            </w:pPr>
            <w:r w:rsidRPr="008E6DCB">
              <w:rPr>
                <w:rFonts w:ascii="Liberation Serif" w:hAnsi="Liberation Serif"/>
              </w:rPr>
              <w:t>40</w:t>
            </w:r>
          </w:p>
        </w:tc>
      </w:tr>
    </w:tbl>
    <w:p w14:paraId="0D35D13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б) вдоль подземных кабельных линий электропередачи - в виде части поверхности участка земли, расположенного под ней участка недр (на глубину, соответствующую глубине прокладки кабельных линий электропередачи), ограниченной параллельными вертикальными плоскостями, отстоящими по обе стороны линии электропередачи от крайних кабелей на расстоянии 1 метра (при прохождении кабельных линий напряжением до 1 киловольта в городах под тротуарами - на 0,6 метра в сторону зданий и сооружений и на 1 метр в сторону проезжей части улицы);</w:t>
      </w:r>
    </w:p>
    <w:p w14:paraId="64A6C985"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г) вдоль переходов воздушных линий электропередачи через водоемы (реки, каналы, озера и др.) - в виде воздушного пространства над водной поверхностью водоемов (на высоту, соответствующую высоте опор воздушных линий электропередачи), ограниченного вертикальными плоскостями, отстоящими по обе стороны линии электропередачи от крайних проводов при неотклоненном их положении для судоходных водоемов на расстоянии 100 метров, для несудоходных водоемов - на расстоянии, предусмотренном для установления охранных зон вдоль воздушных линий электропередачи;</w:t>
      </w:r>
    </w:p>
    <w:p w14:paraId="6D8DDE29"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д) вокруг подстанций - в виде части поверхности участка земли и воздушного пространства (на высоту, соответствующую высоте наивысшей точки подстанции), ограниченной вертикальными плоскостями, отстоящими от всех сторон ограждения подстанции по периметру на расстоянии, указанном в подпункте "а" настоящего пункта, применительно к высшему классу напряжения подстанции.</w:t>
      </w:r>
    </w:p>
    <w:p w14:paraId="7690CBD8"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Границы охранной зоны в отношении отдельного объекта электросетевого хозяйства определяются организацией, которая владеет им на праве собственности или ином законном основании (далее - сетевая организация).</w:t>
      </w:r>
    </w:p>
    <w:p w14:paraId="2BE90E89"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Сетевая организация обращается в федеральный орган исполнительной власти, осуществляющий федеральный государственный энергетический надзор, с заявлением о согласовании границ охранной зоны в отношении отдельных объектов электросетевого хозяйства и представленными в виде электронного документа и в бумажном виде сведениями о границах охранной зоны, которые должны содержать текстовое и графическое описания местоположения границ такой зоны, а также перечень координат характерных точек этих границ в системе координат, установленной для ведения государственного кадастра недвижимости. Решение о согласовании границ охранной зоны принимается федеральным органом исполнительной власти, осуществляющим федеральный государственный энергетический надзор, в течение 15 рабочих дней со дня поступления указанных заявления и сведений.</w:t>
      </w:r>
    </w:p>
    <w:p w14:paraId="26DF7B5B"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После согласования границ охранной зоны федеральный орган исполнительной власти, осуществляющий федеральный государственный энергетический надзор, направляет в течение 5 рабочих дней в Федеральную службу государственной регистрации, кадастра и картографии документ, воспроизводящий сведения, содержащиеся в решении о согласовании границ охранной зоны в отношении отдельных объектов электросетевого хозяйства, включая их наименование и содержание ограничений использования объектов недвижимости в их границах, с приложением текстового и графического описаний местоположения границ такой зоны, а также перечня координат характерных точек этих границ в системе координат, установленной для ведения государственного кадастра недвижимости, на основании которого указанный федеральный орган исполнительной власти принимает решение о внесении в государственный кадастр недвижимости сведений о границах охранной зоны.</w:t>
      </w:r>
    </w:p>
    <w:p w14:paraId="668C26E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Охранная зона считается установленной с даты внесения в документы государственного кадастрового учета сведений о ее границах.</w:t>
      </w:r>
    </w:p>
    <w:p w14:paraId="29BC50E5"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Режим использования территории.</w:t>
      </w:r>
    </w:p>
    <w:p w14:paraId="38781BC9"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утвержденные постановлением Правительства РФ от 24 февраля 2009 г. № 160, не распространяются на объекты, размещенные в границах охранных зон объектов электросетевого хозяйства до даты вступления в силу постановления Правительства РФ от 24 февраля 2009 г. № 160.</w:t>
      </w:r>
    </w:p>
    <w:p w14:paraId="72CEC981"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1.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021551C1"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06EDFE35"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б)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14:paraId="733DE75B"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28E1966C"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г) размещать свалки;</w:t>
      </w:r>
    </w:p>
    <w:p w14:paraId="7154680D"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4E28AB1D"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2. В охранных зонах, установленных для объектов электросетевого хозяйства напряжением свыше 1000 вольт, помимо действий, предусмотренных пунктом 1, запрещается:</w:t>
      </w:r>
    </w:p>
    <w:p w14:paraId="0939631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а) складировать или размещать хранилища любых, в том числе горюче-смазочных, материалов;</w:t>
      </w:r>
    </w:p>
    <w:p w14:paraId="799A0306"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2472EF7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6858C26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3. В пределах охранных зон без письменного решения о согласовании сетевых организаций юридическим и физическим лицам запрещаются:</w:t>
      </w:r>
    </w:p>
    <w:p w14:paraId="3026C90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а) строительство, капитальный ремонт, реконструкция или снос зданий и сооружений;</w:t>
      </w:r>
    </w:p>
    <w:p w14:paraId="5AFAE2B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б) горные, взрывные, мелиоративные работы, в том числе связанные с временным затоплением земель;</w:t>
      </w:r>
    </w:p>
    <w:p w14:paraId="65D76F46"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посадка и вырубка деревьев и кустарников;</w:t>
      </w:r>
    </w:p>
    <w:p w14:paraId="14D4BB81"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г)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402A0CF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е)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284150E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ж)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6CC98595"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з)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0A1692E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и)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1F0E5F71"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4. В охранных зонах, установленных для объектов электросетевого хозяйства напряжением до 1000 вольт, помимо действий, предусмотренных пунктом 3, без письменного решения о согласовании сетевых организаций запрещается:</w:t>
      </w:r>
    </w:p>
    <w:p w14:paraId="05703C6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а)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земельные участки и иные объекты недвижимости, расположенные в границах территории ведения гражданами садоводства или огородничества для собственных нужд, объекты жилищного строительства, в том числе индивидуального (в охранных зонах воздушных линий электропередачи);</w:t>
      </w:r>
    </w:p>
    <w:p w14:paraId="3DC93645"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б) складировать или размещать хранилища любых, в том числе горюче-смазочных, материалов;</w:t>
      </w:r>
    </w:p>
    <w:p w14:paraId="6B33D785" w14:textId="77777777" w:rsidR="00607486" w:rsidRPr="008E6DCB" w:rsidRDefault="00607486" w:rsidP="00607486">
      <w:pPr>
        <w:ind w:firstLine="426"/>
        <w:jc w:val="both"/>
        <w:rPr>
          <w:rFonts w:ascii="Liberation Serif" w:hAnsi="Liberation Serif"/>
          <w:b/>
          <w:i/>
          <w:sz w:val="28"/>
        </w:rPr>
      </w:pPr>
      <w:r w:rsidRPr="008E6DCB">
        <w:rPr>
          <w:rFonts w:ascii="Liberation Serif" w:hAnsi="Liberation Serif"/>
          <w:sz w:val="28"/>
          <w:szCs w:val="28"/>
        </w:rPr>
        <w:t>в)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3EDFFD15" w14:textId="77777777" w:rsidR="00607486" w:rsidRPr="008E6DCB" w:rsidRDefault="00607486" w:rsidP="00607486">
      <w:pPr>
        <w:keepNext/>
        <w:ind w:firstLine="426"/>
        <w:outlineLvl w:val="8"/>
        <w:rPr>
          <w:rFonts w:ascii="Liberation Serif" w:hAnsi="Liberation Serif"/>
          <w:b/>
          <w:i/>
          <w:sz w:val="28"/>
        </w:rPr>
      </w:pPr>
      <w:r w:rsidRPr="008E6DCB">
        <w:rPr>
          <w:rFonts w:ascii="Liberation Serif" w:hAnsi="Liberation Serif"/>
          <w:b/>
          <w:i/>
          <w:sz w:val="28"/>
        </w:rPr>
        <w:t>Охранная зона линий и сооружений связи</w:t>
      </w:r>
    </w:p>
    <w:p w14:paraId="31FCDA88"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Регламентирующий документ.</w:t>
      </w:r>
    </w:p>
    <w:p w14:paraId="4C586D5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Постановление Правительства РФ от 9 июня 1995 г. № 578 "Об утверждении Правил охраны линий и сооружений связи Российской Федерации" (Ст. 106 Земельного кодекса Российской Федерации предусмотрен новый порядок установления, изменения, прекращения существования зон с особыми условиями использования территорий. До 01.01.2022 применяется данный порядок, с учетом особенностей, установленных ст. 26 Федерального закона от 03.08.2018 № 342-ФЗ).</w:t>
      </w:r>
    </w:p>
    <w:p w14:paraId="7766BB6D"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Порядок установления и размеры.</w:t>
      </w:r>
    </w:p>
    <w:p w14:paraId="3B31403B"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На трассах кабельных и воздушных линий связи и линий радиофикации:</w:t>
      </w:r>
    </w:p>
    <w:p w14:paraId="6B79E62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а) устанавливаются охранные зоны:</w:t>
      </w:r>
    </w:p>
    <w:p w14:paraId="3E806F3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для подземных кабельных и для воздушных линий связи и линий радиофикации, расположенных вне населенных пунктов на безлесных участках, - в виде участков земли вдоль этих линий, определяемых параллельными прямыми, отстоящими от трассы подземного кабеля связи или от крайних проводов воздушных линий связи и линий радиофикации не менее чем на 2 метра с каждой стороны;</w:t>
      </w:r>
    </w:p>
    <w:p w14:paraId="6038732A"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для кабелей связи при переходах через судоходные реки, озера, водохранилища и каналы - в виде участков водного пространства по всей глубине от водной поверхности до дна, определяемых параллельными плоскостями, отстоящими от трассы кабеля при переходах через реки, озера, водохранилища и каналы на 100 метров с каждой стороны;</w:t>
      </w:r>
    </w:p>
    <w:p w14:paraId="70A703B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для наземных и подземных необслуживаемых усилительных и регенерационных пунктов на кабельных линиях связи - в виде участков земли, определяемых замкнутой линией, отстоящей от центра установки усилительных и регенерационных пунктов или от границы их обвалования не менее чем на 3 метра и от контуров заземления не менее чем на 2 метра;</w:t>
      </w:r>
    </w:p>
    <w:p w14:paraId="5245C404"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б) создаются просеки в лесных массивах и зеленых насаждениях:</w:t>
      </w:r>
    </w:p>
    <w:p w14:paraId="597DAD2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при высоте насаждений менее 4 метров - шириной не менее расстояния между крайними проводами воздушных линий связи и линий радиофикации плюс 4 метра (по 2 метра с каждой стороны от крайних проводов до ветвей деревьев);</w:t>
      </w:r>
    </w:p>
    <w:p w14:paraId="4567EFD5"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при высоте насаждений более 4 метров - шириной не менее расстояния между крайними проводами воздушных линий связи и линий радиофикации плюс 6 метров (по 3 метра с каждой стороны от крайних проводов до ветвей деревьев);</w:t>
      </w:r>
    </w:p>
    <w:p w14:paraId="3F68893C"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вдоль трассы кабеля связи - шириной не менее 6 метров (по 3 метра с каждой стороны от кабеля связи);</w:t>
      </w:r>
    </w:p>
    <w:p w14:paraId="286587E2"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Режим использования территории.</w:t>
      </w:r>
    </w:p>
    <w:p w14:paraId="5A1AAEB5"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На трассах радиорелейных линий связи в целях предупреждения экранирующего действия распространению радиоволн эксплуатирующие предприятия определяют участки земли, на которых запрещается возведение зданий и сооружений, а также посадка деревьев. Расположение и границы этих участков предусматриваются в проектах строительства радиорелейных линий связи и согласовываются с органами местного самоуправления.</w:t>
      </w:r>
    </w:p>
    <w:p w14:paraId="4CAD4C24"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На производство всех видов работ, связанных с вскрытием грунта в охранной зоне линии связи или линии радиофикации (за исключением вспашки на глубину не более 0,3 метра) на принадлежащем юридическому или физическому лицу земельном участке, заказчиком (застройщиком) должно быть получено письменное согласие от предприятия, в ведении которого находится эта линия связи или линия радиофикации.</w:t>
      </w:r>
    </w:p>
    <w:p w14:paraId="2F4EDA9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Письменное согласие должно быть получено также на строительные, ремонтные и другие работы, которые выполняются в этих зонах без проекта и при производстве которых могут быть повреждены линии связи и линии радиофикации (рытье ям, устройство временных съездов с дорог, провоз под проводами грузов, габариты которых равны или превышают высоту подвески опор и т.д.).</w:t>
      </w:r>
    </w:p>
    <w:p w14:paraId="7F25BB8F"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Для выявления места расположения подземных сооружений связи в зоне производства указанных работ должно быть получено письменное разрешение в специально уполномоченных на то органах контроля и надзора.</w:t>
      </w:r>
    </w:p>
    <w:p w14:paraId="659946D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Заказчик (застройщик), производящий работы в охранной зоне кабельной линии связи, не позднее чем за 3 суток (исключая выходные и праздничные дни) до начала работ обязан вызвать представителя предприятия, в ведении которого находится эта линия, для установления по технической документации и методом </w:t>
      </w:r>
      <w:proofErr w:type="spellStart"/>
      <w:r w:rsidRPr="008E6DCB">
        <w:rPr>
          <w:rFonts w:ascii="Liberation Serif" w:hAnsi="Liberation Serif"/>
          <w:sz w:val="28"/>
          <w:szCs w:val="28"/>
        </w:rPr>
        <w:t>шурфования</w:t>
      </w:r>
      <w:proofErr w:type="spellEnd"/>
      <w:r w:rsidRPr="008E6DCB">
        <w:rPr>
          <w:rFonts w:ascii="Liberation Serif" w:hAnsi="Liberation Serif"/>
          <w:sz w:val="28"/>
          <w:szCs w:val="28"/>
        </w:rPr>
        <w:t xml:space="preserve"> точного местоположения подземных кабелей связи и других сооружений кабельной линии (подземных усилительных и регенерационных пунктов, телефонной канализации со смотровыми устройствами, контуров заземления) и определения глубины их залегания.</w:t>
      </w:r>
    </w:p>
    <w:p w14:paraId="443ED974"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3A2917F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558892D4"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 xml:space="preserve">б) производить геолого-съемочные, поисковые, геодезические и другие изыскательские работы, которые связаны с бурением скважин, </w:t>
      </w:r>
      <w:proofErr w:type="spellStart"/>
      <w:r w:rsidRPr="008E6DCB">
        <w:rPr>
          <w:rFonts w:ascii="Liberation Serif" w:hAnsi="Liberation Serif"/>
          <w:sz w:val="28"/>
          <w:szCs w:val="28"/>
        </w:rPr>
        <w:t>шурфованием</w:t>
      </w:r>
      <w:proofErr w:type="spellEnd"/>
      <w:r w:rsidRPr="008E6DCB">
        <w:rPr>
          <w:rFonts w:ascii="Liberation Serif" w:hAnsi="Liberation Serif"/>
          <w:sz w:val="28"/>
          <w:szCs w:val="28"/>
        </w:rPr>
        <w:t>, взятием проб грунта, осуществлением взрывных работ;</w:t>
      </w:r>
    </w:p>
    <w:p w14:paraId="7375A8C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03D8CB5D"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2EFE660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709C2F8B"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32D8D90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ж) производить защиту подземных коммуникаций от коррозии без учета проходящих подземных кабельных линий связи.</w:t>
      </w:r>
    </w:p>
    <w:p w14:paraId="440A291F"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54D86CB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 и сооружения;</w:t>
      </w:r>
    </w:p>
    <w:p w14:paraId="0DCF9C4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70A9E8B6"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4151876D"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г) огораживать трассы линий связи, препятствуя свободному доступу к ним технического персонала;</w:t>
      </w:r>
    </w:p>
    <w:p w14:paraId="6FC53D6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д) самовольно подключаться к абонентской телефонной линии и линии радиофикации в целях пользования услугами связи;</w:t>
      </w:r>
    </w:p>
    <w:p w14:paraId="7CD2A72F" w14:textId="77777777" w:rsidR="00607486" w:rsidRPr="008E6DCB" w:rsidRDefault="00607486" w:rsidP="00607486">
      <w:pPr>
        <w:ind w:firstLine="426"/>
        <w:jc w:val="both"/>
        <w:rPr>
          <w:rFonts w:ascii="Liberation Serif" w:hAnsi="Liberation Serif"/>
          <w:b/>
          <w:i/>
          <w:sz w:val="28"/>
        </w:rPr>
      </w:pPr>
      <w:r w:rsidRPr="008E6DCB">
        <w:rPr>
          <w:rFonts w:ascii="Liberation Serif" w:hAnsi="Liberation Serif"/>
          <w:sz w:val="28"/>
          <w:szCs w:val="28"/>
        </w:rPr>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18AC8E74" w14:textId="77777777" w:rsidR="00E10003" w:rsidRPr="008E6DCB" w:rsidRDefault="00E10003" w:rsidP="00E10003">
      <w:pPr>
        <w:keepNext/>
        <w:ind w:firstLine="426"/>
        <w:outlineLvl w:val="8"/>
        <w:rPr>
          <w:rFonts w:ascii="Liberation Serif" w:hAnsi="Liberation Serif"/>
          <w:b/>
          <w:i/>
          <w:sz w:val="28"/>
        </w:rPr>
      </w:pPr>
      <w:r w:rsidRPr="008E6DCB">
        <w:rPr>
          <w:rFonts w:ascii="Liberation Serif" w:hAnsi="Liberation Serif"/>
          <w:b/>
          <w:i/>
          <w:sz w:val="28"/>
        </w:rPr>
        <w:t>Первый пояс зоны санитарной охраны источника водоснабжения</w:t>
      </w:r>
    </w:p>
    <w:p w14:paraId="2EE1BD13" w14:textId="77777777" w:rsidR="00E10003" w:rsidRPr="008E6DCB" w:rsidRDefault="00E10003" w:rsidP="00E10003">
      <w:pPr>
        <w:ind w:firstLine="426"/>
        <w:jc w:val="both"/>
        <w:rPr>
          <w:rFonts w:ascii="Liberation Serif" w:hAnsi="Liberation Serif"/>
          <w:b/>
          <w:sz w:val="28"/>
          <w:szCs w:val="28"/>
        </w:rPr>
      </w:pPr>
      <w:r w:rsidRPr="008E6DCB">
        <w:rPr>
          <w:rFonts w:ascii="Liberation Serif" w:hAnsi="Liberation Serif"/>
          <w:b/>
          <w:sz w:val="28"/>
          <w:szCs w:val="28"/>
        </w:rPr>
        <w:t>Регламентирующий документ.</w:t>
      </w:r>
    </w:p>
    <w:p w14:paraId="251F5FF0"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«Водный кодекс Российской Федерации» от 03.06.2006 № 74-ФЗ, ч. 3 ст. 44.</w:t>
      </w:r>
    </w:p>
    <w:p w14:paraId="3FB05274"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СанПиН 2.1.4.1110-02 «Зоны санитарной охраны источников водоснабжения и водопроводов питьевого назначения» (утрачивают силу с 01.01.2025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6A5804EE"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СП 42.13330.2016 «СНиП 2.07.01-89* Градостроительство. Планировка и застройка городских и сельских поселений», п. 14.6.</w:t>
      </w:r>
    </w:p>
    <w:p w14:paraId="4DC201AA" w14:textId="77777777" w:rsidR="00E10003" w:rsidRPr="008E6DCB" w:rsidRDefault="00E10003" w:rsidP="00E10003">
      <w:pPr>
        <w:ind w:firstLine="426"/>
        <w:jc w:val="both"/>
        <w:rPr>
          <w:rFonts w:ascii="Liberation Serif" w:hAnsi="Liberation Serif"/>
          <w:b/>
          <w:sz w:val="28"/>
          <w:szCs w:val="28"/>
        </w:rPr>
      </w:pPr>
      <w:r w:rsidRPr="008E6DCB">
        <w:rPr>
          <w:rFonts w:ascii="Liberation Serif" w:hAnsi="Liberation Serif"/>
          <w:b/>
          <w:sz w:val="28"/>
          <w:szCs w:val="28"/>
        </w:rPr>
        <w:t>Порядок установления и размеры.</w:t>
      </w:r>
    </w:p>
    <w:p w14:paraId="26C6C37B"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 xml:space="preserve">Источники водоснабжения подразделяются на подземные и поверхностные и имеют зоны санитарной охраны (ЗСО). Зоны санитарной охраны организуются в составе трех поясов. </w:t>
      </w:r>
    </w:p>
    <w:p w14:paraId="32460EAA"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w:t>
      </w:r>
    </w:p>
    <w:p w14:paraId="44AD6673"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Граница первого пояса ЗСО водопровода с поверхностным источником устанавливается с учетом конкретных условий, в следующих пределах:</w:t>
      </w:r>
    </w:p>
    <w:p w14:paraId="4B4029AF"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а) для водотоков:</w:t>
      </w:r>
    </w:p>
    <w:p w14:paraId="778C0B98"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вверх по течению - не менее 200 м от водозабора;</w:t>
      </w:r>
    </w:p>
    <w:p w14:paraId="52A5AB12"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вниз по течению - не менее 100 м от водозабора;</w:t>
      </w:r>
    </w:p>
    <w:p w14:paraId="38A0BE43"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по прилегающему к водозабору берегу - не менее 100 м от линии уреза воды летне-осенней межени;</w:t>
      </w:r>
    </w:p>
    <w:p w14:paraId="09AFD953"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в направлении к противоположному от водозабора берегу при ширине реки</w:t>
      </w:r>
    </w:p>
    <w:p w14:paraId="3A30F57B"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или канала менее 100 м - вся акватория и противоположный берег шириной 50 м от линии уреза воды при летне-осенней межени, при ширине реки или канала</w:t>
      </w:r>
    </w:p>
    <w:p w14:paraId="03464F99"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более 100 м - полоса акватории шириной не менее 100 м;</w:t>
      </w:r>
    </w:p>
    <w:p w14:paraId="3B6840E0"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б)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w:t>
      </w:r>
    </w:p>
    <w:p w14:paraId="298DB63C"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Территория первого пояса зон санитарной охраны должна быть спланирована для отвода поверхностного стока за ее пределы, озеленена, ограждена и обеспечена охраной.</w:t>
      </w:r>
    </w:p>
    <w:p w14:paraId="3C94D2A5" w14:textId="77777777" w:rsidR="00E10003" w:rsidRPr="008E6DCB" w:rsidRDefault="00E10003" w:rsidP="00E10003">
      <w:pPr>
        <w:ind w:firstLine="426"/>
        <w:jc w:val="both"/>
        <w:rPr>
          <w:rFonts w:ascii="Liberation Serif" w:hAnsi="Liberation Serif"/>
          <w:b/>
          <w:sz w:val="28"/>
          <w:szCs w:val="28"/>
        </w:rPr>
      </w:pPr>
      <w:r w:rsidRPr="008E6DCB">
        <w:rPr>
          <w:rFonts w:ascii="Liberation Serif" w:hAnsi="Liberation Serif"/>
          <w:b/>
          <w:sz w:val="28"/>
          <w:szCs w:val="28"/>
        </w:rPr>
        <w:t>Режим использования территории.</w:t>
      </w:r>
    </w:p>
    <w:p w14:paraId="3461DC48"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Запрещается сброс сточных, в том числе дренажных, вод в водные объекты, расположенные в границах зон санитарной охраны источников питьевого и хозяйственно-бытового водоснабжения.</w:t>
      </w:r>
    </w:p>
    <w:p w14:paraId="294C95EB"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На территории первого пояса запрещается:</w:t>
      </w:r>
    </w:p>
    <w:p w14:paraId="7A201117"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посадка высокоствольных деревьев;</w:t>
      </w:r>
    </w:p>
    <w:p w14:paraId="3B3C8C74"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w:t>
      </w:r>
    </w:p>
    <w:p w14:paraId="1CE5039A"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размещение жилых и общественных зданий, проживание людей;</w:t>
      </w:r>
    </w:p>
    <w:p w14:paraId="18C7ED09"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применение ядохимикатов, удобрений и другие виды водопользования, оказывающие влияние на качество воды.</w:t>
      </w:r>
    </w:p>
    <w:p w14:paraId="48DD2DB0"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На территории первого пояса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зоны санитарной охраны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при их вывозе.</w:t>
      </w:r>
    </w:p>
    <w:p w14:paraId="682E9459"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Санитарные мероприятия должны выполняться в пределах первого пояса ЗСО органами коммунального хозяйства или другими владельцами водопроводов.</w:t>
      </w:r>
    </w:p>
    <w:p w14:paraId="5DFE0B3F" w14:textId="77777777" w:rsidR="00E10003" w:rsidRPr="008E6DCB" w:rsidRDefault="00E10003" w:rsidP="00E10003">
      <w:pPr>
        <w:ind w:firstLine="426"/>
        <w:jc w:val="both"/>
        <w:rPr>
          <w:rFonts w:ascii="Liberation Serif" w:hAnsi="Liberation Serif"/>
          <w:sz w:val="28"/>
          <w:szCs w:val="28"/>
        </w:rPr>
      </w:pPr>
      <w:r w:rsidRPr="008E6DCB">
        <w:rPr>
          <w:rFonts w:ascii="Liberation Serif" w:hAnsi="Liberation Serif"/>
          <w:sz w:val="28"/>
          <w:szCs w:val="28"/>
        </w:rPr>
        <w:t>Отсутствие утвержденного проекта ЗСО не является основанием для освобождения владельцев водопровода, владельцев объектов, расположенных в границах ЗСО, организаций, индивидуальных предпринимателей, а также граждан от выполнения требований, предъявляемых СанПиН 2.1.4.1110 (утрачивают силу с 01.01.2025 в связи с изданием Постановления Главного государственного санитарного врача РФ от 28 января 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D8CC24D" w14:textId="77777777" w:rsidR="00607486" w:rsidRPr="008E6DCB" w:rsidRDefault="00607486" w:rsidP="00607486">
      <w:pPr>
        <w:keepNext/>
        <w:ind w:firstLine="426"/>
        <w:outlineLvl w:val="8"/>
        <w:rPr>
          <w:rFonts w:ascii="Liberation Serif" w:hAnsi="Liberation Serif"/>
          <w:b/>
          <w:i/>
          <w:sz w:val="28"/>
        </w:rPr>
      </w:pPr>
      <w:r w:rsidRPr="008E6DCB">
        <w:rPr>
          <w:rFonts w:ascii="Liberation Serif" w:hAnsi="Liberation Serif"/>
          <w:b/>
          <w:i/>
          <w:sz w:val="28"/>
        </w:rPr>
        <w:t>Береговая полоса</w:t>
      </w:r>
    </w:p>
    <w:p w14:paraId="7A78F734" w14:textId="77777777" w:rsidR="00A6599E" w:rsidRPr="008E6DCB" w:rsidRDefault="00A6599E" w:rsidP="00A6599E">
      <w:pPr>
        <w:ind w:firstLine="426"/>
        <w:jc w:val="both"/>
        <w:rPr>
          <w:rFonts w:ascii="Liberation Serif" w:hAnsi="Liberation Serif"/>
          <w:b/>
          <w:sz w:val="28"/>
          <w:szCs w:val="28"/>
        </w:rPr>
      </w:pPr>
      <w:r w:rsidRPr="008E6DCB">
        <w:rPr>
          <w:rFonts w:ascii="Liberation Serif" w:hAnsi="Liberation Serif"/>
          <w:b/>
          <w:sz w:val="28"/>
          <w:szCs w:val="28"/>
        </w:rPr>
        <w:t>Регламентирующий документ.</w:t>
      </w:r>
    </w:p>
    <w:p w14:paraId="0DB079A9"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Водный кодекс Российской Федерации от 03.06.2006 г. № 74-ФЗ, ст. 6, 61.</w:t>
      </w:r>
    </w:p>
    <w:p w14:paraId="4637EDEF" w14:textId="77777777" w:rsidR="00A6599E" w:rsidRPr="008E6DCB" w:rsidRDefault="00A6599E" w:rsidP="00A6599E">
      <w:pPr>
        <w:ind w:firstLine="426"/>
        <w:jc w:val="both"/>
        <w:rPr>
          <w:rFonts w:ascii="Liberation Serif" w:hAnsi="Liberation Serif"/>
          <w:b/>
          <w:sz w:val="28"/>
          <w:szCs w:val="28"/>
        </w:rPr>
      </w:pPr>
      <w:r w:rsidRPr="008E6DCB">
        <w:rPr>
          <w:rFonts w:ascii="Liberation Serif" w:hAnsi="Liberation Serif"/>
          <w:b/>
          <w:sz w:val="28"/>
          <w:szCs w:val="28"/>
        </w:rPr>
        <w:t>Порядок установления и размеры.</w:t>
      </w:r>
    </w:p>
    <w:p w14:paraId="6AAFC3BC"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73F5024C" w14:textId="77777777" w:rsidR="00A6599E" w:rsidRPr="008E6DCB" w:rsidRDefault="00A6599E" w:rsidP="00A6599E">
      <w:pPr>
        <w:ind w:firstLine="426"/>
        <w:jc w:val="both"/>
        <w:rPr>
          <w:rFonts w:ascii="Liberation Serif" w:hAnsi="Liberation Serif"/>
          <w:sz w:val="28"/>
          <w:szCs w:val="28"/>
        </w:rPr>
      </w:pPr>
      <w:bookmarkStart w:id="73" w:name="p125"/>
      <w:bookmarkEnd w:id="73"/>
      <w:r w:rsidRPr="008E6DCB">
        <w:rPr>
          <w:rFonts w:ascii="Liberation Serif" w:hAnsi="Liberation Serif"/>
          <w:sz w:val="28"/>
          <w:szCs w:val="28"/>
        </w:rPr>
        <w:t>Береговая полоса болот, ледников, снежников, природных выходов подземных вод (родников, гейзеров) и иных предусмотренных федеральными законами водных объектов не определяется.</w:t>
      </w:r>
    </w:p>
    <w:p w14:paraId="1966193E" w14:textId="77777777" w:rsidR="00A6599E" w:rsidRPr="008E6DCB" w:rsidRDefault="00A6599E" w:rsidP="00A6599E">
      <w:pPr>
        <w:ind w:firstLine="426"/>
        <w:jc w:val="both"/>
        <w:rPr>
          <w:rFonts w:ascii="Liberation Serif" w:hAnsi="Liberation Serif"/>
          <w:b/>
          <w:sz w:val="28"/>
          <w:szCs w:val="28"/>
        </w:rPr>
      </w:pPr>
      <w:bookmarkStart w:id="74" w:name="p126"/>
      <w:bookmarkEnd w:id="74"/>
      <w:r w:rsidRPr="008E6DCB">
        <w:rPr>
          <w:rFonts w:ascii="Liberation Serif" w:hAnsi="Liberation Serif"/>
          <w:b/>
          <w:sz w:val="28"/>
          <w:szCs w:val="28"/>
        </w:rPr>
        <w:t>Режим использования территории.</w:t>
      </w:r>
    </w:p>
    <w:p w14:paraId="7CE32E45"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и спортивного рыболовства и причаливания плавучих средств.</w:t>
      </w:r>
    </w:p>
    <w:p w14:paraId="32730999" w14:textId="77777777" w:rsidR="00A6599E" w:rsidRPr="008E6DCB" w:rsidRDefault="00A6599E" w:rsidP="00A6599E">
      <w:pPr>
        <w:rPr>
          <w:rFonts w:ascii="Liberation Serif" w:hAnsi="Liberation Serif"/>
        </w:rPr>
      </w:pPr>
      <w:r w:rsidRPr="008E6DCB">
        <w:rPr>
          <w:rFonts w:ascii="Liberation Serif" w:hAnsi="Liberation Serif"/>
          <w:sz w:val="28"/>
          <w:szCs w:val="28"/>
        </w:rPr>
        <w:t>Физические лица, юридические лица, осуществляющие проведение строительных, дноуглубительных, взрывных, буровых и других работ, связанных с изменением дна и берегов водных объектов, обязаны осуществлять мероприятия по охране водных объектов, предотвращению их загрязнения и засорения.</w:t>
      </w:r>
    </w:p>
    <w:p w14:paraId="1066AFFE" w14:textId="77777777" w:rsidR="00607486" w:rsidRPr="008E6DCB" w:rsidRDefault="00607486" w:rsidP="00607486">
      <w:pPr>
        <w:keepNext/>
        <w:ind w:firstLine="426"/>
        <w:outlineLvl w:val="8"/>
        <w:rPr>
          <w:rFonts w:ascii="Liberation Serif" w:hAnsi="Liberation Serif"/>
          <w:b/>
          <w:i/>
          <w:sz w:val="28"/>
        </w:rPr>
      </w:pPr>
      <w:r w:rsidRPr="008E6DCB">
        <w:rPr>
          <w:rFonts w:ascii="Liberation Serif" w:hAnsi="Liberation Serif"/>
          <w:b/>
          <w:i/>
          <w:sz w:val="28"/>
        </w:rPr>
        <w:t>Прибрежная защитная полоса</w:t>
      </w:r>
    </w:p>
    <w:p w14:paraId="1CAD81B4" w14:textId="77777777" w:rsidR="00A6599E" w:rsidRPr="008E6DCB" w:rsidRDefault="00A6599E" w:rsidP="00A6599E">
      <w:pPr>
        <w:ind w:firstLine="426"/>
        <w:jc w:val="both"/>
        <w:rPr>
          <w:rFonts w:ascii="Liberation Serif" w:hAnsi="Liberation Serif"/>
          <w:b/>
          <w:sz w:val="28"/>
          <w:szCs w:val="28"/>
        </w:rPr>
      </w:pPr>
      <w:r w:rsidRPr="008E6DCB">
        <w:rPr>
          <w:rFonts w:ascii="Liberation Serif" w:hAnsi="Liberation Serif"/>
          <w:b/>
          <w:sz w:val="28"/>
          <w:szCs w:val="28"/>
        </w:rPr>
        <w:t>Регламентирующий документ.</w:t>
      </w:r>
    </w:p>
    <w:p w14:paraId="4755A12B"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Водный кодекс Российской Федерации от 03.06.2006 г. № 74-ФЗ, ст. 65.</w:t>
      </w:r>
    </w:p>
    <w:p w14:paraId="3B14D31A" w14:textId="77777777" w:rsidR="00A6599E" w:rsidRPr="008E6DCB" w:rsidRDefault="00A6599E" w:rsidP="00A6599E">
      <w:pPr>
        <w:ind w:firstLine="426"/>
        <w:jc w:val="both"/>
        <w:rPr>
          <w:rFonts w:ascii="Liberation Serif" w:hAnsi="Liberation Serif"/>
          <w:b/>
          <w:sz w:val="28"/>
          <w:szCs w:val="28"/>
        </w:rPr>
      </w:pPr>
      <w:r w:rsidRPr="008E6DCB">
        <w:rPr>
          <w:rFonts w:ascii="Liberation Serif" w:hAnsi="Liberation Serif"/>
          <w:b/>
          <w:sz w:val="28"/>
          <w:szCs w:val="28"/>
        </w:rPr>
        <w:t>Порядок установления и размеры.</w:t>
      </w:r>
    </w:p>
    <w:p w14:paraId="28F3562D"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 xml:space="preserve">Ширина прибрежной защитной полосы устанавливается в зависимости от уклона берега водного объекта и составляет 30 м для обратного или нулевого уклона, 40 м – для уклона до 3 градусов и 50 м – для уклона три и более градуса. </w:t>
      </w:r>
    </w:p>
    <w:p w14:paraId="1A3DCC00"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Для расположенных в границах болот проточных и сточных озер и соответствующих водотоков ширина прибрежной защитной полосы устанавливается в размере 50 м.</w:t>
      </w:r>
    </w:p>
    <w:p w14:paraId="4FC7D2B2"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Ширина прибрежной защитной полосы реки, озера, водохранилища, имеющих особо ценное рыбохозяйственное значение (места нереста, нагула, зимовки рыб и других водных биологических ресурсов), устанавливается в размере двухсот метров независимо от уклона прилегающих земель.</w:t>
      </w:r>
    </w:p>
    <w:p w14:paraId="3FEAE76E"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При наличии централизованных ливневых систем водоотведения и набережных границы прибрежных защитных полос совпадают с парапетами набережных.</w:t>
      </w:r>
    </w:p>
    <w:p w14:paraId="31BD4EF6"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Примечание. До установления на местности границ, на карте градостроительного зонирования могут быть показаны прибрежные защитные полосы максимального нормативного размера (при не определённом уклоне берега).</w:t>
      </w:r>
    </w:p>
    <w:p w14:paraId="468B11B4" w14:textId="77777777" w:rsidR="00A6599E" w:rsidRPr="008E6DCB" w:rsidRDefault="00A6599E" w:rsidP="00A6599E">
      <w:pPr>
        <w:ind w:firstLine="426"/>
        <w:jc w:val="both"/>
        <w:rPr>
          <w:rFonts w:ascii="Liberation Serif" w:hAnsi="Liberation Serif"/>
          <w:b/>
          <w:sz w:val="28"/>
          <w:szCs w:val="28"/>
        </w:rPr>
      </w:pPr>
      <w:r w:rsidRPr="008E6DCB">
        <w:rPr>
          <w:rFonts w:ascii="Liberation Serif" w:hAnsi="Liberation Serif"/>
          <w:b/>
          <w:sz w:val="28"/>
          <w:szCs w:val="28"/>
        </w:rPr>
        <w:t>Режим использования территории.</w:t>
      </w:r>
    </w:p>
    <w:p w14:paraId="6032F42A"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В границах прибрежных защитных полос запрещается:</w:t>
      </w:r>
    </w:p>
    <w:p w14:paraId="1DCDDDEE"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1) использование сточных вод в целях регулирования плодородия почв;</w:t>
      </w:r>
    </w:p>
    <w:p w14:paraId="7DC7B1CC"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70FCE41B"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3) осуществление авиационных мер по борьбе с вредными организмами;</w:t>
      </w:r>
    </w:p>
    <w:p w14:paraId="30C7C989"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7B8B4BA2"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29E16EE7"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486860DE"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7) сброс сточных, в том числе дренажных, вод;</w:t>
      </w:r>
    </w:p>
    <w:p w14:paraId="67591364"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14:paraId="5F49CF00"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9) распашка земель;</w:t>
      </w:r>
    </w:p>
    <w:p w14:paraId="2D970D84" w14:textId="77777777" w:rsidR="00A6599E" w:rsidRPr="008E6DCB" w:rsidRDefault="00A6599E" w:rsidP="00A6599E">
      <w:pPr>
        <w:ind w:firstLine="426"/>
        <w:jc w:val="both"/>
        <w:rPr>
          <w:rFonts w:ascii="Liberation Serif" w:hAnsi="Liberation Serif"/>
          <w:sz w:val="28"/>
          <w:szCs w:val="28"/>
        </w:rPr>
      </w:pPr>
      <w:r w:rsidRPr="008E6DCB">
        <w:rPr>
          <w:rFonts w:ascii="Liberation Serif" w:hAnsi="Liberation Serif"/>
          <w:sz w:val="28"/>
          <w:szCs w:val="28"/>
        </w:rPr>
        <w:t>10) размещение отвалов размываемых грунтов;</w:t>
      </w:r>
    </w:p>
    <w:p w14:paraId="4E7A6A61" w14:textId="16EE449E" w:rsidR="00607486" w:rsidRPr="008E6DCB" w:rsidRDefault="00A6599E" w:rsidP="00A6599E">
      <w:pPr>
        <w:ind w:firstLine="426"/>
        <w:jc w:val="both"/>
        <w:rPr>
          <w:rFonts w:ascii="Liberation Serif" w:hAnsi="Liberation Serif"/>
          <w:b/>
          <w:i/>
          <w:sz w:val="28"/>
        </w:rPr>
      </w:pPr>
      <w:r w:rsidRPr="008E6DCB">
        <w:rPr>
          <w:rFonts w:ascii="Liberation Serif" w:hAnsi="Liberation Serif"/>
          <w:sz w:val="28"/>
          <w:szCs w:val="28"/>
        </w:rPr>
        <w:t>11) выпас сельскохозяйственных животных и организация для них летних лагерей, ванн.</w:t>
      </w:r>
    </w:p>
    <w:p w14:paraId="52B10279" w14:textId="77777777" w:rsidR="00607486" w:rsidRPr="008E6DCB" w:rsidRDefault="00607486" w:rsidP="00607486">
      <w:pPr>
        <w:keepNext/>
        <w:ind w:firstLine="426"/>
        <w:outlineLvl w:val="8"/>
        <w:rPr>
          <w:rFonts w:ascii="Liberation Serif" w:hAnsi="Liberation Serif"/>
          <w:b/>
          <w:i/>
          <w:sz w:val="28"/>
        </w:rPr>
      </w:pPr>
      <w:r w:rsidRPr="008E6DCB">
        <w:rPr>
          <w:rFonts w:ascii="Liberation Serif" w:hAnsi="Liberation Serif"/>
          <w:b/>
          <w:i/>
          <w:sz w:val="28"/>
        </w:rPr>
        <w:t>Водоохранная зона</w:t>
      </w:r>
    </w:p>
    <w:p w14:paraId="6BB8CC1F"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Регламентирующий документ.</w:t>
      </w:r>
    </w:p>
    <w:p w14:paraId="2B7BBE3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Водный кодекс Российской Федерации от 03.06.2006 г. № 74-ФЗ, ст. 65.</w:t>
      </w:r>
    </w:p>
    <w:p w14:paraId="453E2977"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Порядок установления и размеры.</w:t>
      </w:r>
    </w:p>
    <w:p w14:paraId="7CC98501"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Водоохранные зоны выделяются в целях:</w:t>
      </w:r>
    </w:p>
    <w:p w14:paraId="5A008234" w14:textId="77777777" w:rsidR="00607486" w:rsidRPr="008E6DCB" w:rsidRDefault="00607486" w:rsidP="00607486">
      <w:pPr>
        <w:numPr>
          <w:ilvl w:val="0"/>
          <w:numId w:val="38"/>
        </w:numPr>
        <w:ind w:firstLine="426"/>
        <w:contextualSpacing/>
        <w:jc w:val="both"/>
        <w:rPr>
          <w:rFonts w:ascii="Liberation Serif" w:hAnsi="Liberation Serif"/>
          <w:sz w:val="28"/>
          <w:szCs w:val="28"/>
        </w:rPr>
      </w:pPr>
      <w:r w:rsidRPr="008E6DCB">
        <w:rPr>
          <w:rFonts w:ascii="Liberation Serif" w:hAnsi="Liberation Serif"/>
          <w:sz w:val="28"/>
          <w:szCs w:val="28"/>
        </w:rPr>
        <w:t>предупреждения и предотвращения микробного и химического загрязнения поверхностных вод;</w:t>
      </w:r>
    </w:p>
    <w:p w14:paraId="608FF50E" w14:textId="77777777" w:rsidR="00607486" w:rsidRPr="008E6DCB" w:rsidRDefault="00607486" w:rsidP="00607486">
      <w:pPr>
        <w:numPr>
          <w:ilvl w:val="0"/>
          <w:numId w:val="38"/>
        </w:numPr>
        <w:ind w:firstLine="426"/>
        <w:contextualSpacing/>
        <w:jc w:val="both"/>
        <w:rPr>
          <w:rFonts w:ascii="Liberation Serif" w:hAnsi="Liberation Serif"/>
          <w:sz w:val="28"/>
          <w:szCs w:val="28"/>
        </w:rPr>
      </w:pPr>
      <w:r w:rsidRPr="008E6DCB">
        <w:rPr>
          <w:rFonts w:ascii="Liberation Serif" w:hAnsi="Liberation Serif"/>
          <w:sz w:val="28"/>
          <w:szCs w:val="28"/>
        </w:rPr>
        <w:t>предотвращения загрязнения, засорения, заиления и истощения водных объектов;</w:t>
      </w:r>
    </w:p>
    <w:p w14:paraId="0DB91712" w14:textId="77777777" w:rsidR="00607486" w:rsidRPr="008E6DCB" w:rsidRDefault="00607486" w:rsidP="00607486">
      <w:pPr>
        <w:numPr>
          <w:ilvl w:val="0"/>
          <w:numId w:val="38"/>
        </w:numPr>
        <w:ind w:firstLine="426"/>
        <w:contextualSpacing/>
        <w:jc w:val="both"/>
        <w:rPr>
          <w:rFonts w:ascii="Liberation Serif" w:hAnsi="Liberation Serif"/>
          <w:sz w:val="28"/>
          <w:szCs w:val="28"/>
        </w:rPr>
      </w:pPr>
      <w:r w:rsidRPr="008E6DCB">
        <w:rPr>
          <w:rFonts w:ascii="Liberation Serif" w:hAnsi="Liberation Serif"/>
          <w:sz w:val="28"/>
          <w:szCs w:val="28"/>
        </w:rPr>
        <w:t>сохранения среды обитания объектов водного, животного и растительного мира.</w:t>
      </w:r>
    </w:p>
    <w:p w14:paraId="10B6C01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Границы и режимы использования водоохранных зон установлены Водным кодексом Российской Федерации.</w:t>
      </w:r>
    </w:p>
    <w:p w14:paraId="4DF509AD"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Ширина водоохранной зоны рек, ручьев устанавливается от их истока протяженностью:</w:t>
      </w:r>
    </w:p>
    <w:p w14:paraId="4C81165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1) до 10 км – в размере 50 м;</w:t>
      </w:r>
    </w:p>
    <w:p w14:paraId="0F425E4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2) от 10 до 50 км – в размере 100 м;</w:t>
      </w:r>
    </w:p>
    <w:p w14:paraId="0026668A"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3) от 50 км и более – в размере 200 м.</w:t>
      </w:r>
    </w:p>
    <w:p w14:paraId="5C3872D4"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Для реки, ручья протяженностью менее 10 км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14:paraId="7C9A1FC8"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p>
    <w:p w14:paraId="3FC2320B"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Режим использования территории.</w:t>
      </w:r>
    </w:p>
    <w:p w14:paraId="1806A98A"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границах водоохранных зон запрещаются:</w:t>
      </w:r>
    </w:p>
    <w:p w14:paraId="52A2C8E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1) использование сточных вод в целях регулирования плодородия почв;</w:t>
      </w:r>
    </w:p>
    <w:p w14:paraId="4A033C56"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14:paraId="792E7BF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3) осуществление авиационных мер по борьбе с вредными организмами;</w:t>
      </w:r>
    </w:p>
    <w:p w14:paraId="0756B2F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241B4C9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46555D66"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6) 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53ECDC28"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7) сброс сточных, в том числе дренажных, вод;</w:t>
      </w:r>
    </w:p>
    <w:p w14:paraId="40C6DD06"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 2395-1 "О недрах").</w:t>
      </w:r>
    </w:p>
    <w:p w14:paraId="2819F7A3" w14:textId="77777777" w:rsidR="00607486" w:rsidRPr="008E6DCB" w:rsidRDefault="00607486" w:rsidP="00607486">
      <w:pPr>
        <w:ind w:firstLine="426"/>
        <w:jc w:val="both"/>
        <w:rPr>
          <w:rFonts w:ascii="Liberation Serif" w:hAnsi="Liberation Serif"/>
          <w:b/>
          <w:i/>
          <w:sz w:val="28"/>
        </w:rPr>
      </w:pPr>
      <w:r w:rsidRPr="008E6DCB">
        <w:rPr>
          <w:rFonts w:ascii="Liberation Serif" w:hAnsi="Liberation Serif"/>
          <w:sz w:val="28"/>
          <w:szCs w:val="28"/>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158FFEF9" w14:textId="77777777" w:rsidR="00607486" w:rsidRPr="008E6DCB" w:rsidRDefault="00607486" w:rsidP="00607486">
      <w:pPr>
        <w:keepNext/>
        <w:ind w:firstLine="426"/>
        <w:outlineLvl w:val="8"/>
        <w:rPr>
          <w:rFonts w:ascii="Liberation Serif" w:hAnsi="Liberation Serif"/>
          <w:b/>
          <w:i/>
          <w:sz w:val="28"/>
        </w:rPr>
      </w:pPr>
      <w:r w:rsidRPr="008E6DCB">
        <w:rPr>
          <w:rFonts w:ascii="Liberation Serif" w:hAnsi="Liberation Serif"/>
          <w:b/>
          <w:i/>
          <w:sz w:val="28"/>
        </w:rPr>
        <w:t>Придорожная полоса</w:t>
      </w:r>
    </w:p>
    <w:p w14:paraId="50355E2A"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Регламентирующий документ.</w:t>
      </w:r>
    </w:p>
    <w:p w14:paraId="2A6A4494"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Федеральный закон от 8.11.2007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26.</w:t>
      </w:r>
    </w:p>
    <w:p w14:paraId="49D5BB01"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Порядок установления и размеры.</w:t>
      </w:r>
    </w:p>
    <w:p w14:paraId="2773FC04"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Для автомобильных дорог, за исключением автомобильных дорог, расположенных в границах населенных пунктов, устанавливаются придорожные полосы, считая от границы земельного отвода.</w:t>
      </w:r>
    </w:p>
    <w:p w14:paraId="2797F97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14:paraId="0C497C02"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1) семидесяти пяти метров - для автомобильных дорог первой и второй категорий;</w:t>
      </w:r>
    </w:p>
    <w:p w14:paraId="7A271A49"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2) пятидесяти метров - для автомобильных дорог третьей и четвертой категорий;</w:t>
      </w:r>
    </w:p>
    <w:p w14:paraId="4928604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3) двадцати пяти метров - для автомобильных дорог пятой категории;</w:t>
      </w:r>
    </w:p>
    <w:p w14:paraId="2D01494C"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4) ста метров - для подъездных дорог, соединяющих административные центры (столицы) субъектов Российской Федерации, города федерального значения Москву и Санкт-Петербург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14:paraId="2565BE7B"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Решение об установлении придорожных полос автомобильных дорог федерального, регионального или муниципального, местного значения или об изменении таких придорожных полос принимается соответственно федеральным органом исполнительной 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субъекта Российской Федерации, органом местного самоуправления.</w:t>
      </w:r>
    </w:p>
    <w:p w14:paraId="4B492E4E" w14:textId="77777777" w:rsidR="00607486" w:rsidRPr="008E6DCB" w:rsidRDefault="00607486" w:rsidP="00607486">
      <w:pPr>
        <w:ind w:firstLine="426"/>
        <w:jc w:val="both"/>
        <w:rPr>
          <w:rFonts w:ascii="Liberation Serif" w:hAnsi="Liberation Serif"/>
          <w:b/>
          <w:sz w:val="28"/>
          <w:szCs w:val="28"/>
        </w:rPr>
      </w:pPr>
      <w:r w:rsidRPr="008E6DCB">
        <w:rPr>
          <w:rFonts w:ascii="Liberation Serif" w:hAnsi="Liberation Serif"/>
          <w:b/>
          <w:sz w:val="28"/>
          <w:szCs w:val="28"/>
        </w:rPr>
        <w:t>Режим использования территории.</w:t>
      </w:r>
    </w:p>
    <w:p w14:paraId="518233F6"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w:t>
      </w:r>
    </w:p>
    <w:p w14:paraId="3EEFF2D8" w14:textId="0B10451A" w:rsidR="00976DD1" w:rsidRPr="008E6DCB" w:rsidRDefault="00607486" w:rsidP="00607486">
      <w:pPr>
        <w:ind w:firstLine="709"/>
        <w:jc w:val="both"/>
        <w:rPr>
          <w:rFonts w:ascii="Liberation Serif" w:hAnsi="Liberation Serif"/>
          <w:sz w:val="28"/>
          <w:szCs w:val="28"/>
          <w:highlight w:val="yellow"/>
        </w:rPr>
      </w:pPr>
      <w:r w:rsidRPr="008E6DCB">
        <w:rPr>
          <w:rFonts w:ascii="Liberation Serif" w:hAnsi="Liberation Serif"/>
          <w:sz w:val="28"/>
          <w:szCs w:val="28"/>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предусмотренного ст. 26 Федерального закона от 8.11.2007 г. № 257-ФЗ согласия или с нарушением технических требований и условий, подлежащих обязательному исполнению, по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осуществления владельцем автомобильной дороги мониторинга соблюдения технических требований и условий, подлежащих обязательному исполнению,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14:paraId="16442EAC" w14:textId="77777777" w:rsidR="00976DD1" w:rsidRPr="008E6DCB" w:rsidRDefault="00976DD1" w:rsidP="001A1DC2">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Территории жилой застройки</w:t>
      </w:r>
    </w:p>
    <w:p w14:paraId="03183574" w14:textId="49C26B17" w:rsidR="00760DC7" w:rsidRPr="008E6DCB" w:rsidRDefault="00760DC7" w:rsidP="00760DC7">
      <w:pPr>
        <w:ind w:firstLine="426"/>
        <w:jc w:val="both"/>
        <w:rPr>
          <w:rFonts w:ascii="Liberation Serif" w:hAnsi="Liberation Serif"/>
          <w:sz w:val="28"/>
          <w:szCs w:val="28"/>
        </w:rPr>
      </w:pPr>
      <w:r w:rsidRPr="008E6DCB">
        <w:rPr>
          <w:rFonts w:ascii="Liberation Serif" w:hAnsi="Liberation Serif"/>
          <w:sz w:val="28"/>
          <w:szCs w:val="28"/>
        </w:rPr>
        <w:t>На территории сельсовета планируется комплексное жилищное строительство на свободных от застройки территориях резерва для развития населенного пункта.</w:t>
      </w:r>
    </w:p>
    <w:p w14:paraId="50BF4D08" w14:textId="77777777"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Организация и выбор территорий под жилую застройку на весь проектный период связан с рядом предполагаемых условий развития городского поселения:</w:t>
      </w:r>
    </w:p>
    <w:p w14:paraId="55FB0FDC" w14:textId="77777777" w:rsidR="00976DD1" w:rsidRPr="008E6DCB" w:rsidRDefault="00976DD1" w:rsidP="001A1DC2">
      <w:pPr>
        <w:numPr>
          <w:ilvl w:val="0"/>
          <w:numId w:val="3"/>
        </w:numPr>
        <w:ind w:left="0" w:firstLine="426"/>
        <w:jc w:val="both"/>
        <w:rPr>
          <w:rFonts w:ascii="Liberation Serif" w:hAnsi="Liberation Serif"/>
          <w:sz w:val="28"/>
          <w:szCs w:val="28"/>
        </w:rPr>
      </w:pPr>
      <w:r w:rsidRPr="008E6DCB">
        <w:rPr>
          <w:rFonts w:ascii="Liberation Serif" w:hAnsi="Liberation Serif"/>
          <w:sz w:val="28"/>
          <w:szCs w:val="28"/>
        </w:rPr>
        <w:t>Численность жителей остается неизменной;</w:t>
      </w:r>
    </w:p>
    <w:p w14:paraId="1B9C509A" w14:textId="77777777" w:rsidR="00976DD1" w:rsidRPr="008E6DCB" w:rsidRDefault="00976DD1" w:rsidP="001A1DC2">
      <w:pPr>
        <w:numPr>
          <w:ilvl w:val="0"/>
          <w:numId w:val="3"/>
        </w:numPr>
        <w:ind w:left="0" w:firstLine="426"/>
        <w:jc w:val="both"/>
        <w:rPr>
          <w:rFonts w:ascii="Liberation Serif" w:hAnsi="Liberation Serif"/>
          <w:sz w:val="28"/>
          <w:szCs w:val="28"/>
        </w:rPr>
      </w:pPr>
      <w:r w:rsidRPr="008E6DCB">
        <w:rPr>
          <w:rFonts w:ascii="Liberation Serif" w:hAnsi="Liberation Serif"/>
          <w:sz w:val="28"/>
          <w:szCs w:val="28"/>
        </w:rPr>
        <w:t>Проектом предлагается увеличение жилищной обеспеченности.</w:t>
      </w:r>
    </w:p>
    <w:p w14:paraId="56CCEA14" w14:textId="77777777" w:rsidR="00976DD1" w:rsidRPr="008E6DCB" w:rsidRDefault="00976DD1" w:rsidP="001A1DC2">
      <w:pPr>
        <w:numPr>
          <w:ilvl w:val="0"/>
          <w:numId w:val="3"/>
        </w:numPr>
        <w:ind w:left="0" w:firstLine="426"/>
        <w:jc w:val="both"/>
        <w:rPr>
          <w:rFonts w:ascii="Liberation Serif" w:hAnsi="Liberation Serif"/>
          <w:sz w:val="28"/>
          <w:szCs w:val="28"/>
        </w:rPr>
      </w:pPr>
      <w:r w:rsidRPr="008E6DCB">
        <w:rPr>
          <w:rFonts w:ascii="Liberation Serif" w:hAnsi="Liberation Serif"/>
          <w:sz w:val="28"/>
          <w:szCs w:val="28"/>
        </w:rPr>
        <w:t>Развития населенных пунктов в существующих границах, поскольку на 2021 г достаточно свободных территорий.</w:t>
      </w:r>
    </w:p>
    <w:p w14:paraId="0E3CDBB5" w14:textId="77777777" w:rsidR="00976DD1" w:rsidRPr="008E6DCB" w:rsidRDefault="00976DD1" w:rsidP="001A1DC2">
      <w:pPr>
        <w:numPr>
          <w:ilvl w:val="0"/>
          <w:numId w:val="3"/>
        </w:numPr>
        <w:ind w:left="0" w:firstLine="426"/>
        <w:jc w:val="both"/>
        <w:rPr>
          <w:rFonts w:ascii="Liberation Serif" w:hAnsi="Liberation Serif"/>
          <w:sz w:val="28"/>
          <w:szCs w:val="28"/>
        </w:rPr>
      </w:pPr>
      <w:r w:rsidRPr="008E6DCB">
        <w:rPr>
          <w:rFonts w:ascii="Liberation Serif" w:hAnsi="Liberation Serif"/>
          <w:sz w:val="28"/>
          <w:szCs w:val="28"/>
        </w:rPr>
        <w:t>Учет мероприятий по охране окружающей среды, куда входят:</w:t>
      </w:r>
    </w:p>
    <w:p w14:paraId="4FC56B72" w14:textId="77777777" w:rsidR="00976DD1" w:rsidRPr="008E6DCB" w:rsidRDefault="00976DD1" w:rsidP="001A1DC2">
      <w:pPr>
        <w:numPr>
          <w:ilvl w:val="0"/>
          <w:numId w:val="10"/>
        </w:numPr>
        <w:ind w:left="0" w:firstLine="0"/>
        <w:contextualSpacing/>
        <w:jc w:val="both"/>
        <w:rPr>
          <w:rFonts w:ascii="Liberation Serif" w:hAnsi="Liberation Serif"/>
          <w:sz w:val="28"/>
          <w:szCs w:val="28"/>
        </w:rPr>
      </w:pPr>
      <w:r w:rsidRPr="008E6DCB">
        <w:rPr>
          <w:rFonts w:ascii="Liberation Serif" w:hAnsi="Liberation Serif"/>
          <w:sz w:val="28"/>
          <w:szCs w:val="28"/>
        </w:rPr>
        <w:t>создание санитарно-защитных зон от промышленных и коммунально-складских предприятий;</w:t>
      </w:r>
    </w:p>
    <w:p w14:paraId="30FA2843" w14:textId="5053FEBE" w:rsidR="00CD2564" w:rsidRPr="008E6DCB" w:rsidRDefault="00976DD1" w:rsidP="001A1DC2">
      <w:pPr>
        <w:numPr>
          <w:ilvl w:val="0"/>
          <w:numId w:val="10"/>
        </w:numPr>
        <w:ind w:left="0" w:firstLine="0"/>
        <w:contextualSpacing/>
        <w:jc w:val="both"/>
        <w:rPr>
          <w:rFonts w:ascii="Liberation Serif" w:hAnsi="Liberation Serif"/>
          <w:sz w:val="28"/>
          <w:szCs w:val="28"/>
        </w:rPr>
      </w:pPr>
      <w:r w:rsidRPr="008E6DCB">
        <w:rPr>
          <w:rFonts w:ascii="Liberation Serif" w:hAnsi="Liberation Serif"/>
          <w:sz w:val="28"/>
          <w:szCs w:val="28"/>
        </w:rPr>
        <w:t>создание водоохранных зон и прибрежных защитных полос водоемов</w:t>
      </w:r>
      <w:r w:rsidR="00CD2564" w:rsidRPr="008E6DCB">
        <w:rPr>
          <w:rFonts w:ascii="Liberation Serif" w:hAnsi="Liberation Serif"/>
          <w:sz w:val="28"/>
          <w:szCs w:val="28"/>
        </w:rPr>
        <w:t>;</w:t>
      </w:r>
    </w:p>
    <w:p w14:paraId="63B7D332" w14:textId="4160927E" w:rsidR="00976DD1" w:rsidRPr="008E6DCB" w:rsidRDefault="00CD2564" w:rsidP="001A1DC2">
      <w:pPr>
        <w:numPr>
          <w:ilvl w:val="0"/>
          <w:numId w:val="10"/>
        </w:numPr>
        <w:ind w:left="0" w:firstLine="0"/>
        <w:contextualSpacing/>
        <w:jc w:val="both"/>
        <w:rPr>
          <w:rFonts w:ascii="Liberation Serif" w:hAnsi="Liberation Serif"/>
          <w:sz w:val="28"/>
          <w:szCs w:val="28"/>
        </w:rPr>
      </w:pPr>
      <w:r w:rsidRPr="008E6DCB">
        <w:rPr>
          <w:rFonts w:ascii="Liberation Serif" w:hAnsi="Liberation Serif"/>
          <w:sz w:val="28"/>
          <w:szCs w:val="28"/>
        </w:rPr>
        <w:t>установление зон затопления и подтопления</w:t>
      </w:r>
      <w:r w:rsidR="00976DD1" w:rsidRPr="008E6DCB">
        <w:rPr>
          <w:rFonts w:ascii="Liberation Serif" w:hAnsi="Liberation Serif"/>
          <w:sz w:val="28"/>
          <w:szCs w:val="28"/>
        </w:rPr>
        <w:t>.</w:t>
      </w:r>
    </w:p>
    <w:p w14:paraId="1E2E1CC1" w14:textId="77777777"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 xml:space="preserve">Новые жилые кварталы будут развиваться в пределах селитебных территорий населенных пунктов – предлагается расширение существующих жилых районов за счет освоение прилегающей незастроенной территории. </w:t>
      </w:r>
    </w:p>
    <w:p w14:paraId="6A11C7B1" w14:textId="77777777"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При новом жилищном строительстве вид застройки определяется при проектировании с учетом потребности в жилых территориях.</w:t>
      </w:r>
    </w:p>
    <w:p w14:paraId="626A35AD" w14:textId="77777777" w:rsidR="00607486" w:rsidRPr="008E6DCB" w:rsidRDefault="00607486" w:rsidP="00607486">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Система культурно-бытового обслуживания населения и территории общественной застройки.</w:t>
      </w:r>
    </w:p>
    <w:p w14:paraId="1F9A2AC1" w14:textId="3F8C3CF7" w:rsidR="00607486" w:rsidRPr="008E6DCB" w:rsidRDefault="00607486" w:rsidP="00607486">
      <w:pPr>
        <w:tabs>
          <w:tab w:val="left" w:pos="2694"/>
        </w:tabs>
        <w:ind w:firstLine="426"/>
        <w:jc w:val="both"/>
        <w:rPr>
          <w:rFonts w:ascii="Liberation Serif" w:hAnsi="Liberation Serif"/>
          <w:sz w:val="28"/>
          <w:szCs w:val="28"/>
        </w:rPr>
      </w:pPr>
      <w:r w:rsidRPr="008E6DCB">
        <w:rPr>
          <w:rFonts w:ascii="Liberation Serif" w:hAnsi="Liberation Serif"/>
          <w:sz w:val="28"/>
          <w:szCs w:val="28"/>
        </w:rPr>
        <w:t>Расчет учреждений культурно бытового обслуживания представлен в таблице (</w:t>
      </w:r>
      <w:r w:rsidR="00CD2564" w:rsidRPr="008E6DCB">
        <w:rPr>
          <w:rFonts w:ascii="Liberation Serif" w:hAnsi="Liberation Serif"/>
          <w:sz w:val="28"/>
          <w:szCs w:val="28"/>
        </w:rPr>
        <w:fldChar w:fldCharType="begin"/>
      </w:r>
      <w:r w:rsidR="00CD2564" w:rsidRPr="008E6DCB">
        <w:rPr>
          <w:rFonts w:ascii="Liberation Serif" w:hAnsi="Liberation Serif"/>
          <w:sz w:val="28"/>
          <w:szCs w:val="28"/>
        </w:rPr>
        <w:instrText xml:space="preserve"> REF _Ref113360713 \h  \* MERGEFORMAT </w:instrText>
      </w:r>
      <w:r w:rsidR="00CD2564" w:rsidRPr="008E6DCB">
        <w:rPr>
          <w:rFonts w:ascii="Liberation Serif" w:hAnsi="Liberation Serif"/>
          <w:sz w:val="28"/>
          <w:szCs w:val="28"/>
        </w:rPr>
      </w:r>
      <w:r w:rsidR="00CD2564" w:rsidRPr="008E6DCB">
        <w:rPr>
          <w:rFonts w:ascii="Liberation Serif" w:hAnsi="Liberation Serif"/>
          <w:sz w:val="28"/>
          <w:szCs w:val="28"/>
        </w:rPr>
        <w:fldChar w:fldCharType="separate"/>
      </w:r>
      <w:r w:rsidR="008E6DCB" w:rsidRPr="008E6DCB">
        <w:rPr>
          <w:rFonts w:ascii="Liberation Serif" w:hAnsi="Liberation Serif"/>
          <w:sz w:val="28"/>
          <w:szCs w:val="28"/>
        </w:rPr>
        <w:t xml:space="preserve">Таблица </w:t>
      </w:r>
      <w:r w:rsidR="008E6DCB" w:rsidRPr="008E6DCB">
        <w:rPr>
          <w:rFonts w:ascii="Liberation Serif" w:hAnsi="Liberation Serif"/>
          <w:noProof/>
          <w:sz w:val="28"/>
          <w:szCs w:val="28"/>
        </w:rPr>
        <w:t>5</w:t>
      </w:r>
      <w:r w:rsidR="00CD2564" w:rsidRPr="008E6DCB">
        <w:rPr>
          <w:rFonts w:ascii="Liberation Serif" w:hAnsi="Liberation Serif"/>
          <w:sz w:val="28"/>
          <w:szCs w:val="28"/>
        </w:rPr>
        <w:fldChar w:fldCharType="end"/>
      </w:r>
      <w:r w:rsidRPr="008E6DCB">
        <w:rPr>
          <w:rFonts w:ascii="Liberation Serif" w:hAnsi="Liberation Serif"/>
          <w:sz w:val="28"/>
          <w:szCs w:val="28"/>
        </w:rPr>
        <w:t>).</w:t>
      </w:r>
    </w:p>
    <w:p w14:paraId="78670015" w14:textId="77777777" w:rsidR="00607486" w:rsidRPr="008E6DCB" w:rsidRDefault="00607486" w:rsidP="00607486">
      <w:pPr>
        <w:keepNext/>
        <w:tabs>
          <w:tab w:val="left" w:pos="2268"/>
        </w:tabs>
        <w:ind w:firstLine="426"/>
        <w:outlineLvl w:val="4"/>
        <w:rPr>
          <w:rFonts w:ascii="Liberation Serif" w:hAnsi="Liberation Serif"/>
          <w:b/>
          <w:sz w:val="28"/>
          <w:szCs w:val="28"/>
        </w:rPr>
      </w:pPr>
      <w:r w:rsidRPr="008E6DCB">
        <w:rPr>
          <w:rFonts w:ascii="Liberation Serif" w:hAnsi="Liberation Serif"/>
          <w:b/>
          <w:sz w:val="28"/>
          <w:szCs w:val="28"/>
        </w:rPr>
        <w:t>Мероприятия по развитию системы культурно-бытового обслуживания населения:</w:t>
      </w:r>
    </w:p>
    <w:p w14:paraId="17E904D4" w14:textId="612CEAD8" w:rsidR="00B72C65" w:rsidRPr="008E6DCB" w:rsidRDefault="00607486" w:rsidP="00607486">
      <w:pPr>
        <w:ind w:firstLine="426"/>
        <w:rPr>
          <w:rFonts w:ascii="Liberation Serif" w:hAnsi="Liberation Serif"/>
        </w:rPr>
      </w:pPr>
      <w:r w:rsidRPr="008E6DCB">
        <w:rPr>
          <w:rFonts w:ascii="Liberation Serif" w:hAnsi="Liberation Serif"/>
        </w:rPr>
        <w:t>(расположение планируемых к строительству объектов будет уточняться при разработке проектной документации)</w:t>
      </w:r>
    </w:p>
    <w:p w14:paraId="3F3CF372" w14:textId="198DD766" w:rsidR="00B72C65" w:rsidRPr="008E6DCB" w:rsidRDefault="00B72C65" w:rsidP="00607486">
      <w:pPr>
        <w:ind w:firstLine="426"/>
        <w:rPr>
          <w:rFonts w:ascii="Liberation Serif" w:hAnsi="Liberation Serif"/>
          <w:i/>
          <w:sz w:val="28"/>
          <w:szCs w:val="28"/>
        </w:rPr>
      </w:pPr>
      <w:r w:rsidRPr="008E6DCB">
        <w:rPr>
          <w:rFonts w:ascii="Liberation Serif" w:hAnsi="Liberation Serif"/>
          <w:i/>
          <w:sz w:val="28"/>
          <w:szCs w:val="28"/>
        </w:rPr>
        <w:t xml:space="preserve">Прочие объекты обслуживания </w:t>
      </w:r>
    </w:p>
    <w:p w14:paraId="07E51CC6" w14:textId="38255998" w:rsidR="00B72C65" w:rsidRPr="008E6DCB" w:rsidRDefault="00B72C65" w:rsidP="00B72C65">
      <w:pPr>
        <w:numPr>
          <w:ilvl w:val="0"/>
          <w:numId w:val="17"/>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Планируется к размещению ветеринарная лечебница на территории с. Новомихайловка (срок 2042 г.);</w:t>
      </w:r>
    </w:p>
    <w:p w14:paraId="7B8D93B8" w14:textId="43D2F341" w:rsidR="00B72C65" w:rsidRPr="008E6DCB" w:rsidRDefault="00B72C65" w:rsidP="00B72C65">
      <w:pPr>
        <w:numPr>
          <w:ilvl w:val="0"/>
          <w:numId w:val="17"/>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Планируются к размещению объекты торговли, общественного питания на территории с. Новомихайловка (срок 2042 г.);</w:t>
      </w:r>
    </w:p>
    <w:p w14:paraId="6F730D0B" w14:textId="77777777" w:rsidR="00607486" w:rsidRPr="008E6DCB" w:rsidRDefault="00607486" w:rsidP="00607486">
      <w:pPr>
        <w:ind w:firstLine="426"/>
        <w:jc w:val="both"/>
        <w:rPr>
          <w:rFonts w:ascii="Liberation Serif" w:hAnsi="Liberation Serif"/>
          <w:i/>
          <w:sz w:val="28"/>
          <w:szCs w:val="28"/>
        </w:rPr>
      </w:pPr>
      <w:r w:rsidRPr="008E6DCB">
        <w:rPr>
          <w:rFonts w:ascii="Liberation Serif" w:hAnsi="Liberation Serif"/>
          <w:i/>
          <w:sz w:val="28"/>
          <w:szCs w:val="28"/>
        </w:rPr>
        <w:t>Объекты физической культуры и массового спорта:</w:t>
      </w:r>
    </w:p>
    <w:p w14:paraId="2BC860EC" w14:textId="390122B1" w:rsidR="00607486" w:rsidRPr="008E6DCB" w:rsidRDefault="00641956" w:rsidP="003936DE">
      <w:pPr>
        <w:numPr>
          <w:ilvl w:val="0"/>
          <w:numId w:val="17"/>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Планируются к размещению спортивные сооружения на территории с. Новомихайловка (срок 2042 г.)</w:t>
      </w:r>
      <w:r w:rsidR="003936DE" w:rsidRPr="008E6DCB">
        <w:rPr>
          <w:rFonts w:ascii="Liberation Serif" w:hAnsi="Liberation Serif"/>
          <w:sz w:val="28"/>
          <w:szCs w:val="28"/>
        </w:rPr>
        <w:t>;</w:t>
      </w:r>
    </w:p>
    <w:p w14:paraId="36FEC3B1" w14:textId="4575B612" w:rsidR="00641956" w:rsidRPr="008E6DCB" w:rsidRDefault="00641956" w:rsidP="003936DE">
      <w:pPr>
        <w:numPr>
          <w:ilvl w:val="0"/>
          <w:numId w:val="17"/>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Планируется к размещению объект спорта, включающий раздельно нормируемые спортивные сооружения (объекты) (в т. ч. физкультурно-оздоровительный комплекс)</w:t>
      </w:r>
      <w:r w:rsidR="003936DE" w:rsidRPr="008E6DCB">
        <w:rPr>
          <w:rFonts w:ascii="Liberation Serif" w:hAnsi="Liberation Serif"/>
          <w:sz w:val="28"/>
          <w:szCs w:val="28"/>
        </w:rPr>
        <w:t xml:space="preserve"> (срок 2042 г.);</w:t>
      </w:r>
    </w:p>
    <w:p w14:paraId="4FD6AC7A" w14:textId="2E1A76BE" w:rsidR="003936DE" w:rsidRPr="008E6DCB" w:rsidRDefault="003936DE" w:rsidP="003936DE">
      <w:pPr>
        <w:numPr>
          <w:ilvl w:val="0"/>
          <w:numId w:val="17"/>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Планируется к размещению объекты физкультурно-досугового назначения и активного отдыха в южной части Новомихайловского сельсовета (срок 2042 г.).</w:t>
      </w:r>
    </w:p>
    <w:p w14:paraId="413B1660" w14:textId="77777777" w:rsidR="00607486" w:rsidRPr="008E6DCB" w:rsidRDefault="00607486" w:rsidP="00607486">
      <w:pPr>
        <w:ind w:firstLine="426"/>
        <w:jc w:val="both"/>
        <w:rPr>
          <w:rFonts w:ascii="Liberation Serif" w:hAnsi="Liberation Serif"/>
          <w:i/>
          <w:sz w:val="28"/>
          <w:szCs w:val="28"/>
        </w:rPr>
      </w:pPr>
      <w:r w:rsidRPr="008E6DCB">
        <w:rPr>
          <w:rFonts w:ascii="Liberation Serif" w:hAnsi="Liberation Serif"/>
          <w:i/>
          <w:sz w:val="28"/>
          <w:szCs w:val="28"/>
        </w:rPr>
        <w:t>Объекты культуры и искусства:</w:t>
      </w:r>
    </w:p>
    <w:p w14:paraId="12D63625" w14:textId="30D30B8A" w:rsidR="00607486" w:rsidRPr="008E6DCB" w:rsidRDefault="00641956" w:rsidP="00641956">
      <w:pPr>
        <w:numPr>
          <w:ilvl w:val="0"/>
          <w:numId w:val="17"/>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Планируются к размещению парки культуры и отдыха на территории с. Новомихайловка (срок 2042 г.)</w:t>
      </w:r>
      <w:r w:rsidR="003B2C1B" w:rsidRPr="008E6DCB">
        <w:rPr>
          <w:rFonts w:ascii="Liberation Serif" w:hAnsi="Liberation Serif"/>
          <w:sz w:val="28"/>
          <w:szCs w:val="28"/>
        </w:rPr>
        <w:t>;</w:t>
      </w:r>
    </w:p>
    <w:p w14:paraId="4D442206" w14:textId="52BA8923" w:rsidR="003B2C1B" w:rsidRPr="008E6DCB" w:rsidRDefault="003B2C1B" w:rsidP="003B2C1B">
      <w:pPr>
        <w:numPr>
          <w:ilvl w:val="0"/>
          <w:numId w:val="17"/>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Планируется к размещению объект культурно-досугового (клубного) типа МБУК "Новомихайловский сельский дом культуры" на территории с. Новомихайловка (срок 2025 г.).</w:t>
      </w:r>
    </w:p>
    <w:p w14:paraId="3EE7F80B" w14:textId="37C343E0" w:rsidR="00607486" w:rsidRPr="008E6DCB" w:rsidRDefault="00607486" w:rsidP="00607486">
      <w:pPr>
        <w:ind w:firstLine="426"/>
        <w:jc w:val="both"/>
        <w:rPr>
          <w:rFonts w:ascii="Liberation Serif" w:hAnsi="Liberation Serif"/>
          <w:i/>
          <w:sz w:val="28"/>
          <w:szCs w:val="28"/>
        </w:rPr>
      </w:pPr>
      <w:r w:rsidRPr="008E6DCB">
        <w:rPr>
          <w:rFonts w:ascii="Liberation Serif" w:hAnsi="Liberation Serif"/>
          <w:i/>
          <w:sz w:val="28"/>
          <w:szCs w:val="28"/>
        </w:rPr>
        <w:t>Места погребения</w:t>
      </w:r>
      <w:r w:rsidR="003B2C1B" w:rsidRPr="008E6DCB">
        <w:rPr>
          <w:rFonts w:ascii="Liberation Serif" w:hAnsi="Liberation Serif"/>
          <w:i/>
          <w:sz w:val="28"/>
          <w:szCs w:val="28"/>
        </w:rPr>
        <w:t>:</w:t>
      </w:r>
    </w:p>
    <w:p w14:paraId="6423863A" w14:textId="45BC7B8A" w:rsidR="00607486" w:rsidRPr="008E6DCB" w:rsidRDefault="00E27438" w:rsidP="00E27438">
      <w:pPr>
        <w:numPr>
          <w:ilvl w:val="0"/>
          <w:numId w:val="17"/>
        </w:numPr>
        <w:ind w:left="0" w:firstLine="426"/>
        <w:contextualSpacing/>
        <w:jc w:val="both"/>
        <w:rPr>
          <w:rFonts w:ascii="Liberation Serif" w:hAnsi="Liberation Serif"/>
          <w:sz w:val="28"/>
          <w:szCs w:val="28"/>
        </w:rPr>
      </w:pPr>
      <w:r w:rsidRPr="008E6DCB">
        <w:rPr>
          <w:rFonts w:ascii="Liberation Serif" w:hAnsi="Liberation Serif"/>
          <w:sz w:val="28"/>
          <w:szCs w:val="28"/>
        </w:rPr>
        <w:t>Устройство новых кладбищ (</w:t>
      </w:r>
      <w:r w:rsidR="00641956" w:rsidRPr="008E6DCB">
        <w:rPr>
          <w:rFonts w:ascii="Liberation Serif" w:hAnsi="Liberation Serif"/>
          <w:sz w:val="28"/>
          <w:szCs w:val="28"/>
        </w:rPr>
        <w:t>в западной части территории с. Новомихайловка</w:t>
      </w:r>
      <w:r w:rsidRPr="008E6DCB">
        <w:rPr>
          <w:rFonts w:ascii="Liberation Serif" w:hAnsi="Liberation Serif"/>
          <w:sz w:val="28"/>
          <w:szCs w:val="28"/>
        </w:rPr>
        <w:t>) (срок 2025</w:t>
      </w:r>
      <w:r w:rsidR="00641956" w:rsidRPr="008E6DCB">
        <w:rPr>
          <w:rFonts w:ascii="Liberation Serif" w:hAnsi="Liberation Serif"/>
          <w:sz w:val="28"/>
          <w:szCs w:val="28"/>
        </w:rPr>
        <w:t xml:space="preserve"> г.).</w:t>
      </w:r>
    </w:p>
    <w:p w14:paraId="07DBC95D" w14:textId="77777777" w:rsidR="00607486" w:rsidRPr="008E6DCB" w:rsidRDefault="00607486" w:rsidP="00607486">
      <w:pPr>
        <w:keepNext/>
        <w:numPr>
          <w:ilvl w:val="2"/>
          <w:numId w:val="6"/>
        </w:numPr>
        <w:spacing w:before="120" w:after="120"/>
        <w:ind w:left="0" w:firstLine="426"/>
        <w:jc w:val="both"/>
        <w:outlineLvl w:val="3"/>
        <w:rPr>
          <w:rFonts w:ascii="Liberation Serif" w:hAnsi="Liberation Serif"/>
          <w:b/>
          <w:sz w:val="28"/>
          <w:szCs w:val="28"/>
        </w:rPr>
      </w:pPr>
      <w:r w:rsidRPr="008E6DCB">
        <w:rPr>
          <w:rFonts w:ascii="Liberation Serif" w:hAnsi="Liberation Serif"/>
          <w:i/>
          <w:sz w:val="28"/>
          <w:szCs w:val="28"/>
        </w:rPr>
        <w:t>Улицы, дороги, транспорт.</w:t>
      </w:r>
    </w:p>
    <w:p w14:paraId="15C89A7A"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Предлагаемая проектом транспортная инфраструктура включает в себя сооружения внешнего транспорта, классификацию дорожно-уличной сети населенных пунктов, автохозяйств, крупных гаражей, стоянок транспорта и объектов обслуживания автомобильного транспорта.</w:t>
      </w:r>
    </w:p>
    <w:p w14:paraId="4BDAFBCF"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Основная цель в проектировании улично-дорожной сети – обеспечение удобных и надёжных транспортных связей всех территорий посёлка с центром, с объектами приложения труда, зонами отдыха, сетью внешних дорог, а также обеспечение высокой эффективности использования территории.</w:t>
      </w:r>
    </w:p>
    <w:p w14:paraId="2AFB0499"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Проектом предлагается упорядочение существующей улично-дорожной сети, строительство новых улиц с дифференциацией их по транспортному назначению:</w:t>
      </w:r>
    </w:p>
    <w:p w14:paraId="7AEC3799"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w:t>
      </w:r>
      <w:r w:rsidRPr="008E6DCB">
        <w:rPr>
          <w:rFonts w:ascii="Liberation Serif" w:hAnsi="Liberation Serif"/>
          <w:sz w:val="28"/>
          <w:szCs w:val="28"/>
        </w:rPr>
        <w:tab/>
        <w:t>поселковые дороги;</w:t>
      </w:r>
    </w:p>
    <w:p w14:paraId="531DD680"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w:t>
      </w:r>
      <w:r w:rsidRPr="008E6DCB">
        <w:rPr>
          <w:rFonts w:ascii="Liberation Serif" w:hAnsi="Liberation Serif"/>
          <w:sz w:val="28"/>
          <w:szCs w:val="28"/>
        </w:rPr>
        <w:tab/>
        <w:t>главные улицы посёлка;</w:t>
      </w:r>
    </w:p>
    <w:p w14:paraId="3ABAD85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w:t>
      </w:r>
      <w:r w:rsidRPr="008E6DCB">
        <w:rPr>
          <w:rFonts w:ascii="Liberation Serif" w:hAnsi="Liberation Serif"/>
          <w:sz w:val="28"/>
          <w:szCs w:val="28"/>
        </w:rPr>
        <w:tab/>
        <w:t>улицы в жилой застройке.</w:t>
      </w:r>
    </w:p>
    <w:p w14:paraId="2D09AA3E" w14:textId="77777777" w:rsidR="00607486" w:rsidRPr="008E6DCB" w:rsidRDefault="00607486" w:rsidP="00607486">
      <w:pPr>
        <w:ind w:firstLine="426"/>
        <w:jc w:val="both"/>
        <w:rPr>
          <w:rFonts w:ascii="Liberation Serif" w:hAnsi="Liberation Serif"/>
          <w:i/>
          <w:sz w:val="28"/>
          <w:szCs w:val="28"/>
        </w:rPr>
      </w:pPr>
      <w:r w:rsidRPr="008E6DCB">
        <w:rPr>
          <w:rFonts w:ascii="Liberation Serif" w:hAnsi="Liberation Serif"/>
          <w:i/>
          <w:sz w:val="28"/>
          <w:szCs w:val="28"/>
        </w:rPr>
        <w:t>Автотранспорт.</w:t>
      </w:r>
    </w:p>
    <w:p w14:paraId="66D4C7F1"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На стадии генерального плана решаются следующие вопросы:</w:t>
      </w:r>
    </w:p>
    <w:p w14:paraId="0C0743F7" w14:textId="77777777" w:rsidR="00607486" w:rsidRPr="008E6DCB" w:rsidRDefault="00607486" w:rsidP="00607486">
      <w:pPr>
        <w:numPr>
          <w:ilvl w:val="0"/>
          <w:numId w:val="4"/>
        </w:numPr>
        <w:ind w:left="0" w:firstLine="426"/>
        <w:jc w:val="both"/>
        <w:rPr>
          <w:rFonts w:ascii="Liberation Serif" w:hAnsi="Liberation Serif"/>
          <w:sz w:val="28"/>
          <w:szCs w:val="28"/>
        </w:rPr>
      </w:pPr>
      <w:r w:rsidRPr="008E6DCB">
        <w:rPr>
          <w:rFonts w:ascii="Liberation Serif" w:hAnsi="Liberation Serif"/>
          <w:sz w:val="28"/>
          <w:szCs w:val="28"/>
        </w:rPr>
        <w:t>Обеспечение безопасных транспортных связей со всеми функциональными зонами города с прилегающей к ним пригородной зоной, а также с объектами и сооружениями внешнего транспорта.</w:t>
      </w:r>
    </w:p>
    <w:p w14:paraId="0DC7254A" w14:textId="77777777" w:rsidR="00607486" w:rsidRPr="008E6DCB" w:rsidRDefault="00607486" w:rsidP="00607486">
      <w:pPr>
        <w:numPr>
          <w:ilvl w:val="0"/>
          <w:numId w:val="4"/>
        </w:numPr>
        <w:ind w:left="0" w:firstLine="426"/>
        <w:jc w:val="both"/>
        <w:rPr>
          <w:rFonts w:ascii="Liberation Serif" w:hAnsi="Liberation Serif"/>
          <w:sz w:val="28"/>
          <w:szCs w:val="28"/>
        </w:rPr>
      </w:pPr>
      <w:r w:rsidRPr="008E6DCB">
        <w:rPr>
          <w:rFonts w:ascii="Liberation Serif" w:hAnsi="Liberation Serif"/>
          <w:sz w:val="28"/>
          <w:szCs w:val="28"/>
        </w:rPr>
        <w:t>Исключение из сложившейся транспортной инфраструктуры проектируемой территории ошибок, предложения по их исправлению, проработка трассировки окружной автодороги, максимально уменьшающей движение грузопотоков по селитебной зоне.</w:t>
      </w:r>
    </w:p>
    <w:p w14:paraId="2BEE3118" w14:textId="77777777" w:rsidR="00607486" w:rsidRPr="008E6DCB" w:rsidRDefault="00607486" w:rsidP="00607486">
      <w:pPr>
        <w:numPr>
          <w:ilvl w:val="0"/>
          <w:numId w:val="4"/>
        </w:numPr>
        <w:ind w:left="0" w:firstLine="426"/>
        <w:jc w:val="both"/>
        <w:rPr>
          <w:rFonts w:ascii="Liberation Serif" w:hAnsi="Liberation Serif"/>
          <w:sz w:val="28"/>
          <w:szCs w:val="28"/>
        </w:rPr>
      </w:pPr>
      <w:r w:rsidRPr="008E6DCB">
        <w:rPr>
          <w:rFonts w:ascii="Liberation Serif" w:hAnsi="Liberation Serif"/>
          <w:sz w:val="28"/>
          <w:szCs w:val="28"/>
        </w:rPr>
        <w:t>Экологические проблемы – создание санитарно-защитных зон от дорог внешней сети, защита от шума и загрязнения.</w:t>
      </w:r>
    </w:p>
    <w:p w14:paraId="6BDE3BCF" w14:textId="77777777" w:rsidR="00607486" w:rsidRPr="008E6DCB" w:rsidRDefault="00607486" w:rsidP="00607486">
      <w:pPr>
        <w:numPr>
          <w:ilvl w:val="0"/>
          <w:numId w:val="4"/>
        </w:numPr>
        <w:ind w:left="0" w:firstLine="426"/>
        <w:jc w:val="both"/>
        <w:rPr>
          <w:rFonts w:ascii="Liberation Serif" w:hAnsi="Liberation Serif"/>
          <w:sz w:val="28"/>
          <w:szCs w:val="28"/>
        </w:rPr>
      </w:pPr>
      <w:r w:rsidRPr="008E6DCB">
        <w:rPr>
          <w:rFonts w:ascii="Liberation Serif" w:hAnsi="Liberation Serif"/>
          <w:sz w:val="28"/>
          <w:szCs w:val="28"/>
        </w:rPr>
        <w:t>Хранение автотранспорта.</w:t>
      </w:r>
    </w:p>
    <w:p w14:paraId="47A96916" w14:textId="77777777" w:rsidR="00607486" w:rsidRPr="008E6DCB" w:rsidRDefault="00607486" w:rsidP="00607486">
      <w:pPr>
        <w:numPr>
          <w:ilvl w:val="0"/>
          <w:numId w:val="4"/>
        </w:numPr>
        <w:ind w:left="0" w:firstLine="426"/>
        <w:jc w:val="both"/>
        <w:rPr>
          <w:rFonts w:ascii="Liberation Serif" w:hAnsi="Liberation Serif"/>
          <w:sz w:val="28"/>
          <w:szCs w:val="28"/>
        </w:rPr>
      </w:pPr>
      <w:r w:rsidRPr="008E6DCB">
        <w:rPr>
          <w:rFonts w:ascii="Liberation Serif" w:hAnsi="Liberation Serif"/>
          <w:sz w:val="28"/>
          <w:szCs w:val="28"/>
        </w:rPr>
        <w:t>Чёткая структура улиц и дорог.</w:t>
      </w:r>
    </w:p>
    <w:p w14:paraId="4931589E" w14:textId="77777777" w:rsidR="00607486" w:rsidRPr="008E6DCB" w:rsidRDefault="00607486" w:rsidP="00607486">
      <w:pPr>
        <w:pStyle w:val="5"/>
        <w:tabs>
          <w:tab w:val="left" w:pos="2268"/>
        </w:tabs>
        <w:ind w:firstLine="426"/>
        <w:rPr>
          <w:rFonts w:ascii="Liberation Serif" w:hAnsi="Liberation Serif"/>
          <w:b/>
          <w:sz w:val="28"/>
          <w:szCs w:val="28"/>
        </w:rPr>
      </w:pPr>
      <w:r w:rsidRPr="008E6DCB">
        <w:rPr>
          <w:rFonts w:ascii="Liberation Serif" w:hAnsi="Liberation Serif"/>
          <w:b/>
          <w:sz w:val="28"/>
          <w:szCs w:val="28"/>
        </w:rPr>
        <w:t>Мероприятия по развитию транспортной инфраструктуры:</w:t>
      </w:r>
    </w:p>
    <w:p w14:paraId="05218742" w14:textId="77777777" w:rsidR="00607486" w:rsidRPr="008E6DCB" w:rsidRDefault="00607486" w:rsidP="00607486">
      <w:pPr>
        <w:ind w:firstLine="426"/>
        <w:rPr>
          <w:rFonts w:ascii="Liberation Serif" w:hAnsi="Liberation Serif"/>
        </w:rPr>
      </w:pPr>
      <w:r w:rsidRPr="008E6DCB">
        <w:rPr>
          <w:rFonts w:ascii="Liberation Serif" w:hAnsi="Liberation Serif"/>
        </w:rPr>
        <w:t>(расположение планируемых к строительству объектов будет уточняться при разработке проектной документации)</w:t>
      </w:r>
    </w:p>
    <w:p w14:paraId="724EAAFE" w14:textId="77777777" w:rsidR="00607486" w:rsidRPr="008E6DCB" w:rsidRDefault="00607486" w:rsidP="00607486">
      <w:pPr>
        <w:ind w:left="426"/>
        <w:jc w:val="both"/>
        <w:rPr>
          <w:rFonts w:ascii="Liberation Serif" w:hAnsi="Liberation Serif"/>
          <w:i/>
          <w:sz w:val="28"/>
          <w:szCs w:val="28"/>
        </w:rPr>
      </w:pPr>
      <w:r w:rsidRPr="008E6DCB">
        <w:rPr>
          <w:rFonts w:ascii="Liberation Serif" w:hAnsi="Liberation Serif"/>
          <w:i/>
          <w:sz w:val="28"/>
          <w:szCs w:val="28"/>
        </w:rPr>
        <w:t>Автомобильные улицы и дороги:</w:t>
      </w:r>
    </w:p>
    <w:p w14:paraId="4F02BF12" w14:textId="47A87187" w:rsidR="00607486" w:rsidRPr="008E6DCB" w:rsidRDefault="00B60638" w:rsidP="00065649">
      <w:pPr>
        <w:pStyle w:val="af9"/>
        <w:numPr>
          <w:ilvl w:val="0"/>
          <w:numId w:val="16"/>
        </w:numPr>
        <w:ind w:left="0" w:firstLine="426"/>
        <w:jc w:val="both"/>
        <w:rPr>
          <w:rFonts w:ascii="Liberation Serif" w:hAnsi="Liberation Serif"/>
          <w:sz w:val="28"/>
          <w:szCs w:val="28"/>
        </w:rPr>
      </w:pPr>
      <w:r w:rsidRPr="008E6DCB">
        <w:rPr>
          <w:rFonts w:ascii="Liberation Serif" w:hAnsi="Liberation Serif"/>
          <w:sz w:val="28"/>
          <w:szCs w:val="28"/>
        </w:rPr>
        <w:t xml:space="preserve">Планируются к размещению автомобильная дорога местного значения </w:t>
      </w:r>
      <w:r w:rsidR="00065649" w:rsidRPr="008E6DCB">
        <w:rPr>
          <w:rFonts w:ascii="Liberation Serif" w:hAnsi="Liberation Serif"/>
          <w:sz w:val="28"/>
          <w:szCs w:val="28"/>
        </w:rPr>
        <w:t xml:space="preserve">на территории муниципального образования Алтайский район </w:t>
      </w:r>
      <w:r w:rsidRPr="008E6DCB">
        <w:rPr>
          <w:rFonts w:ascii="Liberation Serif" w:hAnsi="Liberation Serif"/>
          <w:sz w:val="28"/>
          <w:szCs w:val="28"/>
        </w:rPr>
        <w:t>(срок 2025 г.);</w:t>
      </w:r>
    </w:p>
    <w:p w14:paraId="50403873" w14:textId="6EB647B3" w:rsidR="00B60638" w:rsidRPr="008E6DCB" w:rsidRDefault="00B60638" w:rsidP="003571CA">
      <w:pPr>
        <w:pStyle w:val="af9"/>
        <w:numPr>
          <w:ilvl w:val="0"/>
          <w:numId w:val="16"/>
        </w:numPr>
        <w:ind w:left="0" w:firstLine="426"/>
        <w:jc w:val="both"/>
        <w:rPr>
          <w:rFonts w:ascii="Liberation Serif" w:hAnsi="Liberation Serif"/>
          <w:sz w:val="28"/>
          <w:szCs w:val="28"/>
        </w:rPr>
      </w:pPr>
      <w:r w:rsidRPr="008E6DCB">
        <w:rPr>
          <w:rFonts w:ascii="Liberation Serif" w:hAnsi="Liberation Serif"/>
          <w:sz w:val="28"/>
          <w:szCs w:val="28"/>
        </w:rPr>
        <w:t xml:space="preserve">Планируется к реконструкции автомобильная дорога межмуниципального значения </w:t>
      </w:r>
      <w:r w:rsidR="003571CA" w:rsidRPr="008E6DCB">
        <w:rPr>
          <w:rFonts w:ascii="Liberation Serif" w:hAnsi="Liberation Serif"/>
          <w:sz w:val="28"/>
          <w:szCs w:val="28"/>
        </w:rPr>
        <w:t xml:space="preserve">Абакан – Саяногорск </w:t>
      </w:r>
      <w:r w:rsidRPr="008E6DCB">
        <w:rPr>
          <w:rFonts w:ascii="Liberation Serif" w:hAnsi="Liberation Serif"/>
          <w:sz w:val="28"/>
          <w:szCs w:val="28"/>
        </w:rPr>
        <w:t>(срок 2042 г.)</w:t>
      </w:r>
      <w:r w:rsidR="00065649" w:rsidRPr="008E6DCB">
        <w:rPr>
          <w:rFonts w:ascii="Liberation Serif" w:hAnsi="Liberation Serif"/>
          <w:sz w:val="28"/>
          <w:szCs w:val="28"/>
        </w:rPr>
        <w:t>;</w:t>
      </w:r>
    </w:p>
    <w:p w14:paraId="0E25E5E0" w14:textId="3439BA10" w:rsidR="00976DD1" w:rsidRPr="008E6DCB" w:rsidRDefault="00065649" w:rsidP="00065649">
      <w:pPr>
        <w:pStyle w:val="af9"/>
        <w:numPr>
          <w:ilvl w:val="0"/>
          <w:numId w:val="16"/>
        </w:numPr>
        <w:ind w:left="0" w:firstLine="426"/>
        <w:jc w:val="both"/>
        <w:rPr>
          <w:rFonts w:ascii="Liberation Serif" w:hAnsi="Liberation Serif"/>
          <w:sz w:val="28"/>
          <w:szCs w:val="28"/>
        </w:rPr>
      </w:pPr>
      <w:r w:rsidRPr="008E6DCB">
        <w:rPr>
          <w:rFonts w:ascii="Liberation Serif" w:hAnsi="Liberation Serif"/>
          <w:sz w:val="28"/>
          <w:szCs w:val="28"/>
        </w:rPr>
        <w:t>Планируются к размещению улицы в жилой застройке на территории с. Новомихайловка (срок 2042 г.).</w:t>
      </w:r>
    </w:p>
    <w:p w14:paraId="06276918" w14:textId="77777777" w:rsidR="00607486" w:rsidRPr="008E6DCB" w:rsidRDefault="00607486" w:rsidP="00607486">
      <w:pPr>
        <w:keepNext/>
        <w:numPr>
          <w:ilvl w:val="2"/>
          <w:numId w:val="6"/>
        </w:numPr>
        <w:spacing w:before="120" w:after="120"/>
        <w:ind w:left="0" w:firstLine="426"/>
        <w:jc w:val="both"/>
        <w:outlineLvl w:val="3"/>
        <w:rPr>
          <w:rFonts w:ascii="Liberation Serif" w:hAnsi="Liberation Serif"/>
          <w:sz w:val="28"/>
          <w:szCs w:val="28"/>
        </w:rPr>
      </w:pPr>
      <w:r w:rsidRPr="008E6DCB">
        <w:rPr>
          <w:rFonts w:ascii="Liberation Serif" w:hAnsi="Liberation Serif"/>
          <w:i/>
          <w:sz w:val="28"/>
          <w:szCs w:val="28"/>
        </w:rPr>
        <w:t>Инженерная подготовка</w:t>
      </w:r>
    </w:p>
    <w:p w14:paraId="30F77C2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Мероприятия по инженерной подготовке территории предлагаются в следующем составе:</w:t>
      </w:r>
    </w:p>
    <w:p w14:paraId="216209F5"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поверхностный водоотвод.</w:t>
      </w:r>
    </w:p>
    <w:p w14:paraId="4924BB2B" w14:textId="77777777" w:rsidR="00607486" w:rsidRPr="008E6DCB" w:rsidRDefault="00607486" w:rsidP="00607486">
      <w:pPr>
        <w:keepNext/>
        <w:numPr>
          <w:ilvl w:val="3"/>
          <w:numId w:val="6"/>
        </w:numPr>
        <w:tabs>
          <w:tab w:val="left" w:pos="142"/>
        </w:tabs>
        <w:ind w:left="0" w:firstLine="426"/>
        <w:jc w:val="both"/>
        <w:outlineLvl w:val="6"/>
        <w:rPr>
          <w:rFonts w:ascii="Liberation Serif" w:hAnsi="Liberation Serif"/>
          <w:sz w:val="28"/>
          <w:u w:val="single"/>
        </w:rPr>
      </w:pPr>
      <w:r w:rsidRPr="008E6DCB">
        <w:rPr>
          <w:rFonts w:ascii="Liberation Serif" w:hAnsi="Liberation Serif"/>
          <w:sz w:val="28"/>
          <w:u w:val="single"/>
        </w:rPr>
        <w:t>Вертикальная планировка и поверхностный водоотвод</w:t>
      </w:r>
    </w:p>
    <w:p w14:paraId="212D3F2F"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Водоотвод с поверхности территории населенных пунктов будет осуществляться самотечной открытой сетью дождевой канализации – по железобетонным лоткам, укладываемым вдоль проезжих частей улиц.</w:t>
      </w:r>
    </w:p>
    <w:p w14:paraId="5FDDAA64"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Поверхностные стоки самотеком направляются на 2 площадки проектируемых очистных сооружений закрытого типа и площадку локальных очистных сооружений.</w:t>
      </w:r>
    </w:p>
    <w:p w14:paraId="55DEA0A2" w14:textId="77777777" w:rsidR="00607486" w:rsidRPr="008E6DCB" w:rsidRDefault="00607486" w:rsidP="00607486">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Защита территории</w:t>
      </w:r>
    </w:p>
    <w:p w14:paraId="58C54CAE" w14:textId="77777777" w:rsidR="00607486" w:rsidRPr="008E6DCB" w:rsidRDefault="00607486" w:rsidP="00607486">
      <w:pPr>
        <w:ind w:left="720"/>
        <w:contextualSpacing/>
        <w:jc w:val="both"/>
        <w:rPr>
          <w:rFonts w:ascii="Liberation Serif" w:hAnsi="Liberation Serif"/>
          <w:sz w:val="28"/>
          <w:szCs w:val="28"/>
        </w:rPr>
      </w:pPr>
      <w:r w:rsidRPr="008E6DCB">
        <w:rPr>
          <w:rFonts w:ascii="Liberation Serif" w:hAnsi="Liberation Serif"/>
          <w:sz w:val="28"/>
          <w:szCs w:val="28"/>
        </w:rPr>
        <w:t>Мероприятия по защите территории предлагаются в следующем составе:</w:t>
      </w:r>
    </w:p>
    <w:p w14:paraId="241B8348"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охрана атмосферного воздуха;</w:t>
      </w:r>
    </w:p>
    <w:p w14:paraId="4E88335A"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охрана поверхностных и подземных вод;</w:t>
      </w:r>
    </w:p>
    <w:p w14:paraId="5A26E780"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охрана почвенно-растительного покрова.</w:t>
      </w:r>
    </w:p>
    <w:p w14:paraId="218BF13E" w14:textId="77777777" w:rsidR="00607486" w:rsidRPr="008E6DCB" w:rsidRDefault="00607486" w:rsidP="00607486">
      <w:pPr>
        <w:keepNext/>
        <w:numPr>
          <w:ilvl w:val="3"/>
          <w:numId w:val="6"/>
        </w:numPr>
        <w:tabs>
          <w:tab w:val="left" w:pos="142"/>
        </w:tabs>
        <w:ind w:left="0" w:firstLine="426"/>
        <w:jc w:val="both"/>
        <w:outlineLvl w:val="6"/>
        <w:rPr>
          <w:rFonts w:ascii="Liberation Serif" w:hAnsi="Liberation Serif"/>
          <w:sz w:val="28"/>
          <w:u w:val="single"/>
        </w:rPr>
      </w:pPr>
      <w:r w:rsidRPr="008E6DCB">
        <w:rPr>
          <w:rFonts w:ascii="Liberation Serif" w:hAnsi="Liberation Serif"/>
          <w:sz w:val="28"/>
          <w:u w:val="single"/>
        </w:rPr>
        <w:t>Мероприятия по охране атмосферного воздуха</w:t>
      </w:r>
    </w:p>
    <w:p w14:paraId="10B2A5E7"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Мероприятия по снижению загрязнения стационарными источниками:</w:t>
      </w:r>
    </w:p>
    <w:p w14:paraId="3093423F"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совершенствование и расширение системы мониторинга воздушного бассейна, в том числе развитие сети постов наблюдения по контролю загрязнения атмосферного воздуха на территории поселения.</w:t>
      </w:r>
    </w:p>
    <w:p w14:paraId="1C612EA0"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установление для всех источников загрязнения воздушного бассейна уровня предельно-допустимых выбросов в составе сводного тома, обеспечивающих нормативные предельно-допустимые концентрации загрязняющих веществ в атмосфере поселения.</w:t>
      </w:r>
    </w:p>
    <w:p w14:paraId="57466B64"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организация и озеленение буферных зон между жилыми и общественными территориями и промышленными объектами</w:t>
      </w:r>
    </w:p>
    <w:p w14:paraId="4392CF2B"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совершенствование технологического оборудования, оснащение источников выбросов современным газоочистным оборудованием</w:t>
      </w:r>
    </w:p>
    <w:p w14:paraId="7222776A"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реконструкция котельных, работающих на угле на газ</w:t>
      </w:r>
    </w:p>
    <w:p w14:paraId="2F4C12B2"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создание полос защитных зеленых насаждений, отделяющих котельные и жилую застройку.</w:t>
      </w:r>
    </w:p>
    <w:p w14:paraId="147613CE" w14:textId="77777777" w:rsidR="00607486" w:rsidRPr="008E6DCB" w:rsidRDefault="00607486" w:rsidP="00607486">
      <w:pPr>
        <w:ind w:left="426"/>
        <w:jc w:val="both"/>
        <w:rPr>
          <w:rFonts w:ascii="Liberation Serif" w:hAnsi="Liberation Serif"/>
          <w:i/>
          <w:sz w:val="28"/>
          <w:szCs w:val="28"/>
        </w:rPr>
      </w:pPr>
      <w:r w:rsidRPr="008E6DCB">
        <w:rPr>
          <w:rFonts w:ascii="Liberation Serif" w:hAnsi="Liberation Serif"/>
          <w:i/>
          <w:sz w:val="28"/>
          <w:szCs w:val="28"/>
        </w:rPr>
        <w:t>Приоритетные мероприятия по снижению воздействия автотранспорта:</w:t>
      </w:r>
    </w:p>
    <w:p w14:paraId="10E270D9"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 xml:space="preserve">организация придорожных зеленых полос от магистралей </w:t>
      </w:r>
    </w:p>
    <w:p w14:paraId="5A0FF259"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строительство объездных магистралей, обеспечивающих вывод грузового автотранспорта за пределы жилой застройки</w:t>
      </w:r>
    </w:p>
    <w:p w14:paraId="30D11F0B"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повышение экологических требований к техническому состоянию автотранспортной техники до установленных стандартов</w:t>
      </w:r>
    </w:p>
    <w:p w14:paraId="61A0B340"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внедрение экологически безопасных видов транспорта и моторного топлива;</w:t>
      </w:r>
    </w:p>
    <w:p w14:paraId="6D097850"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контроль качества используемых нефтепродуктов;</w:t>
      </w:r>
    </w:p>
    <w:p w14:paraId="1F597BA4"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строительство гаражей для хранения автотранспорта с соблюдением санитарных разрывов;</w:t>
      </w:r>
    </w:p>
    <w:p w14:paraId="46E90FAE" w14:textId="77777777" w:rsidR="00607486" w:rsidRPr="008E6DCB" w:rsidRDefault="00607486" w:rsidP="00607486">
      <w:pPr>
        <w:numPr>
          <w:ilvl w:val="0"/>
          <w:numId w:val="25"/>
        </w:numPr>
        <w:ind w:left="0" w:firstLine="426"/>
        <w:contextualSpacing/>
        <w:jc w:val="both"/>
        <w:rPr>
          <w:rFonts w:ascii="Liberation Serif" w:hAnsi="Liberation Serif"/>
          <w:sz w:val="28"/>
          <w:szCs w:val="28"/>
        </w:rPr>
      </w:pPr>
      <w:r w:rsidRPr="008E6DCB">
        <w:rPr>
          <w:rFonts w:ascii="Liberation Serif" w:hAnsi="Liberation Serif"/>
          <w:sz w:val="28"/>
          <w:szCs w:val="28"/>
        </w:rPr>
        <w:t>перевод автотранспорта на газовое топливо.</w:t>
      </w:r>
    </w:p>
    <w:p w14:paraId="760B5C86" w14:textId="77777777" w:rsidR="00607486" w:rsidRPr="008E6DCB" w:rsidRDefault="00607486" w:rsidP="00607486">
      <w:pPr>
        <w:keepNext/>
        <w:numPr>
          <w:ilvl w:val="3"/>
          <w:numId w:val="6"/>
        </w:numPr>
        <w:tabs>
          <w:tab w:val="left" w:pos="142"/>
        </w:tabs>
        <w:ind w:left="0" w:firstLine="426"/>
        <w:jc w:val="both"/>
        <w:outlineLvl w:val="6"/>
        <w:rPr>
          <w:rFonts w:ascii="Liberation Serif" w:hAnsi="Liberation Serif"/>
          <w:sz w:val="28"/>
          <w:u w:val="single"/>
        </w:rPr>
      </w:pPr>
      <w:r w:rsidRPr="008E6DCB">
        <w:rPr>
          <w:rFonts w:ascii="Liberation Serif" w:hAnsi="Liberation Serif"/>
          <w:sz w:val="28"/>
          <w:u w:val="single"/>
        </w:rPr>
        <w:t>Мероприятия по охране водных ресурсов</w:t>
      </w:r>
    </w:p>
    <w:p w14:paraId="2CE98A79" w14:textId="77777777"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В целях предотвращения загрязнения, засорения и истощения водных ресурсов необходимо осуществление мероприятий по их охране. Так, в соответствии с Водным кодексом Российской Федерации в границах водоохранных зон запрещаются:</w:t>
      </w:r>
    </w:p>
    <w:p w14:paraId="16721F4C"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использование сточных вод для удобрения почв;</w:t>
      </w:r>
    </w:p>
    <w:p w14:paraId="33276A32"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14:paraId="0A21D3DD"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осуществление авиационных мер по борьбе с вредителями и болезнями растений;</w:t>
      </w:r>
    </w:p>
    <w:p w14:paraId="4EC974A4"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218C89A0" w14:textId="77777777"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14:paraId="278894FF" w14:textId="77777777"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В границах прибрежных защитных полос запрещаются:</w:t>
      </w:r>
    </w:p>
    <w:p w14:paraId="3DC8B442"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распашка земель;</w:t>
      </w:r>
    </w:p>
    <w:p w14:paraId="57B8159A"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размещение отвалов размываемых грунтов</w:t>
      </w:r>
    </w:p>
    <w:p w14:paraId="4C2195AD"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выпас сельскохозяйственных животных и организация для них летних лагерей, ванн.</w:t>
      </w:r>
    </w:p>
    <w:p w14:paraId="3F77FACB" w14:textId="77777777"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Закрепление на местности границ водоохранных зон и границ прибрежных защитных полос специальными информационными знаками осуществляется в соответствии с земельным законодательством.</w:t>
      </w:r>
    </w:p>
    <w:p w14:paraId="78DD1BA1" w14:textId="77777777"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Среди первоочередных мероприятий рекомендуется строительство очистных сооружений полной биологической очистки, а также локальных очистных сооружений (в первую очередь для объектов сельскохозяйственного производства).</w:t>
      </w:r>
    </w:p>
    <w:p w14:paraId="5579E02E" w14:textId="77777777"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В целях предотвращения загрязнения, засорения истощения поверхностных водных объектов необходимо осуществление мероприятий по их охране:</w:t>
      </w:r>
    </w:p>
    <w:p w14:paraId="3F9A25BE"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запрещается сброс в водные объекты и захоронение в них отходов производства и потребления;</w:t>
      </w:r>
    </w:p>
    <w:p w14:paraId="17A6CC7B"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проведение на водном объекте работ, в результате которых образуются твердые взвешенные частицы, допускается только в соответствии с требованиями законодательства Российской Федерации;</w:t>
      </w:r>
    </w:p>
    <w:p w14:paraId="74FF5815"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меры по предотвращению загрязнения водных объектов вследствие аварий и иных чрезвычайных ситуаций и по ликвидации их последствий определяются законодательством Российской Федерации;</w:t>
      </w:r>
    </w:p>
    <w:p w14:paraId="02E30FD3"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содержание радиоактивных веществ, пестицидов, агрохимикатов и других опасных для здоровья человека веществ и соединений в водных объектах не должно превышать соответственно предельно допустимые уровни естественного радиационного фона, характерные для отдельных водных объектов;</w:t>
      </w:r>
    </w:p>
    <w:p w14:paraId="5BE2BE3C"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захоронение в водных объектах ядерных материалов и радиоактивных веществ запрещается;</w:t>
      </w:r>
    </w:p>
    <w:p w14:paraId="24A8E090"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w:t>
      </w:r>
    </w:p>
    <w:p w14:paraId="7DBBB9D8"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перед подачей на сооружения биологической очистки производственные сточные воды должны предварительно направляться на локальные очистные сооружения;</w:t>
      </w:r>
    </w:p>
    <w:p w14:paraId="25D582E4"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обеспечение бесперебойной работы очистных сооружений животноводческих комплексов, не допуская попадания навоза и навозной жижи в открытые водоемы и подземные водоносные горизонты;</w:t>
      </w:r>
    </w:p>
    <w:p w14:paraId="0B0B1C34"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строгое соблюдение режима водоохранных зон.</w:t>
      </w:r>
    </w:p>
    <w:p w14:paraId="4445B348" w14:textId="77777777"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В целях улучшения и стабилизации экологической обстановки и охраны подземных вод от истощения и загрязнения, все мероприятия сводятся к необходимости выполнения следующих требований:</w:t>
      </w:r>
    </w:p>
    <w:p w14:paraId="40FBBA6E"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для водоснабжения использовать водоносные горизонты наиболее защищенные и наиболее водообильные;</w:t>
      </w:r>
    </w:p>
    <w:p w14:paraId="142BEFAC"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недопущение использования подземных вод для технических целей;</w:t>
      </w:r>
    </w:p>
    <w:p w14:paraId="74964790"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постоянный учет количества добываемой воды;</w:t>
      </w:r>
    </w:p>
    <w:p w14:paraId="4444545A"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организация режимных</w:t>
      </w:r>
      <w:r w:rsidRPr="008E6DCB">
        <w:rPr>
          <w:rFonts w:ascii="Liberation Serif" w:hAnsi="Liberation Serif"/>
          <w:sz w:val="28"/>
          <w:szCs w:val="28"/>
        </w:rPr>
        <w:tab/>
        <w:t>наблюдений за уровненным режимом и качественным составом подземных вод;</w:t>
      </w:r>
    </w:p>
    <w:p w14:paraId="0C64D00C"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изучение очагов загрязнения водоносных горизонтов, их локализация и ликвидация;</w:t>
      </w:r>
    </w:p>
    <w:p w14:paraId="128E1D8D" w14:textId="77777777" w:rsidR="00607486" w:rsidRPr="008E6DCB" w:rsidRDefault="00607486" w:rsidP="00607486">
      <w:pPr>
        <w:numPr>
          <w:ilvl w:val="0"/>
          <w:numId w:val="28"/>
        </w:numPr>
        <w:ind w:left="0" w:firstLine="425"/>
        <w:jc w:val="both"/>
        <w:rPr>
          <w:rFonts w:ascii="Liberation Serif" w:hAnsi="Liberation Serif"/>
          <w:sz w:val="28"/>
          <w:szCs w:val="28"/>
        </w:rPr>
      </w:pPr>
      <w:r w:rsidRPr="008E6DCB">
        <w:rPr>
          <w:rFonts w:ascii="Liberation Serif" w:hAnsi="Liberation Serif"/>
          <w:sz w:val="28"/>
          <w:szCs w:val="28"/>
        </w:rPr>
        <w:t>создание зон санитарной охраны и поддержание в них соответствующего санитарного режима.</w:t>
      </w:r>
    </w:p>
    <w:p w14:paraId="71105EBF" w14:textId="77777777"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На территориях, подверженных затоплению, размещение кладбищ, скотомогильников и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запрещаются.</w:t>
      </w:r>
    </w:p>
    <w:p w14:paraId="1C0FABE4" w14:textId="77777777" w:rsidR="00607486" w:rsidRPr="008E6DCB" w:rsidRDefault="00607486" w:rsidP="00607486">
      <w:pPr>
        <w:keepNext/>
        <w:numPr>
          <w:ilvl w:val="3"/>
          <w:numId w:val="6"/>
        </w:numPr>
        <w:tabs>
          <w:tab w:val="left" w:pos="142"/>
        </w:tabs>
        <w:ind w:left="0" w:firstLine="425"/>
        <w:jc w:val="both"/>
        <w:outlineLvl w:val="6"/>
        <w:rPr>
          <w:rFonts w:ascii="Liberation Serif" w:hAnsi="Liberation Serif"/>
          <w:sz w:val="28"/>
          <w:u w:val="single"/>
        </w:rPr>
      </w:pPr>
      <w:r w:rsidRPr="008E6DCB">
        <w:rPr>
          <w:rFonts w:ascii="Liberation Serif" w:hAnsi="Liberation Serif"/>
          <w:sz w:val="28"/>
          <w:u w:val="single"/>
        </w:rPr>
        <w:t>Мероприятия по охране почвенного покрова</w:t>
      </w:r>
    </w:p>
    <w:p w14:paraId="20420FE3"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проведение комплексного мониторинга почвенного покрова в пределах территории поселения;</w:t>
      </w:r>
    </w:p>
    <w:p w14:paraId="21684AF0"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проведение мероприятий по восстановлению почв;</w:t>
      </w:r>
    </w:p>
    <w:p w14:paraId="390F9A00"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организация зеленых полос, разделяющих городские котельные и жилую застройку.</w:t>
      </w:r>
    </w:p>
    <w:p w14:paraId="2693D069" w14:textId="77777777" w:rsidR="00607486" w:rsidRPr="008E6DCB" w:rsidRDefault="00607486" w:rsidP="00607486">
      <w:pPr>
        <w:keepNext/>
        <w:numPr>
          <w:ilvl w:val="3"/>
          <w:numId w:val="6"/>
        </w:numPr>
        <w:tabs>
          <w:tab w:val="left" w:pos="142"/>
        </w:tabs>
        <w:ind w:left="0" w:firstLine="425"/>
        <w:jc w:val="both"/>
        <w:outlineLvl w:val="6"/>
        <w:rPr>
          <w:rFonts w:ascii="Liberation Serif" w:hAnsi="Liberation Serif"/>
          <w:sz w:val="28"/>
          <w:u w:val="single"/>
        </w:rPr>
      </w:pPr>
      <w:r w:rsidRPr="008E6DCB">
        <w:rPr>
          <w:rFonts w:ascii="Liberation Serif" w:hAnsi="Liberation Serif"/>
          <w:sz w:val="28"/>
          <w:u w:val="single"/>
        </w:rPr>
        <w:t>Мероприятия по санитарной очистке территории</w:t>
      </w:r>
    </w:p>
    <w:p w14:paraId="0FAF20E4" w14:textId="0BFA354C"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 xml:space="preserve">Мероприятия по санитарной очистке </w:t>
      </w:r>
      <w:r w:rsidR="0044495D" w:rsidRPr="008E6DCB">
        <w:rPr>
          <w:rFonts w:ascii="Liberation Serif" w:hAnsi="Liberation Serif"/>
          <w:sz w:val="28"/>
          <w:szCs w:val="28"/>
        </w:rPr>
        <w:t>Новомихайловского</w:t>
      </w:r>
      <w:r w:rsidRPr="008E6DCB">
        <w:rPr>
          <w:rFonts w:ascii="Liberation Serif" w:hAnsi="Liberation Serif"/>
          <w:sz w:val="28"/>
          <w:szCs w:val="28"/>
        </w:rPr>
        <w:t xml:space="preserve"> сельсовета:</w:t>
      </w:r>
    </w:p>
    <w:p w14:paraId="4C8D8F03" w14:textId="463EEDC7" w:rsidR="00607486" w:rsidRPr="008E6DCB" w:rsidRDefault="00607486" w:rsidP="00607486">
      <w:pPr>
        <w:numPr>
          <w:ilvl w:val="0"/>
          <w:numId w:val="29"/>
        </w:numPr>
        <w:ind w:left="0" w:firstLine="425"/>
        <w:jc w:val="both"/>
        <w:rPr>
          <w:rFonts w:ascii="Liberation Serif" w:hAnsi="Liberation Serif"/>
          <w:sz w:val="28"/>
          <w:szCs w:val="28"/>
        </w:rPr>
      </w:pPr>
      <w:r w:rsidRPr="008E6DCB">
        <w:rPr>
          <w:rFonts w:ascii="Liberation Serif" w:hAnsi="Liberation Serif"/>
          <w:sz w:val="28"/>
          <w:szCs w:val="28"/>
        </w:rPr>
        <w:t>проектом предусматривается планово-регулярная система очистки поселения; раздельный сбор, удаление и обезвреживание твердых бытовых</w:t>
      </w:r>
      <w:r w:rsidR="00F50EBC" w:rsidRPr="008E6DCB">
        <w:rPr>
          <w:rFonts w:ascii="Liberation Serif" w:hAnsi="Liberation Serif"/>
          <w:sz w:val="28"/>
          <w:szCs w:val="28"/>
        </w:rPr>
        <w:t xml:space="preserve"> </w:t>
      </w:r>
      <w:r w:rsidRPr="008E6DCB">
        <w:rPr>
          <w:rFonts w:ascii="Liberation Serif" w:hAnsi="Liberation Serif"/>
          <w:sz w:val="28"/>
          <w:szCs w:val="28"/>
        </w:rPr>
        <w:t>отходов, в том числе пищевых из жилых и общественных зданий;</w:t>
      </w:r>
    </w:p>
    <w:p w14:paraId="6DB44B2A" w14:textId="77777777" w:rsidR="00607486" w:rsidRPr="008E6DCB" w:rsidRDefault="00607486" w:rsidP="00607486">
      <w:pPr>
        <w:numPr>
          <w:ilvl w:val="0"/>
          <w:numId w:val="29"/>
        </w:numPr>
        <w:ind w:left="0" w:firstLine="425"/>
        <w:jc w:val="both"/>
        <w:rPr>
          <w:rFonts w:ascii="Liberation Serif" w:hAnsi="Liberation Serif"/>
          <w:sz w:val="28"/>
          <w:szCs w:val="28"/>
        </w:rPr>
      </w:pPr>
      <w:r w:rsidRPr="008E6DCB">
        <w:rPr>
          <w:rFonts w:ascii="Liberation Serif" w:hAnsi="Liberation Serif"/>
          <w:sz w:val="28"/>
          <w:szCs w:val="28"/>
        </w:rPr>
        <w:t>санитарная обработка свалок твердых бытовых отходов;</w:t>
      </w:r>
    </w:p>
    <w:p w14:paraId="38B48BBC" w14:textId="77777777" w:rsidR="00607486" w:rsidRPr="008E6DCB" w:rsidRDefault="00607486" w:rsidP="00607486">
      <w:pPr>
        <w:numPr>
          <w:ilvl w:val="0"/>
          <w:numId w:val="29"/>
        </w:numPr>
        <w:ind w:left="0" w:firstLine="425"/>
        <w:jc w:val="both"/>
        <w:rPr>
          <w:rFonts w:ascii="Liberation Serif" w:hAnsi="Liberation Serif"/>
          <w:sz w:val="28"/>
          <w:szCs w:val="28"/>
        </w:rPr>
      </w:pPr>
      <w:r w:rsidRPr="008E6DCB">
        <w:rPr>
          <w:rFonts w:ascii="Liberation Serif" w:hAnsi="Liberation Serif"/>
          <w:sz w:val="28"/>
          <w:szCs w:val="28"/>
        </w:rPr>
        <w:t>достаточное обеспечение предприятий, занимающихся его санитарной очисткой, уборочным транспортом;</w:t>
      </w:r>
    </w:p>
    <w:p w14:paraId="01618058" w14:textId="77777777" w:rsidR="00607486" w:rsidRPr="008E6DCB" w:rsidRDefault="00607486" w:rsidP="00607486">
      <w:pPr>
        <w:numPr>
          <w:ilvl w:val="0"/>
          <w:numId w:val="29"/>
        </w:numPr>
        <w:ind w:left="0" w:firstLine="425"/>
        <w:jc w:val="both"/>
        <w:rPr>
          <w:rFonts w:ascii="Liberation Serif" w:hAnsi="Liberation Serif"/>
          <w:sz w:val="28"/>
          <w:szCs w:val="28"/>
        </w:rPr>
      </w:pPr>
      <w:r w:rsidRPr="008E6DCB">
        <w:rPr>
          <w:rFonts w:ascii="Liberation Serif" w:hAnsi="Liberation Serif"/>
          <w:sz w:val="28"/>
          <w:szCs w:val="28"/>
        </w:rPr>
        <w:t>внедрять малоотходные технологии на основе новейших научно- технических достижений;</w:t>
      </w:r>
    </w:p>
    <w:p w14:paraId="148569AB" w14:textId="77777777" w:rsidR="00607486" w:rsidRPr="008E6DCB" w:rsidRDefault="00607486" w:rsidP="00607486">
      <w:pPr>
        <w:numPr>
          <w:ilvl w:val="0"/>
          <w:numId w:val="29"/>
        </w:numPr>
        <w:ind w:left="0" w:firstLine="425"/>
        <w:jc w:val="both"/>
        <w:rPr>
          <w:rFonts w:ascii="Liberation Serif" w:hAnsi="Liberation Serif"/>
          <w:sz w:val="28"/>
          <w:szCs w:val="28"/>
        </w:rPr>
      </w:pPr>
      <w:r w:rsidRPr="008E6DCB">
        <w:rPr>
          <w:rFonts w:ascii="Liberation Serif" w:hAnsi="Liberation Serif"/>
          <w:sz w:val="28"/>
          <w:szCs w:val="28"/>
        </w:rPr>
        <w:t>ежегодно проводить инвентаризацию отходов и объектов их размещения;</w:t>
      </w:r>
    </w:p>
    <w:p w14:paraId="5D33735A" w14:textId="77777777" w:rsidR="00607486" w:rsidRPr="008E6DCB" w:rsidRDefault="00607486" w:rsidP="00607486">
      <w:pPr>
        <w:numPr>
          <w:ilvl w:val="0"/>
          <w:numId w:val="29"/>
        </w:numPr>
        <w:ind w:left="0" w:firstLine="425"/>
        <w:jc w:val="both"/>
        <w:rPr>
          <w:rFonts w:ascii="Liberation Serif" w:hAnsi="Liberation Serif"/>
          <w:sz w:val="28"/>
          <w:szCs w:val="28"/>
        </w:rPr>
      </w:pPr>
      <w:r w:rsidRPr="008E6DCB">
        <w:rPr>
          <w:rFonts w:ascii="Liberation Serif" w:hAnsi="Liberation Serif"/>
          <w:sz w:val="28"/>
          <w:szCs w:val="28"/>
        </w:rPr>
        <w:t>своевременно проводить мониторинг состояния окружающей природной среды на территориях объектов размещения отходов;</w:t>
      </w:r>
    </w:p>
    <w:p w14:paraId="19DD2BD0" w14:textId="6D73AD99" w:rsidR="00607486" w:rsidRPr="008E6DCB" w:rsidRDefault="00607486" w:rsidP="00607486">
      <w:pPr>
        <w:numPr>
          <w:ilvl w:val="0"/>
          <w:numId w:val="29"/>
        </w:numPr>
        <w:ind w:left="0" w:firstLine="425"/>
        <w:jc w:val="both"/>
        <w:rPr>
          <w:rFonts w:ascii="Liberation Serif" w:hAnsi="Liberation Serif"/>
          <w:sz w:val="28"/>
          <w:szCs w:val="28"/>
        </w:rPr>
      </w:pPr>
      <w:r w:rsidRPr="008E6DCB">
        <w:rPr>
          <w:rFonts w:ascii="Liberation Serif" w:hAnsi="Liberation Serif"/>
          <w:sz w:val="28"/>
          <w:szCs w:val="28"/>
        </w:rPr>
        <w:t>соблюдение требований транспортировки опасных отходов: наличие паспорта</w:t>
      </w:r>
      <w:r w:rsidR="00F50EBC" w:rsidRPr="008E6DCB">
        <w:rPr>
          <w:rFonts w:ascii="Liberation Serif" w:hAnsi="Liberation Serif"/>
          <w:sz w:val="28"/>
          <w:szCs w:val="28"/>
        </w:rPr>
        <w:t xml:space="preserve"> </w:t>
      </w:r>
      <w:r w:rsidRPr="008E6DCB">
        <w:rPr>
          <w:rFonts w:ascii="Liberation Serif" w:hAnsi="Liberation Serif"/>
          <w:sz w:val="28"/>
          <w:szCs w:val="28"/>
        </w:rPr>
        <w:t>опасных</w:t>
      </w:r>
      <w:r w:rsidR="00F50EBC" w:rsidRPr="008E6DCB">
        <w:rPr>
          <w:rFonts w:ascii="Liberation Serif" w:hAnsi="Liberation Serif"/>
          <w:sz w:val="28"/>
          <w:szCs w:val="28"/>
        </w:rPr>
        <w:t xml:space="preserve"> </w:t>
      </w:r>
      <w:r w:rsidRPr="008E6DCB">
        <w:rPr>
          <w:rFonts w:ascii="Liberation Serif" w:hAnsi="Liberation Serif"/>
          <w:sz w:val="28"/>
          <w:szCs w:val="28"/>
        </w:rPr>
        <w:t>отходов;</w:t>
      </w:r>
      <w:r w:rsidR="00F50EBC" w:rsidRPr="008E6DCB">
        <w:rPr>
          <w:rFonts w:ascii="Liberation Serif" w:hAnsi="Liberation Serif"/>
          <w:sz w:val="28"/>
          <w:szCs w:val="28"/>
        </w:rPr>
        <w:t xml:space="preserve"> </w:t>
      </w:r>
      <w:r w:rsidRPr="008E6DCB">
        <w:rPr>
          <w:rFonts w:ascii="Liberation Serif" w:hAnsi="Liberation Serif"/>
          <w:sz w:val="28"/>
          <w:szCs w:val="28"/>
        </w:rPr>
        <w:t>наличие</w:t>
      </w:r>
      <w:r w:rsidR="00F50EBC" w:rsidRPr="008E6DCB">
        <w:rPr>
          <w:rFonts w:ascii="Liberation Serif" w:hAnsi="Liberation Serif"/>
          <w:sz w:val="28"/>
          <w:szCs w:val="28"/>
        </w:rPr>
        <w:t xml:space="preserve"> </w:t>
      </w:r>
      <w:r w:rsidRPr="008E6DCB">
        <w:rPr>
          <w:rFonts w:ascii="Liberation Serif" w:hAnsi="Liberation Serif"/>
          <w:sz w:val="28"/>
          <w:szCs w:val="28"/>
        </w:rPr>
        <w:t>специально</w:t>
      </w:r>
      <w:r w:rsidR="00F50EBC" w:rsidRPr="008E6DCB">
        <w:rPr>
          <w:rFonts w:ascii="Liberation Serif" w:hAnsi="Liberation Serif"/>
          <w:sz w:val="28"/>
          <w:szCs w:val="28"/>
        </w:rPr>
        <w:t xml:space="preserve"> </w:t>
      </w:r>
      <w:r w:rsidRPr="008E6DCB">
        <w:rPr>
          <w:rFonts w:ascii="Liberation Serif" w:hAnsi="Liberation Serif"/>
          <w:sz w:val="28"/>
          <w:szCs w:val="28"/>
        </w:rPr>
        <w:t>оборудованных</w:t>
      </w:r>
      <w:r w:rsidR="00F50EBC" w:rsidRPr="008E6DCB">
        <w:rPr>
          <w:rFonts w:ascii="Liberation Serif" w:hAnsi="Liberation Serif"/>
          <w:sz w:val="28"/>
          <w:szCs w:val="28"/>
        </w:rPr>
        <w:t xml:space="preserve"> </w:t>
      </w:r>
      <w:r w:rsidRPr="008E6DCB">
        <w:rPr>
          <w:rFonts w:ascii="Liberation Serif" w:hAnsi="Liberation Serif"/>
          <w:sz w:val="28"/>
          <w:szCs w:val="28"/>
        </w:rPr>
        <w:t>и снабженных специальными знаками транспортных средств; соблюдение требований безопасности к транспортированию</w:t>
      </w:r>
      <w:r w:rsidR="00F50EBC" w:rsidRPr="008E6DCB">
        <w:rPr>
          <w:rFonts w:ascii="Liberation Serif" w:hAnsi="Liberation Serif"/>
          <w:sz w:val="28"/>
          <w:szCs w:val="28"/>
        </w:rPr>
        <w:t xml:space="preserve"> </w:t>
      </w:r>
      <w:r w:rsidRPr="008E6DCB">
        <w:rPr>
          <w:rFonts w:ascii="Liberation Serif" w:hAnsi="Liberation Serif"/>
          <w:sz w:val="28"/>
          <w:szCs w:val="28"/>
        </w:rPr>
        <w:t>опасных отходов на транспортных средствах; наличие документации для транспортирования и передачи опасных отходов с указанием количества транспортируемых опасных отходов, цели и места назначения транспортирования.</w:t>
      </w:r>
    </w:p>
    <w:p w14:paraId="54E679C4" w14:textId="77777777" w:rsidR="00607486" w:rsidRPr="008E6DCB" w:rsidRDefault="00607486" w:rsidP="00607486">
      <w:pPr>
        <w:keepNext/>
        <w:numPr>
          <w:ilvl w:val="3"/>
          <w:numId w:val="6"/>
        </w:numPr>
        <w:tabs>
          <w:tab w:val="left" w:pos="142"/>
        </w:tabs>
        <w:ind w:left="0" w:firstLine="425"/>
        <w:jc w:val="both"/>
        <w:outlineLvl w:val="6"/>
        <w:rPr>
          <w:rFonts w:ascii="Liberation Serif" w:hAnsi="Liberation Serif"/>
          <w:sz w:val="28"/>
          <w:u w:val="single"/>
        </w:rPr>
      </w:pPr>
      <w:r w:rsidRPr="008E6DCB">
        <w:rPr>
          <w:rFonts w:ascii="Liberation Serif" w:hAnsi="Liberation Serif"/>
          <w:sz w:val="28"/>
          <w:u w:val="single"/>
        </w:rPr>
        <w:t>Мероприятия по защите населения от физических факторов</w:t>
      </w:r>
    </w:p>
    <w:p w14:paraId="28DA3EAE" w14:textId="77777777"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Мероприятия по защите населения от шумового загрязнения:</w:t>
      </w:r>
    </w:p>
    <w:p w14:paraId="57A350F5"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использование специальных приемов планировки и застройки, (размещение вдоль проезжей части обслуживающих, коммунальных объектов, гаражей-стоянок и пр.);</w:t>
      </w:r>
    </w:p>
    <w:p w14:paraId="2F65A63D"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архитектурно-планировочные решения жилых зданий с ориентацией спальных помещений во двор, а вспомогательных – на магистрали;</w:t>
      </w:r>
    </w:p>
    <w:p w14:paraId="69A746D4"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организация территориальных разрывов, способствующих аэрации примагистральных территорий;</w:t>
      </w:r>
    </w:p>
    <w:p w14:paraId="51551698"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строительство шумозащитных домов, экранирующих внутриквартальные территории от проникновения шума;</w:t>
      </w:r>
    </w:p>
    <w:p w14:paraId="4850AE6B"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строительство шумозащитных искусственных сооружений вдоль транспортных магистралей со стороны жилой застройки;</w:t>
      </w:r>
    </w:p>
    <w:p w14:paraId="5A40199C"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шумовая защита зданий, выходящих на магистральные улицы (установка пластиковых стеклопакетов и пр.);</w:t>
      </w:r>
    </w:p>
    <w:p w14:paraId="68234E3C"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устройство полос зеленых насаждений шумозащитной конструкции вдоль улиц и магистралей шумо- и газопоглощающими породами, планирование и организация рельефа;</w:t>
      </w:r>
    </w:p>
    <w:p w14:paraId="2D7D4876"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строительство новых объектов транспортной инфраструктуры с шумозащитными конструктивными элементами;</w:t>
      </w:r>
    </w:p>
    <w:p w14:paraId="3A51A997"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контроль за параметрами транспортных потоков, расчет основных вариантов движения транспорта, внедрение жесткой маршрутизации грузовых перевозок;</w:t>
      </w:r>
    </w:p>
    <w:p w14:paraId="69E3CDB6" w14:textId="77777777"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Мероприятия по обеспечению радиационной безопасности:</w:t>
      </w:r>
    </w:p>
    <w:p w14:paraId="6357A05F"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 xml:space="preserve">проведение обязательного контроля радиационной обстановки и радоноопасности территории при отводе земельных участков для нового жилищного и гражданского строительства. </w:t>
      </w:r>
    </w:p>
    <w:p w14:paraId="33B053E0" w14:textId="77777777" w:rsidR="00607486" w:rsidRPr="008E6DCB" w:rsidRDefault="00607486" w:rsidP="00607486">
      <w:pPr>
        <w:ind w:firstLine="425"/>
        <w:jc w:val="both"/>
        <w:rPr>
          <w:rFonts w:ascii="Liberation Serif" w:hAnsi="Liberation Serif"/>
          <w:sz w:val="28"/>
          <w:szCs w:val="28"/>
        </w:rPr>
      </w:pPr>
      <w:r w:rsidRPr="008E6DCB">
        <w:rPr>
          <w:rFonts w:ascii="Liberation Serif" w:hAnsi="Liberation Serif"/>
          <w:sz w:val="28"/>
          <w:szCs w:val="28"/>
        </w:rPr>
        <w:t>Мероприятия по снижению электромагнитного воздействия:</w:t>
      </w:r>
    </w:p>
    <w:p w14:paraId="0E8E796B"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организация постоянного контроля предельно-допустимых уровней ЭМИ от источников электромагнитных излучений (телецентр, радиостанции, радары, установки мобильной связи, линии электропередач);</w:t>
      </w:r>
    </w:p>
    <w:p w14:paraId="0AD4A476"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организация санитарно-защитных зон и зон ограничения застройки от источников ЭМИ;</w:t>
      </w:r>
    </w:p>
    <w:p w14:paraId="1AB60B40"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замена линий электропередач (ЛЭП) на кабельные линии.</w:t>
      </w:r>
    </w:p>
    <w:p w14:paraId="54DA5B8F" w14:textId="77777777" w:rsidR="00607486" w:rsidRPr="008E6DCB" w:rsidRDefault="00607486" w:rsidP="00607486">
      <w:pPr>
        <w:keepNext/>
        <w:numPr>
          <w:ilvl w:val="3"/>
          <w:numId w:val="6"/>
        </w:numPr>
        <w:tabs>
          <w:tab w:val="left" w:pos="142"/>
        </w:tabs>
        <w:ind w:left="0" w:firstLine="425"/>
        <w:jc w:val="both"/>
        <w:outlineLvl w:val="6"/>
        <w:rPr>
          <w:rFonts w:ascii="Liberation Serif" w:hAnsi="Liberation Serif"/>
          <w:sz w:val="28"/>
          <w:u w:val="single"/>
        </w:rPr>
      </w:pPr>
      <w:r w:rsidRPr="008E6DCB">
        <w:rPr>
          <w:rFonts w:ascii="Liberation Serif" w:hAnsi="Liberation Serif"/>
          <w:sz w:val="28"/>
          <w:u w:val="single"/>
        </w:rPr>
        <w:t>Мероприятия по санитарно-эпидемиологической защите населения</w:t>
      </w:r>
    </w:p>
    <w:p w14:paraId="57F75776"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снижение риска развития инфекционных и паразитарных заболеваний, сократить уровень заболеваемости и смертности населения, в первую очередь от социально значимых заболеваний (туберкулез, вич-инфекция, наркомания, гепатиты), обеспечить стопроцентную иммунизацию населения в рамках национального календаря прививок;</w:t>
      </w:r>
    </w:p>
    <w:p w14:paraId="46E333E4"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меры по предотвращению заражения персонала, пациентов лечебно-профилактических учреждений при медицинском вмешательстве, в том числе при переливании крови и ее компонентов;</w:t>
      </w:r>
    </w:p>
    <w:p w14:paraId="154A8C7F"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реализацию мер по снижению распространенности среди населения туберкулеза, в первую очередь в группах риска;</w:t>
      </w:r>
    </w:p>
    <w:p w14:paraId="67FC8F5E"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реализацию мер по ликвидации кори, краснухи и эпидемического паротита, включая проведение вакцинации против кори взрослых до 35 лет, не болевших и не привитых ранее;</w:t>
      </w:r>
    </w:p>
    <w:p w14:paraId="5F1501EE"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поддержание свободного от полиомиелита статуса свердловской области;</w:t>
      </w:r>
    </w:p>
    <w:p w14:paraId="43F8002C"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приоритетный национальный проект в сфере здравоохранения в части дополнительной иммунизации населения против гепатита b, кори, полиомиелита, гриппа;</w:t>
      </w:r>
    </w:p>
    <w:p w14:paraId="1C2B635D"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комплекс мер по профилактике и противодействию вич-инфекции;</w:t>
      </w:r>
    </w:p>
    <w:p w14:paraId="478FB649"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санитарную охрану территорий, реализовать мероприятия по предупреждению заноса (завоза) инфекций, имеющих важное международное значение;</w:t>
      </w:r>
    </w:p>
    <w:p w14:paraId="6F50DDA4"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меры по профилактике природно-очаговых инфекционных заболеваний среди населения;</w:t>
      </w:r>
    </w:p>
    <w:p w14:paraId="0C53D597"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массовую иммунизацию против гепатита a декретированных групп населения; внедрить плановую иммунизацию детей, вакцинопрофилактику дизентерии среди декретированных групп населения;</w:t>
      </w:r>
    </w:p>
    <w:p w14:paraId="0735C2D2"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реализацию системы эпидемиологического контроля за пневмониями и внутрибольничными инфекциями;</w:t>
      </w:r>
    </w:p>
    <w:p w14:paraId="347FB846"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реализацию мероприятий по вакцинопрофилактике населения;</w:t>
      </w:r>
    </w:p>
    <w:p w14:paraId="22CD21EF"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расширение профилактических мероприятий для уменьшения численности мелких млекопитающих, являющихся переносчиками и естественным резервуаром для поддержания активности природных очагов инфекций, общих для человека и животных;</w:t>
      </w:r>
    </w:p>
    <w:p w14:paraId="329B92C2"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меры по профилактике детского травматизма;</w:t>
      </w:r>
    </w:p>
    <w:p w14:paraId="1559FA84"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мероприятия по благоустройству пришкольных, спортивных зон и площадок, проводить обязательную ревизию спортивного оборудования в залах при приемке школ к учебному году;</w:t>
      </w:r>
    </w:p>
    <w:p w14:paraId="37EC4BDB"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мероприятия по контролю по проведению уроков физического воспитания для детей и подростков в образовательных учреждениях с учетом гигиенических требований и нормативов;</w:t>
      </w:r>
    </w:p>
    <w:p w14:paraId="7F26E958"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мероприятия по обеспечению полноценного рациона питания в соответствии с физиологическими потребностями организма детей дошкольных учреждений;</w:t>
      </w:r>
    </w:p>
    <w:p w14:paraId="12D2DE8A"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мероприятия по снижению неблагоприятного фактора электростатической напряженности в компьютерных кабинетах;</w:t>
      </w:r>
    </w:p>
    <w:p w14:paraId="3EB01A7E"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мероприятия по снижению количества неудовлетворительных замеров искусственной освещенности в учебных кабинетах образовательных учреждений;</w:t>
      </w:r>
    </w:p>
    <w:p w14:paraId="04F51CC2"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мероприятия по снижению неудовлетворительных результатов качества питьевой воды по химическим и биологическим показателям;</w:t>
      </w:r>
    </w:p>
    <w:p w14:paraId="4A5CEECE"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меры по профилактике злокачественных новообразований у населения, снижению канцерогенного риска, проведению паспортизации канцерогеноопасных производств, периодических медицинских осмотров работающих, обеспечению проведения ранней диагностики рака и предраковых состояний (особенно у лиц, имеющих контакт с канцерогенно опасными веществами, мужчин, работающих на предприятиях цветной и черной металлургии, женщин - на предприятиях радиоэлектронной и химической промышленности);</w:t>
      </w:r>
    </w:p>
    <w:p w14:paraId="6A4234BE"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мероприятия, направленные на повышение качества проведения периодических медицинских осмотров работающих;</w:t>
      </w:r>
    </w:p>
    <w:p w14:paraId="08EE4A0C"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создать систему комплексной профилактики заболеваний у работающего населения и обеспечить снижение неблагоприятного влияния на здоровье факторов производственной среды, внедрить программы страховой защиты и профилактики заболеваний рабочих, в том числе занятых во вредных и опасных условиях труда;</w:t>
      </w:r>
    </w:p>
    <w:p w14:paraId="389B6CDA"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развитие системы диагностики, регистрации и учета профессиональных и профессиональных онкологических заболеваний;</w:t>
      </w:r>
    </w:p>
    <w:p w14:paraId="3DABAD67"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меры по профилактике осложнений беременности и родов, прежде всего у женщин, проживающих на экологически неблагополучных территориях и работающих во вредных условиях труда;</w:t>
      </w:r>
    </w:p>
    <w:p w14:paraId="7E2829D2"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контроль за реализацией приоритетных национальных проектов «здоровье»;</w:t>
      </w:r>
    </w:p>
    <w:p w14:paraId="65D96296"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 xml:space="preserve">обеспечить снижение радиационной нагрузки на население (создание системы контроля и учета индивидуальных доз облучения населения с учетом диагностических процедур, </w:t>
      </w:r>
    </w:p>
    <w:p w14:paraId="5FA7F3B9"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модернизация медицинского лечебно-диагностического оборудования, контроль дозовой нагрузки на население в связи с медицинскими процедурами);</w:t>
      </w:r>
    </w:p>
    <w:p w14:paraId="493DFB3D"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снижение уровня преждевременной смертности и проведение профилактики острых заболеваний у населения в связи с загрязнением атмосферного воздуха пылью, сернистым ангидридом, диоксидом азота;</w:t>
      </w:r>
    </w:p>
    <w:p w14:paraId="69DC36BD"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реализовать меры по профилактике осложнений беременности и родов, прежде всего у женщин, проживающих на экологически неблагополучных территориях и работающих во вредных условиях труда;</w:t>
      </w:r>
    </w:p>
    <w:p w14:paraId="402CD9DC"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разработать целевую программу по улучшению качества питьевой воды, потребляемой населением;</w:t>
      </w:r>
    </w:p>
    <w:p w14:paraId="13AEA7AA" w14:textId="77777777" w:rsidR="00607486" w:rsidRPr="008E6DCB" w:rsidRDefault="00607486" w:rsidP="00607486">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обеспечить своевременную санитарную очистку территорий;</w:t>
      </w:r>
    </w:p>
    <w:p w14:paraId="4373D38F" w14:textId="2E62D6F6" w:rsidR="00607486" w:rsidRPr="008E6DCB" w:rsidRDefault="00607486" w:rsidP="00E27438">
      <w:pPr>
        <w:numPr>
          <w:ilvl w:val="0"/>
          <w:numId w:val="14"/>
        </w:numPr>
        <w:ind w:left="0" w:firstLine="425"/>
        <w:contextualSpacing/>
        <w:jc w:val="both"/>
        <w:rPr>
          <w:rFonts w:ascii="Liberation Serif" w:hAnsi="Liberation Serif"/>
          <w:sz w:val="28"/>
          <w:szCs w:val="28"/>
        </w:rPr>
      </w:pPr>
      <w:r w:rsidRPr="008E6DCB">
        <w:rPr>
          <w:rFonts w:ascii="Liberation Serif" w:hAnsi="Liberation Serif"/>
          <w:sz w:val="28"/>
          <w:szCs w:val="28"/>
        </w:rPr>
        <w:t>организовать и провести работы по разработке проектной организации нормативных санитарно-защитных зон, обоснованию достаточности размеров санитарно-защитных зон промышленных предприятий, отселению населения, проживающего в санитарно-защитных зонах; по разработке проекта пдв-город.</w:t>
      </w:r>
    </w:p>
    <w:p w14:paraId="49B62458" w14:textId="77777777" w:rsidR="00976DD1" w:rsidRPr="008E6DCB" w:rsidRDefault="00976DD1" w:rsidP="001A1DC2">
      <w:pPr>
        <w:keepNext/>
        <w:numPr>
          <w:ilvl w:val="1"/>
          <w:numId w:val="6"/>
        </w:numPr>
        <w:spacing w:before="120" w:after="120"/>
        <w:ind w:left="0" w:firstLine="426"/>
        <w:jc w:val="both"/>
        <w:outlineLvl w:val="1"/>
        <w:rPr>
          <w:rFonts w:ascii="Liberation Serif" w:hAnsi="Liberation Serif"/>
          <w:b/>
          <w:sz w:val="28"/>
          <w:szCs w:val="28"/>
        </w:rPr>
      </w:pPr>
      <w:bookmarkStart w:id="75" w:name="_Toc85554589"/>
      <w:bookmarkStart w:id="76" w:name="_Toc114218817"/>
      <w:r w:rsidRPr="008E6DCB">
        <w:rPr>
          <w:rFonts w:ascii="Liberation Serif" w:hAnsi="Liberation Serif"/>
          <w:b/>
          <w:sz w:val="28"/>
          <w:szCs w:val="28"/>
        </w:rPr>
        <w:t>Инженерное оборудование</w:t>
      </w:r>
      <w:bookmarkEnd w:id="75"/>
      <w:bookmarkEnd w:id="76"/>
    </w:p>
    <w:p w14:paraId="6B9D12B7" w14:textId="77777777" w:rsidR="00976DD1" w:rsidRPr="008E6DCB" w:rsidRDefault="00976DD1" w:rsidP="001A1DC2">
      <w:pPr>
        <w:keepNext/>
        <w:numPr>
          <w:ilvl w:val="2"/>
          <w:numId w:val="6"/>
        </w:numPr>
        <w:spacing w:before="120" w:after="120"/>
        <w:ind w:left="0" w:firstLine="426"/>
        <w:jc w:val="both"/>
        <w:outlineLvl w:val="3"/>
        <w:rPr>
          <w:rFonts w:ascii="Liberation Serif" w:hAnsi="Liberation Serif"/>
          <w:color w:val="000000" w:themeColor="text1"/>
          <w:sz w:val="28"/>
          <w:szCs w:val="28"/>
        </w:rPr>
      </w:pPr>
      <w:r w:rsidRPr="008E6DCB">
        <w:rPr>
          <w:rFonts w:ascii="Liberation Serif" w:hAnsi="Liberation Serif"/>
          <w:i/>
          <w:color w:val="000000" w:themeColor="text1"/>
          <w:sz w:val="28"/>
          <w:szCs w:val="28"/>
        </w:rPr>
        <w:t>Водоснабжение</w:t>
      </w:r>
    </w:p>
    <w:p w14:paraId="022E136A" w14:textId="77777777" w:rsidR="00607486" w:rsidRPr="008E6DCB" w:rsidRDefault="00607486" w:rsidP="00607486">
      <w:pPr>
        <w:keepNext/>
        <w:numPr>
          <w:ilvl w:val="3"/>
          <w:numId w:val="6"/>
        </w:numPr>
        <w:tabs>
          <w:tab w:val="left" w:pos="142"/>
        </w:tabs>
        <w:ind w:left="0" w:firstLine="426"/>
        <w:jc w:val="both"/>
        <w:outlineLvl w:val="6"/>
        <w:rPr>
          <w:rFonts w:ascii="Liberation Serif" w:hAnsi="Liberation Serif"/>
          <w:color w:val="000000" w:themeColor="text1"/>
          <w:sz w:val="28"/>
          <w:u w:val="single"/>
        </w:rPr>
      </w:pPr>
      <w:r w:rsidRPr="008E6DCB">
        <w:rPr>
          <w:rFonts w:ascii="Liberation Serif" w:hAnsi="Liberation Serif"/>
          <w:color w:val="000000" w:themeColor="text1"/>
          <w:sz w:val="28"/>
          <w:u w:val="single"/>
        </w:rPr>
        <w:t>Система и схема водоснабжения</w:t>
      </w:r>
    </w:p>
    <w:p w14:paraId="3CAB8BAC" w14:textId="77777777" w:rsidR="00607486" w:rsidRPr="008E6DCB" w:rsidRDefault="00607486" w:rsidP="00607486">
      <w:pPr>
        <w:ind w:firstLine="426"/>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Система водоснабжения принята единой в границах населенного пункта: системы хозяйственно-питьевого, производственного и противопожарного назначения. В связи с этим в жилых, общественных и производственных зданиях предусматриваются мероприятия по внутреннему пожаротушению, а на наружных сетях водопровода – установка гидрантов.</w:t>
      </w:r>
    </w:p>
    <w:p w14:paraId="1C1A07E0" w14:textId="50DF0728" w:rsidR="00607486" w:rsidRPr="008E6DCB" w:rsidRDefault="00607486" w:rsidP="00607486">
      <w:pPr>
        <w:ind w:firstLine="426"/>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Схема водоснабжения в основном кольцевая, с отдельными тупиками протяженностью не более 150 м. По принятой схеме водоснабжения вода, забираемая из скважин насосами станции 1-го подъёма, подаётся в резервуары чистой воды.</w:t>
      </w:r>
    </w:p>
    <w:p w14:paraId="5CBF6C8F" w14:textId="77777777" w:rsidR="00607486" w:rsidRPr="008E6DCB" w:rsidRDefault="00607486" w:rsidP="00607486">
      <w:pPr>
        <w:keepNext/>
        <w:tabs>
          <w:tab w:val="left" w:pos="2268"/>
        </w:tabs>
        <w:ind w:firstLine="426"/>
        <w:outlineLvl w:val="4"/>
        <w:rPr>
          <w:rFonts w:ascii="Liberation Serif" w:hAnsi="Liberation Serif"/>
          <w:b/>
          <w:color w:val="000000" w:themeColor="text1"/>
          <w:sz w:val="28"/>
          <w:szCs w:val="28"/>
        </w:rPr>
      </w:pPr>
      <w:r w:rsidRPr="008E6DCB">
        <w:rPr>
          <w:rFonts w:ascii="Liberation Serif" w:hAnsi="Liberation Serif"/>
          <w:b/>
          <w:color w:val="000000" w:themeColor="text1"/>
          <w:sz w:val="28"/>
          <w:szCs w:val="28"/>
        </w:rPr>
        <w:t>Мероприятия по развитию системы водоснабжения:</w:t>
      </w:r>
    </w:p>
    <w:p w14:paraId="36B49D31" w14:textId="77777777" w:rsidR="00607486" w:rsidRPr="008E6DCB" w:rsidRDefault="00607486" w:rsidP="00607486">
      <w:pPr>
        <w:ind w:firstLine="426"/>
        <w:rPr>
          <w:rFonts w:ascii="Liberation Serif" w:hAnsi="Liberation Serif"/>
          <w:color w:val="000000" w:themeColor="text1"/>
        </w:rPr>
      </w:pPr>
      <w:r w:rsidRPr="008E6DCB">
        <w:rPr>
          <w:rFonts w:ascii="Liberation Serif" w:hAnsi="Liberation Serif"/>
          <w:color w:val="000000" w:themeColor="text1"/>
        </w:rPr>
        <w:t>(расположение планируемых к строительству объектов будет уточняться при разработке проектной документации)</w:t>
      </w:r>
    </w:p>
    <w:p w14:paraId="3C5D4B2E" w14:textId="4F270791" w:rsidR="00E27438" w:rsidRPr="008E6DCB" w:rsidRDefault="00E27438" w:rsidP="00E27438">
      <w:pPr>
        <w:numPr>
          <w:ilvl w:val="0"/>
          <w:numId w:val="20"/>
        </w:numPr>
        <w:ind w:left="0" w:firstLine="426"/>
        <w:contextualSpacing/>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Строительство водозаборов хозяйственно-питьевого назначения из подземных источников за пределами жилой застройки с устройством сооружений водоподготовки и организацией зон санитарной охраны (срок 2025 г.);</w:t>
      </w:r>
    </w:p>
    <w:p w14:paraId="0E2B1192" w14:textId="5FC2B721" w:rsidR="00F974D3" w:rsidRPr="008E6DCB" w:rsidRDefault="00E27438" w:rsidP="00E27438">
      <w:pPr>
        <w:numPr>
          <w:ilvl w:val="0"/>
          <w:numId w:val="20"/>
        </w:numPr>
        <w:ind w:left="0" w:firstLine="426"/>
        <w:contextualSpacing/>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 xml:space="preserve">Строительство централизованной системы водоснабжения населённых пунктов </w:t>
      </w:r>
      <w:r w:rsidR="00F974D3" w:rsidRPr="008E6DCB">
        <w:rPr>
          <w:rFonts w:ascii="Liberation Serif" w:hAnsi="Liberation Serif"/>
          <w:color w:val="000000" w:themeColor="text1"/>
          <w:sz w:val="28"/>
          <w:szCs w:val="28"/>
        </w:rPr>
        <w:t>(срок 20</w:t>
      </w:r>
      <w:r w:rsidRPr="008E6DCB">
        <w:rPr>
          <w:rFonts w:ascii="Liberation Serif" w:hAnsi="Liberation Serif"/>
          <w:color w:val="000000" w:themeColor="text1"/>
          <w:sz w:val="28"/>
          <w:szCs w:val="28"/>
        </w:rPr>
        <w:t>25</w:t>
      </w:r>
      <w:r w:rsidR="00F974D3" w:rsidRPr="008E6DCB">
        <w:rPr>
          <w:rFonts w:ascii="Liberation Serif" w:hAnsi="Liberation Serif"/>
          <w:color w:val="000000" w:themeColor="text1"/>
          <w:sz w:val="28"/>
          <w:szCs w:val="28"/>
        </w:rPr>
        <w:t xml:space="preserve"> г.);</w:t>
      </w:r>
    </w:p>
    <w:p w14:paraId="5D9A3A4D" w14:textId="5C41A8A1" w:rsidR="00F974D3" w:rsidRPr="008E6DCB" w:rsidRDefault="00F974D3" w:rsidP="00F974D3">
      <w:pPr>
        <w:numPr>
          <w:ilvl w:val="0"/>
          <w:numId w:val="20"/>
        </w:numPr>
        <w:ind w:left="0" w:firstLine="426"/>
        <w:contextualSpacing/>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Планируется к размещению станция водопроводных очистных сооружений на территории с. Новомихайловка (срок 2042 г.).</w:t>
      </w:r>
    </w:p>
    <w:p w14:paraId="38681A23" w14:textId="77777777" w:rsidR="00976DD1" w:rsidRPr="008E6DCB" w:rsidRDefault="00976DD1" w:rsidP="001A1DC2">
      <w:pPr>
        <w:keepNext/>
        <w:numPr>
          <w:ilvl w:val="3"/>
          <w:numId w:val="6"/>
        </w:numPr>
        <w:tabs>
          <w:tab w:val="left" w:pos="142"/>
        </w:tabs>
        <w:ind w:left="0" w:firstLine="426"/>
        <w:jc w:val="both"/>
        <w:outlineLvl w:val="6"/>
        <w:rPr>
          <w:rFonts w:ascii="Liberation Serif" w:hAnsi="Liberation Serif"/>
          <w:color w:val="000000" w:themeColor="text1"/>
          <w:sz w:val="28"/>
          <w:u w:val="single"/>
        </w:rPr>
      </w:pPr>
      <w:r w:rsidRPr="008E6DCB">
        <w:rPr>
          <w:rFonts w:ascii="Liberation Serif" w:hAnsi="Liberation Serif"/>
          <w:color w:val="000000" w:themeColor="text1"/>
          <w:sz w:val="28"/>
          <w:u w:val="single"/>
        </w:rPr>
        <w:t>Противопожарные мероприятия</w:t>
      </w:r>
    </w:p>
    <w:p w14:paraId="0CBF9127" w14:textId="00764469" w:rsidR="00976DD1" w:rsidRPr="008E6DCB" w:rsidRDefault="00976DD1" w:rsidP="005951F7">
      <w:pPr>
        <w:ind w:firstLine="426"/>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Количество одновременных пожаров в населенных пунктах определено по табл. 5 СНиП 02.04.02-84 и указано в таблице (</w:t>
      </w:r>
      <w:r w:rsidRPr="008E6DCB">
        <w:rPr>
          <w:rFonts w:ascii="Liberation Serif" w:hAnsi="Liberation Serif"/>
          <w:color w:val="000000" w:themeColor="text1"/>
          <w:sz w:val="28"/>
          <w:szCs w:val="28"/>
        </w:rPr>
        <w:fldChar w:fldCharType="begin"/>
      </w:r>
      <w:r w:rsidRPr="008E6DCB">
        <w:rPr>
          <w:rFonts w:ascii="Liberation Serif" w:hAnsi="Liberation Serif"/>
          <w:color w:val="000000" w:themeColor="text1"/>
          <w:sz w:val="28"/>
          <w:szCs w:val="28"/>
        </w:rPr>
        <w:instrText xml:space="preserve"> REF _Ref89159100 \h </w:instrText>
      </w:r>
      <w:r w:rsidR="00460483" w:rsidRPr="008E6DCB">
        <w:rPr>
          <w:rFonts w:ascii="Liberation Serif" w:hAnsi="Liberation Serif"/>
          <w:color w:val="000000" w:themeColor="text1"/>
          <w:sz w:val="28"/>
          <w:szCs w:val="28"/>
        </w:rPr>
        <w:instrText xml:space="preserve"> \* MERGEFORMAT </w:instrText>
      </w:r>
      <w:r w:rsidRPr="008E6DCB">
        <w:rPr>
          <w:rFonts w:ascii="Liberation Serif" w:hAnsi="Liberation Serif"/>
          <w:color w:val="000000" w:themeColor="text1"/>
          <w:sz w:val="28"/>
          <w:szCs w:val="28"/>
        </w:rPr>
      </w:r>
      <w:r w:rsidRPr="008E6DCB">
        <w:rPr>
          <w:rFonts w:ascii="Liberation Serif" w:hAnsi="Liberation Serif"/>
          <w:color w:val="000000" w:themeColor="text1"/>
          <w:sz w:val="28"/>
          <w:szCs w:val="28"/>
        </w:rPr>
        <w:fldChar w:fldCharType="separate"/>
      </w:r>
      <w:r w:rsidR="008E6DCB" w:rsidRPr="008E6DCB">
        <w:rPr>
          <w:rFonts w:ascii="Liberation Serif" w:hAnsi="Liberation Serif"/>
          <w:color w:val="000000" w:themeColor="text1"/>
          <w:sz w:val="28"/>
          <w:szCs w:val="28"/>
        </w:rPr>
        <w:t xml:space="preserve">Таблица </w:t>
      </w:r>
      <w:r w:rsidR="008E6DCB" w:rsidRPr="008E6DCB">
        <w:rPr>
          <w:rFonts w:ascii="Liberation Serif" w:hAnsi="Liberation Serif"/>
          <w:noProof/>
          <w:color w:val="000000" w:themeColor="text1"/>
          <w:sz w:val="28"/>
          <w:szCs w:val="28"/>
        </w:rPr>
        <w:t>12</w:t>
      </w:r>
      <w:r w:rsidR="008E6DCB" w:rsidRPr="008E6DCB">
        <w:rPr>
          <w:rFonts w:ascii="Liberation Serif" w:hAnsi="Liberation Serif"/>
          <w:color w:val="000000" w:themeColor="text1"/>
          <w:sz w:val="28"/>
          <w:szCs w:val="28"/>
        </w:rPr>
        <w:t xml:space="preserve"> Количество одновременных пожаров</w:t>
      </w:r>
      <w:r w:rsidRPr="008E6DCB">
        <w:rPr>
          <w:rFonts w:ascii="Liberation Serif" w:hAnsi="Liberation Serif"/>
          <w:color w:val="000000" w:themeColor="text1"/>
          <w:sz w:val="28"/>
          <w:szCs w:val="28"/>
        </w:rPr>
        <w:fldChar w:fldCharType="end"/>
      </w:r>
      <w:r w:rsidRPr="008E6DCB">
        <w:rPr>
          <w:rFonts w:ascii="Liberation Serif" w:hAnsi="Liberation Serif"/>
          <w:color w:val="000000" w:themeColor="text1"/>
          <w:sz w:val="28"/>
          <w:szCs w:val="28"/>
        </w:rPr>
        <w:t>).</w:t>
      </w:r>
    </w:p>
    <w:p w14:paraId="2C302FE1" w14:textId="0EF2F9C2" w:rsidR="00976DD1" w:rsidRPr="008E6DCB" w:rsidRDefault="00976DD1" w:rsidP="009965A9">
      <w:pPr>
        <w:pStyle w:val="aa"/>
        <w:keepNext/>
        <w:jc w:val="right"/>
        <w:rPr>
          <w:rFonts w:ascii="Liberation Serif" w:hAnsi="Liberation Serif"/>
          <w:color w:val="000000" w:themeColor="text1"/>
        </w:rPr>
      </w:pPr>
      <w:bookmarkStart w:id="77" w:name="_Ref89159100"/>
      <w:r w:rsidRPr="008E6DCB">
        <w:rPr>
          <w:rFonts w:ascii="Liberation Serif" w:hAnsi="Liberation Serif"/>
          <w:color w:val="000000" w:themeColor="text1"/>
        </w:rPr>
        <w:t xml:space="preserve">Таблица </w:t>
      </w:r>
      <w:r w:rsidRPr="008E6DCB">
        <w:rPr>
          <w:rFonts w:ascii="Liberation Serif" w:hAnsi="Liberation Serif"/>
          <w:noProof/>
          <w:color w:val="000000" w:themeColor="text1"/>
        </w:rPr>
        <w:fldChar w:fldCharType="begin"/>
      </w:r>
      <w:r w:rsidRPr="008E6DCB">
        <w:rPr>
          <w:rFonts w:ascii="Liberation Serif" w:hAnsi="Liberation Serif"/>
          <w:noProof/>
          <w:color w:val="000000" w:themeColor="text1"/>
        </w:rPr>
        <w:instrText xml:space="preserve"> SEQ Таблица \* ARABIC </w:instrText>
      </w:r>
      <w:r w:rsidRPr="008E6DCB">
        <w:rPr>
          <w:rFonts w:ascii="Liberation Serif" w:hAnsi="Liberation Serif"/>
          <w:noProof/>
          <w:color w:val="000000" w:themeColor="text1"/>
        </w:rPr>
        <w:fldChar w:fldCharType="separate"/>
      </w:r>
      <w:r w:rsidR="008E6DCB" w:rsidRPr="008E6DCB">
        <w:rPr>
          <w:rFonts w:ascii="Liberation Serif" w:hAnsi="Liberation Serif"/>
          <w:noProof/>
          <w:color w:val="000000" w:themeColor="text1"/>
        </w:rPr>
        <w:t>12</w:t>
      </w:r>
      <w:r w:rsidRPr="008E6DCB">
        <w:rPr>
          <w:rFonts w:ascii="Liberation Serif" w:hAnsi="Liberation Serif"/>
          <w:noProof/>
          <w:color w:val="000000" w:themeColor="text1"/>
        </w:rPr>
        <w:fldChar w:fldCharType="end"/>
      </w:r>
      <w:r w:rsidRPr="008E6DCB">
        <w:rPr>
          <w:rFonts w:ascii="Liberation Serif" w:hAnsi="Liberation Serif"/>
          <w:color w:val="000000" w:themeColor="text1"/>
        </w:rPr>
        <w:t xml:space="preserve"> Количество одновременных пожаров</w:t>
      </w:r>
      <w:bookmarkEnd w:id="77"/>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
        <w:gridCol w:w="3229"/>
        <w:gridCol w:w="2551"/>
        <w:gridCol w:w="3090"/>
      </w:tblGrid>
      <w:tr w:rsidR="00976DD1" w:rsidRPr="008E6DCB" w14:paraId="7E02FDB4" w14:textId="77777777" w:rsidTr="0064336D">
        <w:tc>
          <w:tcPr>
            <w:tcW w:w="594" w:type="dxa"/>
            <w:vAlign w:val="center"/>
          </w:tcPr>
          <w:p w14:paraId="4FA992BE" w14:textId="77777777" w:rsidR="00976DD1" w:rsidRPr="008E6DCB" w:rsidRDefault="00976DD1" w:rsidP="000A07F6">
            <w:pPr>
              <w:jc w:val="center"/>
              <w:rPr>
                <w:rFonts w:ascii="Liberation Serif" w:hAnsi="Liberation Serif"/>
                <w:b/>
                <w:color w:val="000000" w:themeColor="text1"/>
                <w:lang w:eastAsia="en-US"/>
              </w:rPr>
            </w:pPr>
            <w:r w:rsidRPr="008E6DCB">
              <w:rPr>
                <w:rFonts w:ascii="Liberation Serif" w:hAnsi="Liberation Serif"/>
                <w:b/>
                <w:color w:val="000000" w:themeColor="text1"/>
                <w:sz w:val="22"/>
                <w:szCs w:val="22"/>
                <w:lang w:eastAsia="en-US"/>
              </w:rPr>
              <w:t>п/п</w:t>
            </w:r>
          </w:p>
        </w:tc>
        <w:tc>
          <w:tcPr>
            <w:tcW w:w="3229" w:type="dxa"/>
            <w:vAlign w:val="center"/>
          </w:tcPr>
          <w:p w14:paraId="376F7238" w14:textId="77777777" w:rsidR="00976DD1" w:rsidRPr="008E6DCB" w:rsidRDefault="00976DD1" w:rsidP="000A07F6">
            <w:pPr>
              <w:jc w:val="center"/>
              <w:rPr>
                <w:rFonts w:ascii="Liberation Serif" w:hAnsi="Liberation Serif"/>
                <w:b/>
                <w:color w:val="000000" w:themeColor="text1"/>
                <w:lang w:eastAsia="en-US"/>
              </w:rPr>
            </w:pPr>
            <w:r w:rsidRPr="008E6DCB">
              <w:rPr>
                <w:rFonts w:ascii="Liberation Serif" w:hAnsi="Liberation Serif"/>
                <w:b/>
                <w:color w:val="000000" w:themeColor="text1"/>
                <w:sz w:val="22"/>
                <w:szCs w:val="22"/>
                <w:lang w:eastAsia="en-US"/>
              </w:rPr>
              <w:t>Наименование населенного пункта</w:t>
            </w:r>
          </w:p>
        </w:tc>
        <w:tc>
          <w:tcPr>
            <w:tcW w:w="2551" w:type="dxa"/>
            <w:vAlign w:val="center"/>
          </w:tcPr>
          <w:p w14:paraId="497D9719" w14:textId="77777777" w:rsidR="00976DD1" w:rsidRPr="008E6DCB" w:rsidRDefault="00976DD1" w:rsidP="000A07F6">
            <w:pPr>
              <w:jc w:val="center"/>
              <w:rPr>
                <w:rFonts w:ascii="Liberation Serif" w:hAnsi="Liberation Serif"/>
                <w:b/>
                <w:color w:val="000000" w:themeColor="text1"/>
                <w:lang w:eastAsia="en-US"/>
              </w:rPr>
            </w:pPr>
            <w:r w:rsidRPr="008E6DCB">
              <w:rPr>
                <w:rFonts w:ascii="Liberation Serif" w:hAnsi="Liberation Serif"/>
                <w:b/>
                <w:color w:val="000000" w:themeColor="text1"/>
                <w:sz w:val="22"/>
                <w:szCs w:val="22"/>
                <w:lang w:eastAsia="en-US"/>
              </w:rPr>
              <w:t>Численность населения (тыс. чел.)</w:t>
            </w:r>
          </w:p>
        </w:tc>
        <w:tc>
          <w:tcPr>
            <w:tcW w:w="3090" w:type="dxa"/>
          </w:tcPr>
          <w:p w14:paraId="721A823B" w14:textId="77777777" w:rsidR="00976DD1" w:rsidRPr="008E6DCB" w:rsidRDefault="00976DD1" w:rsidP="000A07F6">
            <w:pPr>
              <w:jc w:val="center"/>
              <w:rPr>
                <w:rFonts w:ascii="Liberation Serif" w:hAnsi="Liberation Serif"/>
                <w:b/>
                <w:color w:val="000000" w:themeColor="text1"/>
                <w:lang w:eastAsia="en-US"/>
              </w:rPr>
            </w:pPr>
            <w:r w:rsidRPr="008E6DCB">
              <w:rPr>
                <w:rFonts w:ascii="Liberation Serif" w:hAnsi="Liberation Serif"/>
                <w:b/>
                <w:color w:val="000000" w:themeColor="text1"/>
                <w:sz w:val="22"/>
                <w:szCs w:val="22"/>
                <w:lang w:eastAsia="en-US"/>
              </w:rPr>
              <w:t>Количество одновременных пожаров</w:t>
            </w:r>
          </w:p>
        </w:tc>
      </w:tr>
      <w:tr w:rsidR="00976DD1" w:rsidRPr="008E6DCB" w14:paraId="769C9F5D" w14:textId="77777777" w:rsidTr="0064336D">
        <w:tc>
          <w:tcPr>
            <w:tcW w:w="594" w:type="dxa"/>
            <w:vAlign w:val="center"/>
          </w:tcPr>
          <w:p w14:paraId="53CBCE5D" w14:textId="77777777" w:rsidR="00976DD1" w:rsidRPr="008E6DCB" w:rsidRDefault="00976DD1" w:rsidP="001A1DC2">
            <w:pPr>
              <w:pStyle w:val="af9"/>
              <w:numPr>
                <w:ilvl w:val="0"/>
                <w:numId w:val="11"/>
              </w:numPr>
              <w:ind w:left="313"/>
              <w:jc w:val="center"/>
              <w:rPr>
                <w:rFonts w:ascii="Liberation Serif" w:hAnsi="Liberation Serif"/>
                <w:color w:val="000000" w:themeColor="text1"/>
                <w:lang w:eastAsia="en-US"/>
              </w:rPr>
            </w:pPr>
          </w:p>
        </w:tc>
        <w:tc>
          <w:tcPr>
            <w:tcW w:w="3229" w:type="dxa"/>
            <w:vAlign w:val="center"/>
          </w:tcPr>
          <w:p w14:paraId="4CB895E2" w14:textId="425E6575" w:rsidR="00976DD1" w:rsidRPr="008E6DCB" w:rsidRDefault="00607486" w:rsidP="001D5C06">
            <w:pPr>
              <w:rPr>
                <w:rFonts w:ascii="Liberation Serif" w:hAnsi="Liberation Serif"/>
                <w:color w:val="000000" w:themeColor="text1"/>
                <w:lang w:eastAsia="en-US"/>
              </w:rPr>
            </w:pPr>
            <w:r w:rsidRPr="008E6DCB">
              <w:rPr>
                <w:rFonts w:ascii="Liberation Serif" w:hAnsi="Liberation Serif"/>
                <w:color w:val="000000" w:themeColor="text1"/>
                <w:sz w:val="22"/>
                <w:szCs w:val="22"/>
                <w:lang w:eastAsia="en-US"/>
              </w:rPr>
              <w:t xml:space="preserve">с. </w:t>
            </w:r>
            <w:proofErr w:type="spellStart"/>
            <w:r w:rsidRPr="008E6DCB">
              <w:rPr>
                <w:rFonts w:ascii="Liberation Serif" w:hAnsi="Liberation Serif"/>
                <w:color w:val="000000" w:themeColor="text1"/>
                <w:sz w:val="22"/>
                <w:szCs w:val="22"/>
                <w:lang w:eastAsia="en-US"/>
              </w:rPr>
              <w:t>Новомихайловское</w:t>
            </w:r>
            <w:proofErr w:type="spellEnd"/>
          </w:p>
        </w:tc>
        <w:tc>
          <w:tcPr>
            <w:tcW w:w="2551" w:type="dxa"/>
            <w:vAlign w:val="bottom"/>
          </w:tcPr>
          <w:p w14:paraId="605ADF9C" w14:textId="3F0855A3" w:rsidR="00976DD1" w:rsidRPr="008E6DCB" w:rsidRDefault="007D5D8E" w:rsidP="000A07F6">
            <w:pPr>
              <w:jc w:val="center"/>
              <w:rPr>
                <w:rFonts w:ascii="Liberation Serif" w:hAnsi="Liberation Serif"/>
                <w:color w:val="000000" w:themeColor="text1"/>
                <w:lang w:eastAsia="en-US"/>
              </w:rPr>
            </w:pPr>
            <w:r w:rsidRPr="008E6DCB">
              <w:rPr>
                <w:rFonts w:ascii="Liberation Serif" w:hAnsi="Liberation Serif" w:cs="Calibri"/>
                <w:color w:val="000000" w:themeColor="text1"/>
                <w:sz w:val="22"/>
                <w:szCs w:val="22"/>
                <w:lang w:eastAsia="en-US"/>
              </w:rPr>
              <w:t>0</w:t>
            </w:r>
            <w:r w:rsidR="00A6599E" w:rsidRPr="008E6DCB">
              <w:rPr>
                <w:rFonts w:ascii="Liberation Serif" w:hAnsi="Liberation Serif" w:cs="Calibri"/>
                <w:color w:val="000000" w:themeColor="text1"/>
                <w:sz w:val="22"/>
                <w:szCs w:val="22"/>
                <w:lang w:eastAsia="en-US"/>
              </w:rPr>
              <w:t>,9</w:t>
            </w:r>
          </w:p>
        </w:tc>
        <w:tc>
          <w:tcPr>
            <w:tcW w:w="3090" w:type="dxa"/>
          </w:tcPr>
          <w:p w14:paraId="19413BB7" w14:textId="77777777" w:rsidR="00976DD1" w:rsidRPr="008E6DCB" w:rsidRDefault="00976DD1" w:rsidP="000A07F6">
            <w:pPr>
              <w:jc w:val="center"/>
              <w:rPr>
                <w:rFonts w:ascii="Liberation Serif" w:hAnsi="Liberation Serif"/>
                <w:color w:val="000000" w:themeColor="text1"/>
                <w:lang w:eastAsia="en-US"/>
              </w:rPr>
            </w:pPr>
            <w:r w:rsidRPr="008E6DCB">
              <w:rPr>
                <w:rFonts w:ascii="Liberation Serif" w:hAnsi="Liberation Serif"/>
                <w:color w:val="000000" w:themeColor="text1"/>
                <w:sz w:val="22"/>
                <w:szCs w:val="22"/>
                <w:lang w:eastAsia="en-US"/>
              </w:rPr>
              <w:t>1</w:t>
            </w:r>
          </w:p>
        </w:tc>
      </w:tr>
    </w:tbl>
    <w:p w14:paraId="719AA25A" w14:textId="77777777" w:rsidR="00976DD1" w:rsidRPr="008E6DCB" w:rsidRDefault="00976DD1" w:rsidP="005951F7">
      <w:pPr>
        <w:ind w:firstLine="426"/>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Наружное пожаротушение объектов предусматривается от пожарных гидрантов, устанавливаемых в колодцах сети водопровода. Запас воды на наружное пожаротушение хранится в существующих пожарных резервуарах, располагаемых на проектируемой территории.</w:t>
      </w:r>
    </w:p>
    <w:p w14:paraId="5453425E" w14:textId="77777777" w:rsidR="00976DD1" w:rsidRPr="008E6DCB" w:rsidRDefault="00976DD1" w:rsidP="005951F7">
      <w:pPr>
        <w:ind w:firstLine="426"/>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 xml:space="preserve">Внутреннее пожаротушение осуществляется от систем внутреннего водопровода зданий, с установкой кранов с цапкой и шлангов. Хранение воды на внутреннее пожаротушение предусмотрено также в резервуарах чистой воды. </w:t>
      </w:r>
    </w:p>
    <w:p w14:paraId="07E84B87" w14:textId="77777777" w:rsidR="00607486" w:rsidRPr="008E6DCB" w:rsidRDefault="00607486" w:rsidP="00A6599E">
      <w:pPr>
        <w:keepNext/>
        <w:numPr>
          <w:ilvl w:val="2"/>
          <w:numId w:val="6"/>
        </w:numPr>
        <w:spacing w:before="120" w:after="120"/>
        <w:ind w:left="0" w:firstLine="426"/>
        <w:jc w:val="both"/>
        <w:outlineLvl w:val="3"/>
        <w:rPr>
          <w:rFonts w:ascii="Liberation Serif" w:hAnsi="Liberation Serif"/>
          <w:i/>
          <w:color w:val="000000" w:themeColor="text1"/>
          <w:sz w:val="28"/>
          <w:szCs w:val="28"/>
        </w:rPr>
      </w:pPr>
      <w:r w:rsidRPr="008E6DCB">
        <w:rPr>
          <w:rFonts w:ascii="Liberation Serif" w:hAnsi="Liberation Serif"/>
          <w:i/>
          <w:color w:val="000000" w:themeColor="text1"/>
          <w:sz w:val="28"/>
          <w:szCs w:val="28"/>
        </w:rPr>
        <w:t>Водоотведение</w:t>
      </w:r>
    </w:p>
    <w:p w14:paraId="75A63B3A" w14:textId="797E868D"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Проектом предусматривается единая система бытовой канализации. Сточные воды от жилых, общественных и производственных зданий отводятся по самотечным линиям на существующие КОС, которые обеспечивают требуемую их очистку.</w:t>
      </w:r>
    </w:p>
    <w:p w14:paraId="053B2153"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Производительность КОС позволяет принять сточные воды расчетного срока строительства, включая объёмы существующих локальных систем канализации.</w:t>
      </w:r>
    </w:p>
    <w:p w14:paraId="487A2D5E" w14:textId="77777777" w:rsidR="00607486" w:rsidRPr="008E6DCB" w:rsidRDefault="00607486" w:rsidP="00607486">
      <w:pPr>
        <w:ind w:firstLine="426"/>
        <w:jc w:val="both"/>
        <w:rPr>
          <w:rFonts w:ascii="Liberation Serif" w:hAnsi="Liberation Serif"/>
          <w:sz w:val="28"/>
          <w:szCs w:val="28"/>
        </w:rPr>
      </w:pPr>
      <w:r w:rsidRPr="008E6DCB">
        <w:rPr>
          <w:rFonts w:ascii="Liberation Serif" w:hAnsi="Liberation Serif"/>
          <w:sz w:val="28"/>
          <w:szCs w:val="28"/>
        </w:rPr>
        <w:t>Планируется строительство отдельных участков напорной канализации и камер гашения напора для подключения объектов, где необходимый уклон для организации самотечной канализации отсутствует</w:t>
      </w:r>
    </w:p>
    <w:p w14:paraId="122B3C2E" w14:textId="77777777" w:rsidR="00607486" w:rsidRPr="008E6DCB" w:rsidRDefault="00607486" w:rsidP="00607486">
      <w:pPr>
        <w:pStyle w:val="5"/>
        <w:tabs>
          <w:tab w:val="left" w:pos="2268"/>
        </w:tabs>
        <w:ind w:firstLine="426"/>
        <w:rPr>
          <w:rFonts w:ascii="Liberation Serif" w:hAnsi="Liberation Serif"/>
          <w:b/>
          <w:sz w:val="28"/>
          <w:szCs w:val="28"/>
        </w:rPr>
      </w:pPr>
      <w:r w:rsidRPr="008E6DCB">
        <w:rPr>
          <w:rFonts w:ascii="Liberation Serif" w:hAnsi="Liberation Serif"/>
          <w:b/>
          <w:sz w:val="28"/>
          <w:szCs w:val="28"/>
        </w:rPr>
        <w:t>Мероприятия по развитию системы водоотведения:</w:t>
      </w:r>
    </w:p>
    <w:p w14:paraId="1FB059B3" w14:textId="77777777" w:rsidR="00607486" w:rsidRPr="008E6DCB" w:rsidRDefault="00607486" w:rsidP="00607486">
      <w:pPr>
        <w:ind w:firstLine="426"/>
        <w:rPr>
          <w:rFonts w:ascii="Liberation Serif" w:hAnsi="Liberation Serif"/>
        </w:rPr>
      </w:pPr>
      <w:r w:rsidRPr="008E6DCB">
        <w:rPr>
          <w:rFonts w:ascii="Liberation Serif" w:hAnsi="Liberation Serif"/>
        </w:rPr>
        <w:t>(расположение планируемых к строительству объектов будет уточняться при разработке проектной документации)</w:t>
      </w:r>
    </w:p>
    <w:p w14:paraId="097F1CB3" w14:textId="4205AE26" w:rsidR="00E27438" w:rsidRPr="008E6DCB" w:rsidRDefault="00E27438" w:rsidP="00E27438">
      <w:pPr>
        <w:numPr>
          <w:ilvl w:val="0"/>
          <w:numId w:val="20"/>
        </w:numPr>
        <w:ind w:left="0" w:firstLine="426"/>
        <w:contextualSpacing/>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Строительство КОС полной биологической очистки (срок 2025 г.);</w:t>
      </w:r>
    </w:p>
    <w:p w14:paraId="5BA46F22" w14:textId="55A7153C" w:rsidR="00F54EAA" w:rsidRPr="008E6DCB" w:rsidRDefault="00E27438" w:rsidP="00E27438">
      <w:pPr>
        <w:numPr>
          <w:ilvl w:val="0"/>
          <w:numId w:val="20"/>
        </w:numPr>
        <w:ind w:left="0" w:firstLine="426"/>
        <w:contextualSpacing/>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Строительство централизованной канализации населённых пунктов</w:t>
      </w:r>
      <w:r w:rsidR="00F54EAA" w:rsidRPr="008E6DCB">
        <w:rPr>
          <w:rFonts w:ascii="Liberation Serif" w:hAnsi="Liberation Serif"/>
          <w:color w:val="000000" w:themeColor="text1"/>
          <w:sz w:val="28"/>
          <w:szCs w:val="28"/>
        </w:rPr>
        <w:t xml:space="preserve"> (срок 20</w:t>
      </w:r>
      <w:r w:rsidRPr="008E6DCB">
        <w:rPr>
          <w:rFonts w:ascii="Liberation Serif" w:hAnsi="Liberation Serif"/>
          <w:color w:val="000000" w:themeColor="text1"/>
          <w:sz w:val="28"/>
          <w:szCs w:val="28"/>
        </w:rPr>
        <w:t>25</w:t>
      </w:r>
      <w:r w:rsidR="00F54EAA" w:rsidRPr="008E6DCB">
        <w:rPr>
          <w:rFonts w:ascii="Liberation Serif" w:hAnsi="Liberation Serif"/>
          <w:color w:val="000000" w:themeColor="text1"/>
          <w:sz w:val="28"/>
          <w:szCs w:val="28"/>
        </w:rPr>
        <w:t xml:space="preserve"> г.);</w:t>
      </w:r>
    </w:p>
    <w:p w14:paraId="4FCBE2F3" w14:textId="1B8EB7BB" w:rsidR="003B2C1B" w:rsidRPr="008E6DCB" w:rsidRDefault="003B2C1B" w:rsidP="00CE1E90">
      <w:pPr>
        <w:numPr>
          <w:ilvl w:val="0"/>
          <w:numId w:val="20"/>
        </w:numPr>
        <w:ind w:left="0" w:firstLine="426"/>
        <w:contextualSpacing/>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Планируются к размещению очистные сооружения на территории с. Новомихайловка (срок 20</w:t>
      </w:r>
      <w:r w:rsidR="00CE1E90" w:rsidRPr="008E6DCB">
        <w:rPr>
          <w:rFonts w:ascii="Liberation Serif" w:hAnsi="Liberation Serif"/>
          <w:color w:val="000000" w:themeColor="text1"/>
          <w:sz w:val="28"/>
          <w:szCs w:val="28"/>
        </w:rPr>
        <w:t>25</w:t>
      </w:r>
      <w:r w:rsidRPr="008E6DCB">
        <w:rPr>
          <w:rFonts w:ascii="Liberation Serif" w:hAnsi="Liberation Serif"/>
          <w:color w:val="000000" w:themeColor="text1"/>
          <w:sz w:val="28"/>
          <w:szCs w:val="28"/>
        </w:rPr>
        <w:t xml:space="preserve"> г.).</w:t>
      </w:r>
    </w:p>
    <w:p w14:paraId="1F4C6C71" w14:textId="77777777" w:rsidR="00FC4DF5" w:rsidRPr="008E6DCB" w:rsidRDefault="00FC4DF5" w:rsidP="00FC4DF5">
      <w:pPr>
        <w:keepNext/>
        <w:numPr>
          <w:ilvl w:val="2"/>
          <w:numId w:val="6"/>
        </w:numPr>
        <w:spacing w:before="120" w:after="120"/>
        <w:ind w:left="0" w:firstLine="426"/>
        <w:jc w:val="both"/>
        <w:outlineLvl w:val="3"/>
        <w:rPr>
          <w:rFonts w:ascii="Liberation Serif" w:hAnsi="Liberation Serif"/>
          <w:sz w:val="28"/>
          <w:szCs w:val="28"/>
        </w:rPr>
      </w:pPr>
      <w:r w:rsidRPr="008E6DCB">
        <w:rPr>
          <w:rFonts w:ascii="Liberation Serif" w:hAnsi="Liberation Serif"/>
          <w:i/>
          <w:sz w:val="28"/>
          <w:szCs w:val="28"/>
        </w:rPr>
        <w:t>Электроснабжение и слаботочные устройства</w:t>
      </w:r>
    </w:p>
    <w:p w14:paraId="51E8F561" w14:textId="77777777" w:rsidR="00FC4DF5" w:rsidRPr="008E6DCB" w:rsidRDefault="00FC4DF5" w:rsidP="00FC4DF5">
      <w:pPr>
        <w:ind w:firstLine="426"/>
        <w:jc w:val="both"/>
        <w:rPr>
          <w:rFonts w:ascii="Liberation Serif" w:hAnsi="Liberation Serif"/>
          <w:sz w:val="28"/>
          <w:szCs w:val="28"/>
        </w:rPr>
      </w:pPr>
      <w:r w:rsidRPr="008E6DCB">
        <w:rPr>
          <w:rFonts w:ascii="Liberation Serif" w:hAnsi="Liberation Serif"/>
          <w:sz w:val="28"/>
          <w:szCs w:val="28"/>
        </w:rPr>
        <w:t>Развитие электрических сетей и сооружений района должно быть направлено на решение следующих основных задач:</w:t>
      </w:r>
    </w:p>
    <w:p w14:paraId="711A6B45" w14:textId="77777777" w:rsidR="00FC4DF5" w:rsidRPr="008E6DCB" w:rsidRDefault="00FC4DF5" w:rsidP="00FC4DF5">
      <w:pPr>
        <w:numPr>
          <w:ilvl w:val="0"/>
          <w:numId w:val="39"/>
        </w:numPr>
        <w:tabs>
          <w:tab w:val="num" w:pos="1260"/>
          <w:tab w:val="num" w:pos="2149"/>
        </w:tabs>
        <w:ind w:left="0" w:firstLine="425"/>
        <w:jc w:val="both"/>
        <w:rPr>
          <w:rFonts w:ascii="Liberation Serif" w:hAnsi="Liberation Serif"/>
          <w:bCs/>
          <w:sz w:val="28"/>
          <w:szCs w:val="28"/>
        </w:rPr>
      </w:pPr>
      <w:r w:rsidRPr="008E6DCB">
        <w:rPr>
          <w:rFonts w:ascii="Liberation Serif" w:hAnsi="Liberation Serif"/>
          <w:bCs/>
          <w:sz w:val="28"/>
          <w:szCs w:val="28"/>
        </w:rPr>
        <w:t>увязка инженерного обеспечения со стратегией экономического развития Алтайского района;</w:t>
      </w:r>
    </w:p>
    <w:p w14:paraId="1D921886" w14:textId="77777777" w:rsidR="00FC4DF5" w:rsidRPr="008E6DCB" w:rsidRDefault="00FC4DF5" w:rsidP="00FC4DF5">
      <w:pPr>
        <w:numPr>
          <w:ilvl w:val="0"/>
          <w:numId w:val="39"/>
        </w:numPr>
        <w:tabs>
          <w:tab w:val="num" w:pos="1260"/>
          <w:tab w:val="num" w:pos="2149"/>
        </w:tabs>
        <w:ind w:left="0" w:firstLine="425"/>
        <w:jc w:val="both"/>
        <w:rPr>
          <w:rFonts w:ascii="Liberation Serif" w:hAnsi="Liberation Serif"/>
          <w:bCs/>
          <w:sz w:val="28"/>
          <w:szCs w:val="28"/>
        </w:rPr>
      </w:pPr>
      <w:r w:rsidRPr="008E6DCB">
        <w:rPr>
          <w:rFonts w:ascii="Liberation Serif" w:hAnsi="Liberation Serif"/>
          <w:bCs/>
          <w:sz w:val="28"/>
          <w:szCs w:val="28"/>
        </w:rPr>
        <w:t xml:space="preserve">опережающее строительство объектов энергетики, необходимых для стабильного развития действующих и образования новых производственных комплексов; </w:t>
      </w:r>
    </w:p>
    <w:p w14:paraId="08C39A3C" w14:textId="77777777" w:rsidR="00FC4DF5" w:rsidRPr="008E6DCB" w:rsidRDefault="00FC4DF5" w:rsidP="00FC4DF5">
      <w:pPr>
        <w:numPr>
          <w:ilvl w:val="0"/>
          <w:numId w:val="39"/>
        </w:numPr>
        <w:tabs>
          <w:tab w:val="num" w:pos="1260"/>
          <w:tab w:val="num" w:pos="2149"/>
        </w:tabs>
        <w:ind w:left="0" w:firstLine="425"/>
        <w:jc w:val="both"/>
        <w:rPr>
          <w:rFonts w:ascii="Liberation Serif" w:hAnsi="Liberation Serif"/>
          <w:bCs/>
          <w:sz w:val="28"/>
          <w:szCs w:val="28"/>
        </w:rPr>
      </w:pPr>
      <w:r w:rsidRPr="008E6DCB">
        <w:rPr>
          <w:rFonts w:ascii="Liberation Serif" w:hAnsi="Liberation Serif"/>
          <w:bCs/>
          <w:sz w:val="28"/>
          <w:szCs w:val="28"/>
        </w:rPr>
        <w:t>возможность присоединения новых потребителей;</w:t>
      </w:r>
    </w:p>
    <w:p w14:paraId="5300A332" w14:textId="77777777" w:rsidR="00FC4DF5" w:rsidRPr="008E6DCB" w:rsidRDefault="00FC4DF5" w:rsidP="00FC4DF5">
      <w:pPr>
        <w:numPr>
          <w:ilvl w:val="0"/>
          <w:numId w:val="39"/>
        </w:numPr>
        <w:tabs>
          <w:tab w:val="num" w:pos="1260"/>
          <w:tab w:val="num" w:pos="2149"/>
        </w:tabs>
        <w:ind w:left="0" w:firstLine="425"/>
        <w:jc w:val="both"/>
        <w:rPr>
          <w:rFonts w:ascii="Liberation Serif" w:hAnsi="Liberation Serif"/>
          <w:bCs/>
          <w:sz w:val="28"/>
          <w:szCs w:val="28"/>
        </w:rPr>
      </w:pPr>
      <w:r w:rsidRPr="008E6DCB">
        <w:rPr>
          <w:rFonts w:ascii="Liberation Serif" w:hAnsi="Liberation Serif"/>
          <w:bCs/>
          <w:sz w:val="28"/>
          <w:szCs w:val="28"/>
        </w:rPr>
        <w:t>ликвидация «узких мест» в энергосистеме;</w:t>
      </w:r>
    </w:p>
    <w:p w14:paraId="5A81A63B" w14:textId="77777777" w:rsidR="00FC4DF5" w:rsidRPr="008E6DCB" w:rsidRDefault="00FC4DF5" w:rsidP="00FC4DF5">
      <w:pPr>
        <w:numPr>
          <w:ilvl w:val="0"/>
          <w:numId w:val="39"/>
        </w:numPr>
        <w:tabs>
          <w:tab w:val="num" w:pos="1260"/>
          <w:tab w:val="num" w:pos="2149"/>
        </w:tabs>
        <w:ind w:left="0" w:firstLine="425"/>
        <w:jc w:val="both"/>
        <w:rPr>
          <w:rFonts w:ascii="Liberation Serif" w:hAnsi="Liberation Serif"/>
          <w:bCs/>
          <w:sz w:val="28"/>
          <w:szCs w:val="28"/>
        </w:rPr>
      </w:pPr>
      <w:r w:rsidRPr="008E6DCB">
        <w:rPr>
          <w:rFonts w:ascii="Liberation Serif" w:hAnsi="Liberation Serif"/>
          <w:bCs/>
          <w:sz w:val="28"/>
          <w:szCs w:val="28"/>
        </w:rPr>
        <w:t>повышение пропускной способности питающих сетей;</w:t>
      </w:r>
    </w:p>
    <w:p w14:paraId="3AD302F2" w14:textId="77777777" w:rsidR="00FC4DF5" w:rsidRPr="008E6DCB" w:rsidRDefault="00FC4DF5" w:rsidP="00FC4DF5">
      <w:pPr>
        <w:numPr>
          <w:ilvl w:val="0"/>
          <w:numId w:val="39"/>
        </w:numPr>
        <w:tabs>
          <w:tab w:val="num" w:pos="1260"/>
          <w:tab w:val="num" w:pos="2149"/>
        </w:tabs>
        <w:ind w:left="0" w:firstLine="425"/>
        <w:jc w:val="both"/>
        <w:rPr>
          <w:rFonts w:ascii="Liberation Serif" w:hAnsi="Liberation Serif"/>
          <w:bCs/>
          <w:sz w:val="28"/>
          <w:szCs w:val="28"/>
        </w:rPr>
      </w:pPr>
      <w:r w:rsidRPr="008E6DCB">
        <w:rPr>
          <w:rFonts w:ascii="Liberation Serif" w:hAnsi="Liberation Serif"/>
          <w:bCs/>
          <w:sz w:val="28"/>
          <w:szCs w:val="28"/>
        </w:rPr>
        <w:t>наиболее полное использование существующих сетей с проведением работ по их восстановлению;</w:t>
      </w:r>
    </w:p>
    <w:p w14:paraId="4C24CBC4" w14:textId="77777777" w:rsidR="00FC4DF5" w:rsidRPr="008E6DCB" w:rsidRDefault="00FC4DF5" w:rsidP="00FC4DF5">
      <w:pPr>
        <w:numPr>
          <w:ilvl w:val="0"/>
          <w:numId w:val="39"/>
        </w:numPr>
        <w:tabs>
          <w:tab w:val="num" w:pos="1260"/>
          <w:tab w:val="num" w:pos="2149"/>
        </w:tabs>
        <w:ind w:left="0" w:firstLine="425"/>
        <w:jc w:val="both"/>
        <w:rPr>
          <w:rFonts w:ascii="Liberation Serif" w:hAnsi="Liberation Serif"/>
          <w:bCs/>
          <w:sz w:val="28"/>
          <w:szCs w:val="28"/>
        </w:rPr>
      </w:pPr>
      <w:r w:rsidRPr="008E6DCB">
        <w:rPr>
          <w:rFonts w:ascii="Liberation Serif" w:hAnsi="Liberation Serif"/>
          <w:bCs/>
          <w:sz w:val="28"/>
          <w:szCs w:val="28"/>
        </w:rPr>
        <w:t>строительство новых элементов сети в связи с физическим и моральным старением существующих.</w:t>
      </w:r>
    </w:p>
    <w:p w14:paraId="6BD519ED" w14:textId="77777777" w:rsidR="00FC4DF5" w:rsidRPr="008E6DCB" w:rsidRDefault="00FC4DF5" w:rsidP="00FC4DF5">
      <w:pPr>
        <w:keepNext/>
        <w:tabs>
          <w:tab w:val="left" w:pos="2268"/>
        </w:tabs>
        <w:ind w:firstLine="426"/>
        <w:outlineLvl w:val="4"/>
        <w:rPr>
          <w:rFonts w:ascii="Liberation Serif" w:hAnsi="Liberation Serif"/>
          <w:b/>
          <w:sz w:val="28"/>
          <w:szCs w:val="28"/>
        </w:rPr>
      </w:pPr>
      <w:r w:rsidRPr="008E6DCB">
        <w:rPr>
          <w:rFonts w:ascii="Liberation Serif" w:hAnsi="Liberation Serif"/>
          <w:b/>
          <w:sz w:val="28"/>
          <w:szCs w:val="28"/>
        </w:rPr>
        <w:t>Мероприятия по развитию системы электроснабжения:</w:t>
      </w:r>
    </w:p>
    <w:p w14:paraId="4F00A3EE" w14:textId="64DC6C08" w:rsidR="00382B1F" w:rsidRPr="008E6DCB" w:rsidRDefault="00382B1F" w:rsidP="00FC4DF5">
      <w:pPr>
        <w:numPr>
          <w:ilvl w:val="0"/>
          <w:numId w:val="20"/>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Планируется к размещению трансформаторная подстанция на террит</w:t>
      </w:r>
      <w:r w:rsidR="007D5D8E" w:rsidRPr="008E6DCB">
        <w:rPr>
          <w:rFonts w:ascii="Liberation Serif" w:hAnsi="Liberation Serif"/>
          <w:sz w:val="28"/>
          <w:szCs w:val="28"/>
        </w:rPr>
        <w:t>ории с. Новомихайловка (срок 202</w:t>
      </w:r>
      <w:r w:rsidRPr="008E6DCB">
        <w:rPr>
          <w:rFonts w:ascii="Liberation Serif" w:hAnsi="Liberation Serif"/>
          <w:sz w:val="28"/>
          <w:szCs w:val="28"/>
        </w:rPr>
        <w:t>2 г.);</w:t>
      </w:r>
    </w:p>
    <w:p w14:paraId="69507F39" w14:textId="0E3EECA6" w:rsidR="00FC4DF5" w:rsidRPr="008E6DCB" w:rsidRDefault="00382B1F" w:rsidP="00FC4DF5">
      <w:pPr>
        <w:numPr>
          <w:ilvl w:val="0"/>
          <w:numId w:val="20"/>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Планируе</w:t>
      </w:r>
      <w:r w:rsidR="00AD7C22" w:rsidRPr="008E6DCB">
        <w:rPr>
          <w:rFonts w:ascii="Liberation Serif" w:hAnsi="Liberation Serif"/>
          <w:sz w:val="28"/>
          <w:szCs w:val="28"/>
        </w:rPr>
        <w:t>тся к ликвидации линии электропередачи 110 кВ на территории с. Новомихайловка (срок 2042 г.);</w:t>
      </w:r>
    </w:p>
    <w:p w14:paraId="4CF7019A" w14:textId="5841DB28" w:rsidR="00AD7C22" w:rsidRPr="008E6DCB" w:rsidRDefault="00AD7C22" w:rsidP="00AD7C22">
      <w:pPr>
        <w:numPr>
          <w:ilvl w:val="0"/>
          <w:numId w:val="20"/>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Планируется к размещению линии электропередачи 10 кВ на территории с. Новомихайловка (срок 2042 г.);</w:t>
      </w:r>
    </w:p>
    <w:p w14:paraId="4D2B41D2" w14:textId="64CB6C90" w:rsidR="00CE1E90" w:rsidRPr="008E6DCB" w:rsidRDefault="00CE1E90" w:rsidP="00CE1E90">
      <w:pPr>
        <w:numPr>
          <w:ilvl w:val="0"/>
          <w:numId w:val="20"/>
        </w:numPr>
        <w:ind w:left="0" w:firstLine="426"/>
        <w:contextualSpacing/>
        <w:jc w:val="both"/>
        <w:rPr>
          <w:rFonts w:ascii="Liberation Serif" w:hAnsi="Liberation Serif"/>
          <w:sz w:val="28"/>
          <w:szCs w:val="28"/>
        </w:rPr>
      </w:pPr>
      <w:r w:rsidRPr="008E6DCB">
        <w:rPr>
          <w:rFonts w:ascii="Liberation Serif" w:hAnsi="Liberation Serif"/>
          <w:sz w:val="28"/>
          <w:szCs w:val="28"/>
        </w:rPr>
        <w:t>Строительство второй цепи ВЛ 110 кВ от ПС «Очуры» к ВЛ 110 кВ ПС «</w:t>
      </w:r>
      <w:proofErr w:type="spellStart"/>
      <w:r w:rsidRPr="008E6DCB">
        <w:rPr>
          <w:rFonts w:ascii="Liberation Serif" w:hAnsi="Liberation Serif"/>
          <w:sz w:val="28"/>
          <w:szCs w:val="28"/>
        </w:rPr>
        <w:t>Лукьяновка</w:t>
      </w:r>
      <w:proofErr w:type="spellEnd"/>
      <w:r w:rsidRPr="008E6DCB">
        <w:rPr>
          <w:rFonts w:ascii="Liberation Serif" w:hAnsi="Liberation Serif"/>
          <w:sz w:val="28"/>
          <w:szCs w:val="28"/>
        </w:rPr>
        <w:t>» - ПС «Означенное-районная» (срок 2042 г.);</w:t>
      </w:r>
    </w:p>
    <w:p w14:paraId="70236657" w14:textId="602D25D0" w:rsidR="00CE1E90" w:rsidRPr="008E6DCB" w:rsidRDefault="00CE1E90" w:rsidP="00CE1E90">
      <w:pPr>
        <w:numPr>
          <w:ilvl w:val="0"/>
          <w:numId w:val="20"/>
        </w:numPr>
        <w:ind w:left="0" w:firstLine="426"/>
        <w:contextualSpacing/>
        <w:jc w:val="both"/>
        <w:rPr>
          <w:rFonts w:ascii="Liberation Serif" w:hAnsi="Liberation Serif"/>
          <w:sz w:val="28"/>
          <w:szCs w:val="28"/>
        </w:rPr>
      </w:pPr>
      <w:r w:rsidRPr="008E6DCB">
        <w:rPr>
          <w:rFonts w:ascii="Liberation Serif" w:hAnsi="Liberation Serif"/>
          <w:sz w:val="28"/>
          <w:szCs w:val="28"/>
        </w:rPr>
        <w:t>Строительство ВЛ 110 кВ от комплекса ГТУ на базе Новомихайловского нефтегазового месторождения до ВЛ ПС «Абаканская» - ПС «Означенное-районная»</w:t>
      </w:r>
      <w:r w:rsidR="007453B5" w:rsidRPr="008E6DCB">
        <w:rPr>
          <w:rFonts w:ascii="Liberation Serif" w:hAnsi="Liberation Serif"/>
          <w:sz w:val="28"/>
          <w:szCs w:val="28"/>
        </w:rPr>
        <w:t xml:space="preserve"> (срок 2042 г.)</w:t>
      </w:r>
      <w:r w:rsidRPr="008E6DCB">
        <w:rPr>
          <w:rFonts w:ascii="Liberation Serif" w:hAnsi="Liberation Serif"/>
          <w:sz w:val="28"/>
          <w:szCs w:val="28"/>
        </w:rPr>
        <w:t>.</w:t>
      </w:r>
    </w:p>
    <w:p w14:paraId="247D110F" w14:textId="77777777" w:rsidR="00CA65D8" w:rsidRPr="008E6DCB" w:rsidRDefault="00CA65D8" w:rsidP="00CA65D8">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Телефонизация, радиофикация и телевидение</w:t>
      </w:r>
    </w:p>
    <w:p w14:paraId="6D043F3E" w14:textId="77777777" w:rsidR="00CA65D8" w:rsidRPr="008E6DCB" w:rsidRDefault="00CA65D8" w:rsidP="00CA65D8">
      <w:pPr>
        <w:ind w:firstLine="425"/>
        <w:contextualSpacing/>
        <w:jc w:val="both"/>
        <w:rPr>
          <w:rFonts w:ascii="Liberation Serif" w:hAnsi="Liberation Serif"/>
          <w:sz w:val="28"/>
          <w:szCs w:val="28"/>
        </w:rPr>
      </w:pPr>
      <w:r w:rsidRPr="008E6DCB">
        <w:rPr>
          <w:rFonts w:ascii="Liberation Serif" w:hAnsi="Liberation Serif"/>
          <w:sz w:val="28"/>
          <w:szCs w:val="28"/>
        </w:rPr>
        <w:t>Информационное пространство населенного пункта включает в себя систему каналов и средств передачи данных (телекоммуникационная система и компьютерные сети). Формируется современная информационная и телекоммуникационной структуры, оказание на её основе качественных услуг и обеспечение высокого уровня доступности для населения использования информационных технологий.</w:t>
      </w:r>
    </w:p>
    <w:p w14:paraId="56FB22B6" w14:textId="77777777" w:rsidR="00CA65D8" w:rsidRPr="008E6DCB" w:rsidRDefault="00CA65D8" w:rsidP="00CA65D8">
      <w:pPr>
        <w:ind w:firstLine="425"/>
        <w:contextualSpacing/>
        <w:jc w:val="both"/>
        <w:rPr>
          <w:rFonts w:ascii="Liberation Serif" w:hAnsi="Liberation Serif"/>
          <w:sz w:val="28"/>
          <w:szCs w:val="28"/>
        </w:rPr>
      </w:pPr>
      <w:r w:rsidRPr="008E6DCB">
        <w:rPr>
          <w:rFonts w:ascii="Liberation Serif" w:hAnsi="Liberation Serif"/>
          <w:sz w:val="28"/>
          <w:szCs w:val="28"/>
        </w:rPr>
        <w:t>Генеральным планом предусматривается стабильное развитие основного комплекса электрической связи и телекоммуникаций, включающего в себя:</w:t>
      </w:r>
    </w:p>
    <w:p w14:paraId="7B6F7D40" w14:textId="77777777" w:rsidR="00CA65D8" w:rsidRPr="008E6DCB" w:rsidRDefault="00CA65D8" w:rsidP="00CA65D8">
      <w:pPr>
        <w:numPr>
          <w:ilvl w:val="0"/>
          <w:numId w:val="15"/>
        </w:numPr>
        <w:contextualSpacing/>
        <w:jc w:val="both"/>
        <w:rPr>
          <w:rFonts w:ascii="Liberation Serif" w:hAnsi="Liberation Serif"/>
          <w:sz w:val="28"/>
          <w:szCs w:val="28"/>
        </w:rPr>
      </w:pPr>
      <w:r w:rsidRPr="008E6DCB">
        <w:rPr>
          <w:rFonts w:ascii="Liberation Serif" w:hAnsi="Liberation Serif"/>
          <w:sz w:val="28"/>
          <w:szCs w:val="28"/>
        </w:rPr>
        <w:t>телефонную связь общего пользования;</w:t>
      </w:r>
    </w:p>
    <w:p w14:paraId="7F24F7FB" w14:textId="77777777" w:rsidR="00CA65D8" w:rsidRPr="008E6DCB" w:rsidRDefault="00CA65D8" w:rsidP="00CA65D8">
      <w:pPr>
        <w:numPr>
          <w:ilvl w:val="0"/>
          <w:numId w:val="15"/>
        </w:numPr>
        <w:contextualSpacing/>
        <w:jc w:val="both"/>
        <w:rPr>
          <w:rFonts w:ascii="Liberation Serif" w:hAnsi="Liberation Serif"/>
          <w:sz w:val="28"/>
          <w:szCs w:val="28"/>
        </w:rPr>
      </w:pPr>
      <w:r w:rsidRPr="008E6DCB">
        <w:rPr>
          <w:rFonts w:ascii="Liberation Serif" w:hAnsi="Liberation Serif"/>
          <w:sz w:val="28"/>
          <w:szCs w:val="28"/>
        </w:rPr>
        <w:t>мобильную (сотовую связь), радиотелефонную связь;</w:t>
      </w:r>
    </w:p>
    <w:p w14:paraId="484A6293" w14:textId="77777777" w:rsidR="00CA65D8" w:rsidRPr="008E6DCB" w:rsidRDefault="00CA65D8" w:rsidP="00CA65D8">
      <w:pPr>
        <w:numPr>
          <w:ilvl w:val="0"/>
          <w:numId w:val="15"/>
        </w:numPr>
        <w:contextualSpacing/>
        <w:jc w:val="both"/>
        <w:rPr>
          <w:rFonts w:ascii="Liberation Serif" w:hAnsi="Liberation Serif"/>
          <w:sz w:val="28"/>
          <w:szCs w:val="28"/>
        </w:rPr>
      </w:pPr>
      <w:r w:rsidRPr="008E6DCB">
        <w:rPr>
          <w:rFonts w:ascii="Liberation Serif" w:hAnsi="Liberation Serif"/>
          <w:sz w:val="28"/>
          <w:szCs w:val="28"/>
        </w:rPr>
        <w:t>цифровые коммуникационные информационные сети и системы передачи данных;</w:t>
      </w:r>
    </w:p>
    <w:p w14:paraId="68B48E1F" w14:textId="77777777" w:rsidR="00CA65D8" w:rsidRPr="008E6DCB" w:rsidRDefault="00CA65D8" w:rsidP="00CA65D8">
      <w:pPr>
        <w:numPr>
          <w:ilvl w:val="0"/>
          <w:numId w:val="15"/>
        </w:numPr>
        <w:contextualSpacing/>
        <w:jc w:val="both"/>
        <w:rPr>
          <w:rFonts w:ascii="Liberation Serif" w:hAnsi="Liberation Serif"/>
          <w:sz w:val="28"/>
          <w:szCs w:val="28"/>
        </w:rPr>
      </w:pPr>
      <w:r w:rsidRPr="008E6DCB">
        <w:rPr>
          <w:rFonts w:ascii="Liberation Serif" w:hAnsi="Liberation Serif"/>
          <w:sz w:val="28"/>
          <w:szCs w:val="28"/>
        </w:rPr>
        <w:t>эфирное радиовещание;</w:t>
      </w:r>
    </w:p>
    <w:p w14:paraId="71BD2A9A" w14:textId="77777777" w:rsidR="00CA65D8" w:rsidRPr="008E6DCB" w:rsidRDefault="00CA65D8" w:rsidP="00CA65D8">
      <w:pPr>
        <w:numPr>
          <w:ilvl w:val="0"/>
          <w:numId w:val="15"/>
        </w:numPr>
        <w:contextualSpacing/>
        <w:jc w:val="both"/>
        <w:rPr>
          <w:rFonts w:ascii="Liberation Serif" w:hAnsi="Liberation Serif"/>
          <w:sz w:val="28"/>
          <w:szCs w:val="28"/>
        </w:rPr>
      </w:pPr>
      <w:r w:rsidRPr="008E6DCB">
        <w:rPr>
          <w:rFonts w:ascii="Liberation Serif" w:hAnsi="Liberation Serif"/>
          <w:sz w:val="28"/>
          <w:szCs w:val="28"/>
        </w:rPr>
        <w:t>телевизионное вещание.</w:t>
      </w:r>
    </w:p>
    <w:p w14:paraId="01185301" w14:textId="77777777" w:rsidR="00CA65D8" w:rsidRPr="008E6DCB" w:rsidRDefault="00CA65D8" w:rsidP="00CA65D8">
      <w:pPr>
        <w:ind w:firstLine="425"/>
        <w:contextualSpacing/>
        <w:jc w:val="both"/>
        <w:rPr>
          <w:rFonts w:ascii="Liberation Serif" w:hAnsi="Liberation Serif"/>
          <w:sz w:val="28"/>
          <w:szCs w:val="28"/>
        </w:rPr>
      </w:pPr>
      <w:r w:rsidRPr="008E6DCB">
        <w:rPr>
          <w:rFonts w:ascii="Liberation Serif" w:hAnsi="Liberation Serif"/>
          <w:sz w:val="28"/>
          <w:szCs w:val="28"/>
        </w:rPr>
        <w:t>Необходима замена ветхого оборудования и модернизация сетей.</w:t>
      </w:r>
    </w:p>
    <w:p w14:paraId="1D3506FC" w14:textId="77777777" w:rsidR="00CA65D8" w:rsidRPr="008E6DCB" w:rsidRDefault="00CA65D8" w:rsidP="00CA65D8">
      <w:pPr>
        <w:keepNext/>
        <w:tabs>
          <w:tab w:val="left" w:pos="2268"/>
        </w:tabs>
        <w:ind w:firstLine="426"/>
        <w:outlineLvl w:val="4"/>
        <w:rPr>
          <w:rFonts w:ascii="Liberation Serif" w:hAnsi="Liberation Serif"/>
          <w:b/>
          <w:sz w:val="28"/>
          <w:szCs w:val="28"/>
        </w:rPr>
      </w:pPr>
      <w:r w:rsidRPr="008E6DCB">
        <w:rPr>
          <w:rFonts w:ascii="Liberation Serif" w:hAnsi="Liberation Serif"/>
          <w:b/>
          <w:sz w:val="28"/>
          <w:szCs w:val="28"/>
        </w:rPr>
        <w:t>Мероприятия по развитию системы телефонизации, радиофикации и телевидения:</w:t>
      </w:r>
    </w:p>
    <w:p w14:paraId="66959DDF" w14:textId="5161A259" w:rsidR="006F5C88" w:rsidRPr="008E6DCB" w:rsidRDefault="006F5C88" w:rsidP="006F5C88">
      <w:pPr>
        <w:numPr>
          <w:ilvl w:val="0"/>
          <w:numId w:val="20"/>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Планируются к размещению линии связи на территории с</w:t>
      </w:r>
      <w:r w:rsidR="003F4712" w:rsidRPr="008E6DCB">
        <w:rPr>
          <w:rFonts w:ascii="Liberation Serif" w:hAnsi="Liberation Serif"/>
          <w:sz w:val="28"/>
          <w:szCs w:val="28"/>
        </w:rPr>
        <w:t>. Новомихайловка (срок 2042 г.).</w:t>
      </w:r>
    </w:p>
    <w:p w14:paraId="0C07E739" w14:textId="77777777" w:rsidR="00CA65D8" w:rsidRPr="008E6DCB" w:rsidRDefault="00CA65D8" w:rsidP="00CA65D8">
      <w:pPr>
        <w:keepNext/>
        <w:numPr>
          <w:ilvl w:val="2"/>
          <w:numId w:val="6"/>
        </w:numPr>
        <w:spacing w:before="120" w:after="120"/>
        <w:ind w:left="0" w:firstLine="426"/>
        <w:jc w:val="both"/>
        <w:outlineLvl w:val="3"/>
        <w:rPr>
          <w:rFonts w:ascii="Liberation Serif" w:hAnsi="Liberation Serif"/>
          <w:sz w:val="28"/>
          <w:szCs w:val="28"/>
        </w:rPr>
      </w:pPr>
      <w:r w:rsidRPr="008E6DCB">
        <w:rPr>
          <w:rFonts w:ascii="Liberation Serif" w:hAnsi="Liberation Serif"/>
          <w:i/>
          <w:sz w:val="28"/>
          <w:szCs w:val="28"/>
        </w:rPr>
        <w:t>Теплоснабжение</w:t>
      </w:r>
    </w:p>
    <w:p w14:paraId="263E2494" w14:textId="326B83F4" w:rsidR="00CA65D8" w:rsidRPr="008E6DCB" w:rsidRDefault="00CA65D8" w:rsidP="00CA65D8">
      <w:pPr>
        <w:ind w:firstLine="426"/>
        <w:jc w:val="both"/>
        <w:rPr>
          <w:rFonts w:ascii="Liberation Serif" w:hAnsi="Liberation Serif"/>
          <w:sz w:val="28"/>
          <w:szCs w:val="28"/>
        </w:rPr>
      </w:pPr>
      <w:r w:rsidRPr="008E6DCB">
        <w:rPr>
          <w:rFonts w:ascii="Liberation Serif" w:hAnsi="Liberation Serif"/>
          <w:sz w:val="28"/>
          <w:szCs w:val="28"/>
        </w:rPr>
        <w:t>Обеспечение тепловых нагрузок общественных зданий производится от автономных газовых котлов, устанавливаемых у каждого потребителя, в случае невозможности присоединения.</w:t>
      </w:r>
    </w:p>
    <w:p w14:paraId="390DF9B3" w14:textId="04FDFCB6" w:rsidR="00CA65D8" w:rsidRPr="008E6DCB" w:rsidRDefault="00CA65D8" w:rsidP="00CA65D8">
      <w:pPr>
        <w:ind w:firstLine="426"/>
        <w:jc w:val="both"/>
        <w:rPr>
          <w:rFonts w:ascii="Liberation Serif" w:hAnsi="Liberation Serif"/>
          <w:sz w:val="28"/>
          <w:szCs w:val="28"/>
        </w:rPr>
      </w:pPr>
      <w:r w:rsidRPr="008E6DCB">
        <w:rPr>
          <w:rFonts w:ascii="Liberation Serif" w:hAnsi="Liberation Serif"/>
          <w:sz w:val="28"/>
          <w:szCs w:val="28"/>
        </w:rPr>
        <w:t xml:space="preserve">С целью снижения капитальных и эксплуатационных затрат </w:t>
      </w:r>
      <w:r w:rsidR="003F4712" w:rsidRPr="008E6DCB">
        <w:rPr>
          <w:rFonts w:ascii="Liberation Serif" w:hAnsi="Liberation Serif"/>
          <w:sz w:val="28"/>
          <w:szCs w:val="28"/>
        </w:rPr>
        <w:t>планируемые</w:t>
      </w:r>
      <w:r w:rsidRPr="008E6DCB">
        <w:rPr>
          <w:rFonts w:ascii="Liberation Serif" w:hAnsi="Liberation Serif"/>
          <w:sz w:val="28"/>
          <w:szCs w:val="28"/>
        </w:rPr>
        <w:t xml:space="preserve"> тепловые сети предусматриваются бесканальной прокладки из стальных труб с пенополиуретановой теплоизоляцией в полихлорвиниловой оболочке.</w:t>
      </w:r>
    </w:p>
    <w:p w14:paraId="68312580" w14:textId="77777777" w:rsidR="00CA65D8" w:rsidRPr="008E6DCB" w:rsidRDefault="00CA65D8" w:rsidP="00CA65D8">
      <w:pPr>
        <w:keepNext/>
        <w:tabs>
          <w:tab w:val="left" w:pos="2268"/>
        </w:tabs>
        <w:ind w:firstLine="426"/>
        <w:outlineLvl w:val="4"/>
        <w:rPr>
          <w:rFonts w:ascii="Liberation Serif" w:hAnsi="Liberation Serif"/>
          <w:b/>
          <w:sz w:val="28"/>
          <w:szCs w:val="28"/>
        </w:rPr>
      </w:pPr>
      <w:r w:rsidRPr="008E6DCB">
        <w:rPr>
          <w:rFonts w:ascii="Liberation Serif" w:hAnsi="Liberation Serif"/>
          <w:b/>
          <w:sz w:val="28"/>
          <w:szCs w:val="28"/>
        </w:rPr>
        <w:t>Мероприятия по развитию системы теплоснабжения:</w:t>
      </w:r>
    </w:p>
    <w:p w14:paraId="56AA302D" w14:textId="6810A67D" w:rsidR="007453B5" w:rsidRPr="008E6DCB" w:rsidRDefault="007453B5" w:rsidP="00C25BE7">
      <w:pPr>
        <w:numPr>
          <w:ilvl w:val="0"/>
          <w:numId w:val="20"/>
        </w:numPr>
        <w:ind w:left="0" w:firstLine="426"/>
        <w:contextualSpacing/>
        <w:jc w:val="both"/>
        <w:rPr>
          <w:rFonts w:ascii="Liberation Serif" w:hAnsi="Liberation Serif"/>
          <w:sz w:val="28"/>
          <w:szCs w:val="28"/>
        </w:rPr>
      </w:pPr>
      <w:r w:rsidRPr="008E6DCB">
        <w:rPr>
          <w:rFonts w:ascii="Liberation Serif" w:hAnsi="Liberation Serif"/>
          <w:sz w:val="28"/>
          <w:szCs w:val="28"/>
        </w:rPr>
        <w:t>Тепловую нагрузку проектируемого жилищного фонда обеспечить индивидуальными автономными источниками тепла (срок 2025 г.);</w:t>
      </w:r>
    </w:p>
    <w:p w14:paraId="40787D03" w14:textId="571BECC9" w:rsidR="00CA65D8" w:rsidRPr="008E6DCB" w:rsidRDefault="004A1B70" w:rsidP="00CA65D8">
      <w:pPr>
        <w:numPr>
          <w:ilvl w:val="0"/>
          <w:numId w:val="20"/>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Планируется к размещению источник тепловой энергии (котельная) на территории с. Новомихайловка (срок 2042 г.);</w:t>
      </w:r>
    </w:p>
    <w:p w14:paraId="748AE202" w14:textId="05A4A2AB" w:rsidR="004A1B70" w:rsidRPr="008E6DCB" w:rsidRDefault="004A1B70" w:rsidP="004A1B70">
      <w:pPr>
        <w:numPr>
          <w:ilvl w:val="0"/>
          <w:numId w:val="20"/>
        </w:numPr>
        <w:ind w:left="0" w:firstLine="426"/>
        <w:contextualSpacing/>
        <w:jc w:val="both"/>
        <w:rPr>
          <w:rFonts w:ascii="Liberation Serif" w:hAnsi="Liberation Serif"/>
          <w:sz w:val="28"/>
          <w:szCs w:val="28"/>
        </w:rPr>
      </w:pPr>
      <w:r w:rsidRPr="008E6DCB">
        <w:rPr>
          <w:rFonts w:ascii="Liberation Serif" w:hAnsi="Liberation Serif"/>
          <w:sz w:val="28"/>
          <w:szCs w:val="28"/>
        </w:rPr>
        <w:t>Планируется к размещению распределительный теплопровод на территории с. Новомихайловка (срок 2042 г.).</w:t>
      </w:r>
    </w:p>
    <w:p w14:paraId="6960A9F0" w14:textId="77777777" w:rsidR="00CA65D8" w:rsidRPr="008E6DCB" w:rsidRDefault="00CA65D8" w:rsidP="00CA65D8">
      <w:pPr>
        <w:keepNext/>
        <w:numPr>
          <w:ilvl w:val="2"/>
          <w:numId w:val="6"/>
        </w:numPr>
        <w:spacing w:before="120" w:after="120"/>
        <w:ind w:left="0" w:firstLine="426"/>
        <w:jc w:val="both"/>
        <w:outlineLvl w:val="3"/>
        <w:rPr>
          <w:rFonts w:ascii="Liberation Serif" w:hAnsi="Liberation Serif"/>
          <w:i/>
          <w:sz w:val="28"/>
          <w:szCs w:val="28"/>
        </w:rPr>
      </w:pPr>
      <w:r w:rsidRPr="008E6DCB">
        <w:rPr>
          <w:rFonts w:ascii="Liberation Serif" w:hAnsi="Liberation Serif"/>
          <w:i/>
          <w:sz w:val="28"/>
          <w:szCs w:val="28"/>
        </w:rPr>
        <w:t>Газоснабжение</w:t>
      </w:r>
    </w:p>
    <w:p w14:paraId="3C6451D3" w14:textId="77777777" w:rsidR="00CA65D8" w:rsidRPr="008E6DCB" w:rsidRDefault="00CA65D8" w:rsidP="00CA65D8">
      <w:pPr>
        <w:ind w:firstLine="425"/>
        <w:contextualSpacing/>
        <w:jc w:val="both"/>
        <w:rPr>
          <w:rFonts w:ascii="Liberation Serif" w:hAnsi="Liberation Serif"/>
          <w:sz w:val="28"/>
          <w:szCs w:val="28"/>
        </w:rPr>
      </w:pPr>
      <w:r w:rsidRPr="008E6DCB">
        <w:rPr>
          <w:rFonts w:ascii="Liberation Serif" w:hAnsi="Liberation Serif"/>
          <w:sz w:val="28"/>
          <w:szCs w:val="28"/>
        </w:rPr>
        <w:t>В каждом доме (квартире) предусмотрена установка:</w:t>
      </w:r>
    </w:p>
    <w:p w14:paraId="6FA3EC3B" w14:textId="77777777" w:rsidR="00CA65D8" w:rsidRPr="008E6DCB" w:rsidRDefault="00CA65D8" w:rsidP="00CA65D8">
      <w:pPr>
        <w:numPr>
          <w:ilvl w:val="0"/>
          <w:numId w:val="12"/>
        </w:numPr>
        <w:ind w:left="0" w:firstLine="426"/>
        <w:contextualSpacing/>
        <w:jc w:val="both"/>
        <w:rPr>
          <w:rFonts w:ascii="Liberation Serif" w:hAnsi="Liberation Serif"/>
          <w:sz w:val="28"/>
          <w:szCs w:val="28"/>
        </w:rPr>
      </w:pPr>
      <w:r w:rsidRPr="008E6DCB">
        <w:rPr>
          <w:rFonts w:ascii="Liberation Serif" w:hAnsi="Liberation Serif"/>
          <w:sz w:val="28"/>
          <w:szCs w:val="28"/>
        </w:rPr>
        <w:t>для цели пищеприготовления - газовая четырехконфорочная плита;</w:t>
      </w:r>
    </w:p>
    <w:p w14:paraId="7EAA98CD" w14:textId="77777777" w:rsidR="00CA65D8" w:rsidRPr="008E6DCB" w:rsidRDefault="00CA65D8" w:rsidP="00CA65D8">
      <w:pPr>
        <w:numPr>
          <w:ilvl w:val="0"/>
          <w:numId w:val="12"/>
        </w:numPr>
        <w:ind w:left="0" w:firstLine="426"/>
        <w:contextualSpacing/>
        <w:jc w:val="both"/>
        <w:rPr>
          <w:rFonts w:ascii="Liberation Serif" w:hAnsi="Liberation Serif"/>
          <w:sz w:val="28"/>
          <w:szCs w:val="28"/>
        </w:rPr>
      </w:pPr>
      <w:r w:rsidRPr="008E6DCB">
        <w:rPr>
          <w:rFonts w:ascii="Liberation Serif" w:hAnsi="Liberation Serif"/>
          <w:sz w:val="28"/>
          <w:szCs w:val="28"/>
        </w:rPr>
        <w:t xml:space="preserve">для отопления и горячего водоснабжения - автоматизированный двухконтурный котел на газовом топливе (в случае автономного теплоснабжения). </w:t>
      </w:r>
    </w:p>
    <w:p w14:paraId="71B4FCF6" w14:textId="77777777" w:rsidR="00CA65D8" w:rsidRPr="008E6DCB" w:rsidRDefault="00CA65D8" w:rsidP="00CA65D8">
      <w:pPr>
        <w:ind w:firstLine="425"/>
        <w:contextualSpacing/>
        <w:jc w:val="both"/>
        <w:rPr>
          <w:rFonts w:ascii="Liberation Serif" w:hAnsi="Liberation Serif"/>
          <w:sz w:val="28"/>
          <w:szCs w:val="28"/>
        </w:rPr>
      </w:pPr>
      <w:r w:rsidRPr="008E6DCB">
        <w:rPr>
          <w:rFonts w:ascii="Liberation Serif" w:hAnsi="Liberation Serif"/>
          <w:sz w:val="28"/>
          <w:szCs w:val="28"/>
        </w:rPr>
        <w:t>Для поквартирных систем отопления следует применять автоматизированные теплогенераторы на газовом топливе с герметичными (закрытыми) камерами сгорания (типа «С») полной заводской готовности. Суммарная производительность теплогенераторов (котлов) не должна превышать 100 кВт при размещении в теплогенераторных и 35 кВт - при размещении в кухнях.</w:t>
      </w:r>
    </w:p>
    <w:p w14:paraId="47595963" w14:textId="77777777" w:rsidR="00CA65D8" w:rsidRPr="008E6DCB" w:rsidRDefault="00CA65D8" w:rsidP="00CA65D8">
      <w:pPr>
        <w:ind w:firstLine="425"/>
        <w:contextualSpacing/>
        <w:jc w:val="both"/>
        <w:rPr>
          <w:rFonts w:ascii="Liberation Serif" w:hAnsi="Liberation Serif"/>
          <w:sz w:val="28"/>
          <w:szCs w:val="28"/>
        </w:rPr>
      </w:pPr>
      <w:r w:rsidRPr="008E6DCB">
        <w:rPr>
          <w:rFonts w:ascii="Liberation Serif" w:hAnsi="Liberation Serif"/>
          <w:sz w:val="28"/>
          <w:szCs w:val="28"/>
        </w:rPr>
        <w:t>Внутриквартальные газопроводы низкого и среднего давления проектируются при выполнении рабочего проекта газоснабжения квартала. Диаметры газопроводов и потери давления на участках газопроводов рассчитываются и уточняются с применением специальных программ для расчета газопроводов.</w:t>
      </w:r>
    </w:p>
    <w:p w14:paraId="49C6F3B8" w14:textId="77777777" w:rsidR="00CA65D8" w:rsidRPr="008E6DCB" w:rsidRDefault="00CA65D8" w:rsidP="00CA65D8">
      <w:pPr>
        <w:ind w:firstLine="425"/>
        <w:contextualSpacing/>
        <w:jc w:val="both"/>
        <w:rPr>
          <w:rFonts w:ascii="Liberation Serif" w:hAnsi="Liberation Serif"/>
          <w:sz w:val="28"/>
          <w:szCs w:val="28"/>
        </w:rPr>
      </w:pPr>
      <w:r w:rsidRPr="008E6DCB">
        <w:rPr>
          <w:rFonts w:ascii="Liberation Serif" w:hAnsi="Liberation Serif"/>
          <w:sz w:val="28"/>
          <w:szCs w:val="28"/>
        </w:rPr>
        <w:t>Количество ГРП (ШРП) принимается с учетом оптимального радиуса действия в соответствии с нагрузками. Расчетное среднее давление на входе в ГРП - 0,6 МПа, на выходе – 3000-2000 Па. Перед объектами газопотребления необходимо предусмотреть установку отключающих устройств.</w:t>
      </w:r>
    </w:p>
    <w:p w14:paraId="7080C1FE" w14:textId="77777777" w:rsidR="00CA65D8" w:rsidRPr="008E6DCB" w:rsidRDefault="00CA65D8" w:rsidP="00CA65D8">
      <w:pPr>
        <w:keepNext/>
        <w:tabs>
          <w:tab w:val="left" w:pos="2268"/>
        </w:tabs>
        <w:ind w:firstLine="426"/>
        <w:outlineLvl w:val="4"/>
        <w:rPr>
          <w:rFonts w:ascii="Liberation Serif" w:hAnsi="Liberation Serif"/>
          <w:b/>
          <w:sz w:val="28"/>
          <w:szCs w:val="28"/>
        </w:rPr>
      </w:pPr>
      <w:r w:rsidRPr="008E6DCB">
        <w:rPr>
          <w:rFonts w:ascii="Liberation Serif" w:hAnsi="Liberation Serif"/>
          <w:b/>
          <w:sz w:val="28"/>
          <w:szCs w:val="28"/>
        </w:rPr>
        <w:t>Мероприятия по развитию системы газоснабжения:</w:t>
      </w:r>
    </w:p>
    <w:p w14:paraId="169F198C" w14:textId="77777777" w:rsidR="00CA65D8" w:rsidRPr="008E6DCB" w:rsidRDefault="00CA65D8" w:rsidP="00CA65D8">
      <w:pPr>
        <w:ind w:firstLine="426"/>
        <w:rPr>
          <w:rFonts w:ascii="Liberation Serif" w:hAnsi="Liberation Serif"/>
        </w:rPr>
      </w:pPr>
      <w:r w:rsidRPr="008E6DCB">
        <w:rPr>
          <w:rFonts w:ascii="Liberation Serif" w:hAnsi="Liberation Serif"/>
        </w:rPr>
        <w:t>(расположение планируемых к строительству объектов будет уточняться при разработке проектной документации)</w:t>
      </w:r>
    </w:p>
    <w:p w14:paraId="393072EB" w14:textId="226A43C8" w:rsidR="007453B5" w:rsidRPr="008E6DCB" w:rsidRDefault="007453B5" w:rsidP="007453B5">
      <w:pPr>
        <w:pStyle w:val="af9"/>
        <w:numPr>
          <w:ilvl w:val="0"/>
          <w:numId w:val="20"/>
        </w:numPr>
        <w:ind w:left="0" w:firstLine="426"/>
        <w:jc w:val="both"/>
        <w:rPr>
          <w:rFonts w:ascii="Liberation Serif" w:hAnsi="Liberation Serif"/>
          <w:sz w:val="28"/>
          <w:szCs w:val="28"/>
        </w:rPr>
      </w:pPr>
      <w:r w:rsidRPr="008E6DCB">
        <w:rPr>
          <w:rFonts w:ascii="Liberation Serif" w:hAnsi="Liberation Serif"/>
          <w:sz w:val="28"/>
          <w:szCs w:val="28"/>
        </w:rPr>
        <w:t>Обеспечение населения, коммунальных и энергетических объектов природным газом (предположительно от Новомихайловского нефтегазового месторождения), потребность 648,7 тыс.м3/год (срок 2025 г.):</w:t>
      </w:r>
    </w:p>
    <w:p w14:paraId="5273E200" w14:textId="20F951FC" w:rsidR="00976DD1" w:rsidRPr="008E6DCB" w:rsidRDefault="00F974D3" w:rsidP="007453B5">
      <w:pPr>
        <w:pStyle w:val="af9"/>
        <w:numPr>
          <w:ilvl w:val="0"/>
          <w:numId w:val="20"/>
        </w:numPr>
        <w:ind w:left="426" w:firstLine="426"/>
        <w:jc w:val="both"/>
        <w:rPr>
          <w:rFonts w:ascii="Liberation Serif" w:hAnsi="Liberation Serif"/>
          <w:sz w:val="28"/>
          <w:szCs w:val="28"/>
        </w:rPr>
      </w:pPr>
      <w:r w:rsidRPr="008E6DCB">
        <w:rPr>
          <w:rFonts w:ascii="Liberation Serif" w:hAnsi="Liberation Serif"/>
          <w:sz w:val="28"/>
          <w:szCs w:val="28"/>
        </w:rPr>
        <w:t xml:space="preserve">Планируется к размещению сети </w:t>
      </w:r>
      <w:r w:rsidR="007F19F5" w:rsidRPr="008E6DCB">
        <w:rPr>
          <w:rFonts w:ascii="Liberation Serif" w:hAnsi="Liberation Serif"/>
          <w:sz w:val="28"/>
          <w:szCs w:val="28"/>
        </w:rPr>
        <w:t xml:space="preserve">газоснабжения </w:t>
      </w:r>
      <w:r w:rsidRPr="008E6DCB">
        <w:rPr>
          <w:rFonts w:ascii="Liberation Serif" w:hAnsi="Liberation Serif"/>
          <w:sz w:val="28"/>
          <w:szCs w:val="28"/>
        </w:rPr>
        <w:t>на территории с.</w:t>
      </w:r>
      <w:r w:rsidR="007453B5" w:rsidRPr="008E6DCB">
        <w:rPr>
          <w:rFonts w:ascii="Liberation Serif" w:hAnsi="Liberation Serif"/>
          <w:sz w:val="28"/>
          <w:szCs w:val="28"/>
        </w:rPr>
        <w:t xml:space="preserve"> Новомихайловка;</w:t>
      </w:r>
    </w:p>
    <w:p w14:paraId="7E385CF0" w14:textId="32574EFD" w:rsidR="007F19F5" w:rsidRPr="008E6DCB" w:rsidRDefault="007F19F5" w:rsidP="007453B5">
      <w:pPr>
        <w:pStyle w:val="af9"/>
        <w:numPr>
          <w:ilvl w:val="0"/>
          <w:numId w:val="20"/>
        </w:numPr>
        <w:ind w:left="426" w:firstLine="426"/>
        <w:jc w:val="both"/>
        <w:rPr>
          <w:rFonts w:ascii="Liberation Serif" w:hAnsi="Liberation Serif"/>
          <w:sz w:val="28"/>
          <w:szCs w:val="28"/>
        </w:rPr>
      </w:pPr>
      <w:r w:rsidRPr="008E6DCB">
        <w:rPr>
          <w:rFonts w:ascii="Liberation Serif" w:hAnsi="Liberation Serif"/>
          <w:sz w:val="28"/>
          <w:szCs w:val="28"/>
        </w:rPr>
        <w:t>Планируется к размещению сети газоснабжения в южной части муниципальн</w:t>
      </w:r>
      <w:r w:rsidR="007453B5" w:rsidRPr="008E6DCB">
        <w:rPr>
          <w:rFonts w:ascii="Liberation Serif" w:hAnsi="Liberation Serif"/>
          <w:sz w:val="28"/>
          <w:szCs w:val="28"/>
        </w:rPr>
        <w:t>ого образования Алтайский район;</w:t>
      </w:r>
    </w:p>
    <w:p w14:paraId="23AD7159" w14:textId="337CF562" w:rsidR="007F19F5" w:rsidRPr="008E6DCB" w:rsidRDefault="007F19F5" w:rsidP="007453B5">
      <w:pPr>
        <w:pStyle w:val="af9"/>
        <w:numPr>
          <w:ilvl w:val="0"/>
          <w:numId w:val="20"/>
        </w:numPr>
        <w:ind w:left="426" w:firstLine="426"/>
        <w:jc w:val="both"/>
        <w:rPr>
          <w:rFonts w:ascii="Liberation Serif" w:hAnsi="Liberation Serif"/>
          <w:sz w:val="28"/>
          <w:szCs w:val="28"/>
        </w:rPr>
      </w:pPr>
      <w:r w:rsidRPr="008E6DCB">
        <w:rPr>
          <w:rFonts w:ascii="Liberation Serif" w:hAnsi="Liberation Serif"/>
          <w:sz w:val="28"/>
          <w:szCs w:val="28"/>
        </w:rPr>
        <w:t>Планируется к размещению Газораспределительная станция (ГРС) на территории муниципального образования Алтай</w:t>
      </w:r>
      <w:r w:rsidR="007453B5" w:rsidRPr="008E6DCB">
        <w:rPr>
          <w:rFonts w:ascii="Liberation Serif" w:hAnsi="Liberation Serif"/>
          <w:sz w:val="28"/>
          <w:szCs w:val="28"/>
        </w:rPr>
        <w:t>ский район;</w:t>
      </w:r>
    </w:p>
    <w:p w14:paraId="5E80353E" w14:textId="7CEAC045" w:rsidR="007F19F5" w:rsidRPr="008E6DCB" w:rsidRDefault="007F19F5" w:rsidP="007453B5">
      <w:pPr>
        <w:pStyle w:val="af9"/>
        <w:numPr>
          <w:ilvl w:val="0"/>
          <w:numId w:val="20"/>
        </w:numPr>
        <w:ind w:left="426" w:firstLine="426"/>
        <w:jc w:val="both"/>
        <w:rPr>
          <w:rFonts w:ascii="Liberation Serif" w:hAnsi="Liberation Serif"/>
          <w:sz w:val="28"/>
          <w:szCs w:val="28"/>
        </w:rPr>
      </w:pPr>
      <w:r w:rsidRPr="008E6DCB">
        <w:rPr>
          <w:rFonts w:ascii="Liberation Serif" w:hAnsi="Liberation Serif"/>
          <w:sz w:val="28"/>
          <w:szCs w:val="28"/>
        </w:rPr>
        <w:t>Планируется к размещению магистральный газопровод на территории муниципально</w:t>
      </w:r>
      <w:r w:rsidR="007453B5" w:rsidRPr="008E6DCB">
        <w:rPr>
          <w:rFonts w:ascii="Liberation Serif" w:hAnsi="Liberation Serif"/>
          <w:sz w:val="28"/>
          <w:szCs w:val="28"/>
        </w:rPr>
        <w:t>го образования Алтайский район;</w:t>
      </w:r>
    </w:p>
    <w:p w14:paraId="5172BC84" w14:textId="13D5F9B2" w:rsidR="006F5C88" w:rsidRPr="008E6DCB" w:rsidRDefault="006F5C88" w:rsidP="007453B5">
      <w:pPr>
        <w:pStyle w:val="af9"/>
        <w:numPr>
          <w:ilvl w:val="0"/>
          <w:numId w:val="20"/>
        </w:numPr>
        <w:ind w:left="426" w:firstLine="426"/>
        <w:jc w:val="both"/>
        <w:rPr>
          <w:rFonts w:ascii="Liberation Serif" w:hAnsi="Liberation Serif"/>
          <w:sz w:val="28"/>
          <w:szCs w:val="28"/>
        </w:rPr>
      </w:pPr>
      <w:r w:rsidRPr="008E6DCB">
        <w:rPr>
          <w:rFonts w:ascii="Liberation Serif" w:hAnsi="Liberation Serif"/>
          <w:sz w:val="28"/>
          <w:szCs w:val="28"/>
        </w:rPr>
        <w:t xml:space="preserve">Планируется к размещению пункт редуцирования газа </w:t>
      </w:r>
      <w:r w:rsidR="007453B5" w:rsidRPr="008E6DCB">
        <w:rPr>
          <w:rFonts w:ascii="Liberation Serif" w:hAnsi="Liberation Serif"/>
          <w:sz w:val="28"/>
          <w:szCs w:val="28"/>
        </w:rPr>
        <w:t>на территории с. Новомихайловка.</w:t>
      </w:r>
    </w:p>
    <w:p w14:paraId="42B20021" w14:textId="77777777" w:rsidR="00976DD1" w:rsidRPr="008E6DCB" w:rsidRDefault="00976DD1" w:rsidP="001A1DC2">
      <w:pPr>
        <w:keepNext/>
        <w:pageBreakBefore/>
        <w:numPr>
          <w:ilvl w:val="0"/>
          <w:numId w:val="6"/>
        </w:numPr>
        <w:ind w:left="0" w:firstLine="426"/>
        <w:contextualSpacing/>
        <w:jc w:val="both"/>
        <w:outlineLvl w:val="0"/>
        <w:rPr>
          <w:rFonts w:ascii="Liberation Serif" w:hAnsi="Liberation Serif"/>
          <w:b/>
          <w:sz w:val="28"/>
          <w:szCs w:val="28"/>
        </w:rPr>
      </w:pPr>
      <w:bookmarkStart w:id="78" w:name="_Toc77767597"/>
      <w:bookmarkStart w:id="79" w:name="_Toc85554590"/>
      <w:bookmarkStart w:id="80" w:name="_Toc114218818"/>
      <w:r w:rsidRPr="008E6DCB">
        <w:rPr>
          <w:rFonts w:ascii="Liberation Serif" w:hAnsi="Liberation Serif"/>
          <w:b/>
          <w:sz w:val="28"/>
          <w:szCs w:val="28"/>
        </w:rPr>
        <w:t>Оценка возможного влияния планируемых для размещения объектов местного значения поселения на комплексное развитие территории</w:t>
      </w:r>
      <w:bookmarkEnd w:id="78"/>
      <w:bookmarkEnd w:id="79"/>
      <w:bookmarkEnd w:id="80"/>
    </w:p>
    <w:p w14:paraId="41BBBB91" w14:textId="48B8C873"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Оценка возможного влияния каждого из планируемых для размещения объектов местного значения городского поселения на комплексное развитие территории приведена в таблице (</w:t>
      </w:r>
      <w:r w:rsidR="006B41C5" w:rsidRPr="008E6DCB">
        <w:rPr>
          <w:rFonts w:ascii="Liberation Serif" w:hAnsi="Liberation Serif"/>
        </w:rPr>
        <w:fldChar w:fldCharType="begin"/>
      </w:r>
      <w:r w:rsidR="006B41C5" w:rsidRPr="008E6DCB">
        <w:rPr>
          <w:rFonts w:ascii="Liberation Serif" w:hAnsi="Liberation Serif"/>
        </w:rPr>
        <w:instrText xml:space="preserve"> REF _Ref78286919 \h  \* MERGEFORMAT </w:instrText>
      </w:r>
      <w:r w:rsidR="006B41C5" w:rsidRPr="008E6DCB">
        <w:rPr>
          <w:rFonts w:ascii="Liberation Serif" w:hAnsi="Liberation Serif"/>
        </w:rPr>
      </w:r>
      <w:r w:rsidR="006B41C5" w:rsidRPr="008E6DCB">
        <w:rPr>
          <w:rFonts w:ascii="Liberation Serif" w:hAnsi="Liberation Serif"/>
        </w:rPr>
        <w:fldChar w:fldCharType="separate"/>
      </w:r>
      <w:r w:rsidR="008E6DCB" w:rsidRPr="008E6DCB">
        <w:rPr>
          <w:rFonts w:ascii="Liberation Serif" w:hAnsi="Liberation Serif"/>
          <w:sz w:val="28"/>
        </w:rPr>
        <w:t>Приложение 1 «Перечень планируемых объектов местного значения поселения, оценка условий их создания и влияния на комплексное развитие территории»</w:t>
      </w:r>
      <w:r w:rsidR="006B41C5" w:rsidRPr="008E6DCB">
        <w:rPr>
          <w:rFonts w:ascii="Liberation Serif" w:hAnsi="Liberation Serif"/>
        </w:rPr>
        <w:fldChar w:fldCharType="end"/>
      </w:r>
      <w:r w:rsidR="00460483" w:rsidRPr="008E6DCB">
        <w:rPr>
          <w:rFonts w:ascii="Liberation Serif" w:hAnsi="Liberation Serif"/>
        </w:rPr>
        <w:t xml:space="preserve"> </w:t>
      </w:r>
      <w:r w:rsidRPr="008E6DCB">
        <w:rPr>
          <w:rFonts w:ascii="Liberation Serif" w:hAnsi="Liberation Serif"/>
          <w:sz w:val="28"/>
          <w:szCs w:val="28"/>
        </w:rPr>
        <w:fldChar w:fldCharType="begin"/>
      </w:r>
      <w:r w:rsidRPr="008E6DCB">
        <w:rPr>
          <w:rFonts w:ascii="Liberation Serif" w:hAnsi="Liberation Serif"/>
          <w:sz w:val="28"/>
          <w:szCs w:val="28"/>
        </w:rPr>
        <w:instrText xml:space="preserve"> REF _Ref78279375 \h </w:instrText>
      </w:r>
      <w:r w:rsidR="00C57C8C" w:rsidRPr="008E6DCB">
        <w:rPr>
          <w:rFonts w:ascii="Liberation Serif" w:hAnsi="Liberation Serif"/>
          <w:sz w:val="28"/>
          <w:szCs w:val="28"/>
        </w:rPr>
        <w:instrText xml:space="preserve"> \* MERGEFORMAT </w:instrText>
      </w:r>
      <w:r w:rsidRPr="008E6DCB">
        <w:rPr>
          <w:rFonts w:ascii="Liberation Serif" w:hAnsi="Liberation Serif"/>
          <w:sz w:val="28"/>
          <w:szCs w:val="28"/>
        </w:rPr>
      </w:r>
      <w:r w:rsidRPr="008E6DCB">
        <w:rPr>
          <w:rFonts w:ascii="Liberation Serif" w:hAnsi="Liberation Serif"/>
          <w:sz w:val="28"/>
          <w:szCs w:val="28"/>
        </w:rPr>
        <w:fldChar w:fldCharType="separate"/>
      </w:r>
      <w:r w:rsidR="008E6DCB" w:rsidRPr="008E6DCB">
        <w:rPr>
          <w:rFonts w:ascii="Liberation Serif" w:hAnsi="Liberation Serif"/>
          <w:sz w:val="28"/>
        </w:rPr>
        <w:t xml:space="preserve">Таблица </w:t>
      </w:r>
      <w:r w:rsidR="008E6DCB" w:rsidRPr="008E6DCB">
        <w:rPr>
          <w:rFonts w:ascii="Liberation Serif" w:hAnsi="Liberation Serif"/>
          <w:noProof/>
          <w:sz w:val="28"/>
        </w:rPr>
        <w:t>15</w:t>
      </w:r>
      <w:r w:rsidRPr="008E6DCB">
        <w:rPr>
          <w:rFonts w:ascii="Liberation Serif" w:hAnsi="Liberation Serif"/>
          <w:sz w:val="28"/>
          <w:szCs w:val="28"/>
        </w:rPr>
        <w:fldChar w:fldCharType="end"/>
      </w:r>
      <w:r w:rsidRPr="008E6DCB">
        <w:rPr>
          <w:rFonts w:ascii="Liberation Serif" w:hAnsi="Liberation Serif"/>
          <w:sz w:val="28"/>
          <w:szCs w:val="28"/>
        </w:rPr>
        <w:t xml:space="preserve">). </w:t>
      </w:r>
    </w:p>
    <w:p w14:paraId="5A1791C0" w14:textId="77777777" w:rsidR="00976DD1" w:rsidRPr="008E6DCB" w:rsidRDefault="00976DD1" w:rsidP="00173872">
      <w:pPr>
        <w:ind w:firstLine="426"/>
        <w:jc w:val="both"/>
        <w:rPr>
          <w:rFonts w:ascii="Liberation Serif" w:hAnsi="Liberation Serif"/>
          <w:sz w:val="28"/>
          <w:szCs w:val="28"/>
        </w:rPr>
      </w:pPr>
      <w:r w:rsidRPr="008E6DCB">
        <w:rPr>
          <w:rFonts w:ascii="Liberation Serif" w:hAnsi="Liberation Serif"/>
          <w:sz w:val="28"/>
          <w:szCs w:val="28"/>
        </w:rPr>
        <w:t>Характеристика зон с особыми условиями использования территории, требующаяся в связи с размещением каждого из планируемых для размещения объектов местного значения поселения приведена в пункте 2.6.2.2. Зоны с особыми условиями использования территории.</w:t>
      </w:r>
    </w:p>
    <w:p w14:paraId="553F580D" w14:textId="77777777" w:rsidR="00976DD1" w:rsidRPr="008E6DCB" w:rsidRDefault="00976DD1" w:rsidP="001A1DC2">
      <w:pPr>
        <w:keepNext/>
        <w:numPr>
          <w:ilvl w:val="1"/>
          <w:numId w:val="6"/>
        </w:numPr>
        <w:spacing w:before="120" w:after="120"/>
        <w:ind w:left="0" w:firstLine="426"/>
        <w:jc w:val="both"/>
        <w:outlineLvl w:val="1"/>
        <w:rPr>
          <w:rFonts w:ascii="Liberation Serif" w:hAnsi="Liberation Serif"/>
          <w:b/>
          <w:sz w:val="28"/>
          <w:szCs w:val="28"/>
        </w:rPr>
      </w:pPr>
      <w:bookmarkStart w:id="81" w:name="_Toc85554591"/>
      <w:bookmarkStart w:id="82" w:name="_Toc114218819"/>
      <w:r w:rsidRPr="008E6DCB">
        <w:rPr>
          <w:rFonts w:ascii="Liberation Serif" w:hAnsi="Liberation Serif"/>
          <w:b/>
          <w:sz w:val="28"/>
          <w:szCs w:val="28"/>
        </w:rPr>
        <w:t>Технико-экономические показатели планируемого развития территории</w:t>
      </w:r>
      <w:bookmarkEnd w:id="81"/>
      <w:bookmarkEnd w:id="82"/>
    </w:p>
    <w:p w14:paraId="7A21DABD" w14:textId="731F128C"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Основные технико-экономические показатели генплана приведены в таблице (</w:t>
      </w:r>
      <w:r w:rsidRPr="008E6DCB">
        <w:rPr>
          <w:rFonts w:ascii="Liberation Serif" w:hAnsi="Liberation Serif"/>
          <w:sz w:val="28"/>
          <w:szCs w:val="28"/>
        </w:rPr>
        <w:fldChar w:fldCharType="begin"/>
      </w:r>
      <w:r w:rsidRPr="008E6DCB">
        <w:rPr>
          <w:rFonts w:ascii="Liberation Serif" w:hAnsi="Liberation Serif"/>
          <w:sz w:val="28"/>
          <w:szCs w:val="28"/>
        </w:rPr>
        <w:instrText xml:space="preserve"> REF _Ref78201683 \h </w:instrText>
      </w:r>
      <w:r w:rsidR="00C57C8C" w:rsidRPr="008E6DCB">
        <w:rPr>
          <w:rFonts w:ascii="Liberation Serif" w:hAnsi="Liberation Serif"/>
          <w:sz w:val="28"/>
          <w:szCs w:val="28"/>
        </w:rPr>
        <w:instrText xml:space="preserve"> \* MERGEFORMAT </w:instrText>
      </w:r>
      <w:r w:rsidRPr="008E6DCB">
        <w:rPr>
          <w:rFonts w:ascii="Liberation Serif" w:hAnsi="Liberation Serif"/>
          <w:sz w:val="28"/>
          <w:szCs w:val="28"/>
        </w:rPr>
      </w:r>
      <w:r w:rsidRPr="008E6DCB">
        <w:rPr>
          <w:rFonts w:ascii="Liberation Serif" w:hAnsi="Liberation Serif"/>
          <w:sz w:val="28"/>
          <w:szCs w:val="28"/>
        </w:rPr>
        <w:fldChar w:fldCharType="separate"/>
      </w:r>
      <w:r w:rsidR="008E6DCB" w:rsidRPr="008E6DCB">
        <w:rPr>
          <w:rFonts w:ascii="Liberation Serif" w:hAnsi="Liberation Serif"/>
          <w:sz w:val="28"/>
        </w:rPr>
        <w:t xml:space="preserve">Таблица </w:t>
      </w:r>
      <w:r w:rsidR="008E6DCB" w:rsidRPr="008E6DCB">
        <w:rPr>
          <w:rFonts w:ascii="Liberation Serif" w:hAnsi="Liberation Serif"/>
          <w:noProof/>
          <w:sz w:val="28"/>
        </w:rPr>
        <w:t>13</w:t>
      </w:r>
      <w:r w:rsidRPr="008E6DCB">
        <w:rPr>
          <w:rFonts w:ascii="Liberation Serif" w:hAnsi="Liberation Serif"/>
          <w:sz w:val="28"/>
          <w:szCs w:val="28"/>
        </w:rPr>
        <w:fldChar w:fldCharType="end"/>
      </w:r>
      <w:r w:rsidRPr="008E6DCB">
        <w:rPr>
          <w:rFonts w:ascii="Liberation Serif" w:hAnsi="Liberation Serif"/>
          <w:sz w:val="28"/>
          <w:szCs w:val="28"/>
        </w:rPr>
        <w:t xml:space="preserve">). </w:t>
      </w:r>
    </w:p>
    <w:p w14:paraId="7FD173B3" w14:textId="206AA4D0" w:rsidR="00976DD1" w:rsidRPr="008E6DCB" w:rsidRDefault="00976DD1" w:rsidP="005951F7">
      <w:pPr>
        <w:keepNext/>
        <w:ind w:left="1275"/>
        <w:jc w:val="right"/>
        <w:rPr>
          <w:rFonts w:ascii="Liberation Serif" w:hAnsi="Liberation Serif"/>
          <w:sz w:val="28"/>
        </w:rPr>
      </w:pPr>
      <w:bookmarkStart w:id="83" w:name="_Ref78201683"/>
      <w:r w:rsidRPr="008E6DCB">
        <w:rPr>
          <w:rFonts w:ascii="Liberation Serif" w:hAnsi="Liberation Serif"/>
          <w:sz w:val="28"/>
        </w:rPr>
        <w:t xml:space="preserve">Таблица </w:t>
      </w:r>
      <w:r w:rsidRPr="008E6DCB">
        <w:rPr>
          <w:rFonts w:ascii="Liberation Serif" w:hAnsi="Liberation Serif"/>
          <w:noProof/>
          <w:sz w:val="28"/>
        </w:rPr>
        <w:fldChar w:fldCharType="begin"/>
      </w:r>
      <w:r w:rsidRPr="008E6DCB">
        <w:rPr>
          <w:rFonts w:ascii="Liberation Serif" w:hAnsi="Liberation Serif"/>
          <w:noProof/>
          <w:sz w:val="28"/>
        </w:rPr>
        <w:instrText xml:space="preserve"> SEQ Таблица \* ARABIC </w:instrText>
      </w:r>
      <w:r w:rsidRPr="008E6DCB">
        <w:rPr>
          <w:rFonts w:ascii="Liberation Serif" w:hAnsi="Liberation Serif"/>
          <w:noProof/>
          <w:sz w:val="28"/>
        </w:rPr>
        <w:fldChar w:fldCharType="separate"/>
      </w:r>
      <w:r w:rsidR="008E6DCB" w:rsidRPr="008E6DCB">
        <w:rPr>
          <w:rFonts w:ascii="Liberation Serif" w:hAnsi="Liberation Serif"/>
          <w:noProof/>
          <w:sz w:val="28"/>
        </w:rPr>
        <w:t>13</w:t>
      </w:r>
      <w:r w:rsidRPr="008E6DCB">
        <w:rPr>
          <w:rFonts w:ascii="Liberation Serif" w:hAnsi="Liberation Serif"/>
          <w:noProof/>
          <w:sz w:val="28"/>
        </w:rPr>
        <w:fldChar w:fldCharType="end"/>
      </w:r>
      <w:bookmarkEnd w:id="83"/>
    </w:p>
    <w:tbl>
      <w:tblPr>
        <w:tblW w:w="9652" w:type="dxa"/>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1"/>
        <w:gridCol w:w="4301"/>
        <w:gridCol w:w="1122"/>
        <w:gridCol w:w="1870"/>
        <w:gridCol w:w="97"/>
        <w:gridCol w:w="1701"/>
      </w:tblGrid>
      <w:tr w:rsidR="00976DD1" w:rsidRPr="008E6DCB" w14:paraId="6B2A5A5B" w14:textId="77777777" w:rsidTr="00A248F9">
        <w:tc>
          <w:tcPr>
            <w:tcW w:w="561" w:type="dxa"/>
            <w:vAlign w:val="center"/>
          </w:tcPr>
          <w:p w14:paraId="2150A1BA" w14:textId="77777777" w:rsidR="00976DD1" w:rsidRPr="008E6DCB" w:rsidRDefault="00976DD1" w:rsidP="005951F7">
            <w:pPr>
              <w:jc w:val="center"/>
              <w:rPr>
                <w:rFonts w:ascii="Liberation Serif" w:hAnsi="Liberation Serif"/>
                <w:color w:val="000000"/>
              </w:rPr>
            </w:pPr>
            <w:r w:rsidRPr="008E6DCB">
              <w:rPr>
                <w:rFonts w:ascii="Liberation Serif" w:hAnsi="Liberation Serif"/>
                <w:color w:val="000000"/>
              </w:rPr>
              <w:t>№ п/п</w:t>
            </w:r>
          </w:p>
        </w:tc>
        <w:tc>
          <w:tcPr>
            <w:tcW w:w="4301" w:type="dxa"/>
            <w:vAlign w:val="center"/>
          </w:tcPr>
          <w:p w14:paraId="2D590E40" w14:textId="77777777" w:rsidR="00976DD1" w:rsidRPr="008E6DCB" w:rsidRDefault="00976DD1" w:rsidP="005951F7">
            <w:pPr>
              <w:jc w:val="center"/>
              <w:rPr>
                <w:rFonts w:ascii="Liberation Serif" w:hAnsi="Liberation Serif"/>
                <w:color w:val="000000"/>
              </w:rPr>
            </w:pPr>
            <w:r w:rsidRPr="008E6DCB">
              <w:rPr>
                <w:rFonts w:ascii="Liberation Serif" w:hAnsi="Liberation Serif"/>
                <w:color w:val="000000"/>
              </w:rPr>
              <w:t>Показатели</w:t>
            </w:r>
          </w:p>
        </w:tc>
        <w:tc>
          <w:tcPr>
            <w:tcW w:w="1122" w:type="dxa"/>
            <w:vAlign w:val="center"/>
          </w:tcPr>
          <w:p w14:paraId="4C847122" w14:textId="77777777" w:rsidR="00976DD1" w:rsidRPr="008E6DCB" w:rsidRDefault="00976DD1" w:rsidP="005951F7">
            <w:pPr>
              <w:jc w:val="center"/>
              <w:rPr>
                <w:rFonts w:ascii="Liberation Serif" w:hAnsi="Liberation Serif"/>
                <w:color w:val="000000"/>
              </w:rPr>
            </w:pPr>
            <w:r w:rsidRPr="008E6DCB">
              <w:rPr>
                <w:rFonts w:ascii="Liberation Serif" w:hAnsi="Liberation Serif"/>
                <w:color w:val="000000"/>
              </w:rPr>
              <w:t>Ед. изм.</w:t>
            </w:r>
          </w:p>
        </w:tc>
        <w:tc>
          <w:tcPr>
            <w:tcW w:w="1870" w:type="dxa"/>
            <w:vAlign w:val="center"/>
          </w:tcPr>
          <w:p w14:paraId="0FF514EC" w14:textId="77777777" w:rsidR="00976DD1" w:rsidRPr="008E6DCB" w:rsidRDefault="00976DD1" w:rsidP="002D527A">
            <w:pPr>
              <w:jc w:val="center"/>
              <w:rPr>
                <w:rFonts w:ascii="Liberation Serif" w:hAnsi="Liberation Serif"/>
                <w:color w:val="000000"/>
              </w:rPr>
            </w:pPr>
            <w:r w:rsidRPr="008E6DCB">
              <w:rPr>
                <w:rFonts w:ascii="Liberation Serif" w:hAnsi="Liberation Serif"/>
                <w:color w:val="000000"/>
              </w:rPr>
              <w:t>Сущ. на</w:t>
            </w:r>
          </w:p>
          <w:p w14:paraId="483066F8" w14:textId="77777777" w:rsidR="00976DD1" w:rsidRPr="008E6DCB" w:rsidRDefault="00976DD1" w:rsidP="002D527A">
            <w:pPr>
              <w:jc w:val="center"/>
              <w:rPr>
                <w:rFonts w:ascii="Liberation Serif" w:hAnsi="Liberation Serif"/>
                <w:color w:val="000000"/>
              </w:rPr>
            </w:pPr>
            <w:r w:rsidRPr="008E6DCB">
              <w:rPr>
                <w:rFonts w:ascii="Liberation Serif" w:hAnsi="Liberation Serif"/>
                <w:color w:val="000000"/>
              </w:rPr>
              <w:t>2021 г.</w:t>
            </w:r>
          </w:p>
        </w:tc>
        <w:tc>
          <w:tcPr>
            <w:tcW w:w="1798" w:type="dxa"/>
            <w:gridSpan w:val="2"/>
            <w:vAlign w:val="center"/>
          </w:tcPr>
          <w:p w14:paraId="03EB0BA5" w14:textId="77777777" w:rsidR="00976DD1" w:rsidRPr="008E6DCB" w:rsidRDefault="00976DD1" w:rsidP="002D527A">
            <w:pPr>
              <w:jc w:val="center"/>
              <w:rPr>
                <w:rFonts w:ascii="Liberation Serif" w:hAnsi="Liberation Serif"/>
                <w:color w:val="000000"/>
              </w:rPr>
            </w:pPr>
            <w:r w:rsidRPr="008E6DCB">
              <w:rPr>
                <w:rFonts w:ascii="Liberation Serif" w:hAnsi="Liberation Serif"/>
                <w:color w:val="000000"/>
              </w:rPr>
              <w:t>Расчетный срок 2041 г.</w:t>
            </w:r>
          </w:p>
        </w:tc>
      </w:tr>
      <w:tr w:rsidR="00A248F9" w:rsidRPr="008E6DCB" w14:paraId="5D21A051" w14:textId="77777777" w:rsidTr="00A248F9">
        <w:tc>
          <w:tcPr>
            <w:tcW w:w="9652" w:type="dxa"/>
            <w:gridSpan w:val="6"/>
            <w:vAlign w:val="center"/>
          </w:tcPr>
          <w:p w14:paraId="51F5C8B5" w14:textId="77777777" w:rsidR="00A248F9" w:rsidRPr="008E6DCB" w:rsidRDefault="00A248F9" w:rsidP="000F0105">
            <w:pPr>
              <w:jc w:val="center"/>
              <w:rPr>
                <w:rFonts w:ascii="Liberation Serif" w:hAnsi="Liberation Serif"/>
                <w:color w:val="000000"/>
              </w:rPr>
            </w:pPr>
            <w:bookmarkStart w:id="84" w:name="_Toc77767598"/>
            <w:bookmarkStart w:id="85" w:name="_Toc85554592"/>
            <w:r w:rsidRPr="008E6DCB">
              <w:rPr>
                <w:rFonts w:ascii="Liberation Serif" w:hAnsi="Liberation Serif"/>
                <w:color w:val="000000"/>
                <w:lang w:val="en-US"/>
              </w:rPr>
              <w:t>I</w:t>
            </w:r>
            <w:r w:rsidRPr="008E6DCB">
              <w:rPr>
                <w:rFonts w:ascii="Liberation Serif" w:hAnsi="Liberation Serif"/>
                <w:color w:val="000000"/>
              </w:rPr>
              <w:t>. Территория</w:t>
            </w:r>
          </w:p>
        </w:tc>
      </w:tr>
      <w:tr w:rsidR="00A248F9" w:rsidRPr="008E6DCB" w14:paraId="6D44F780" w14:textId="77777777" w:rsidTr="00A248F9">
        <w:tc>
          <w:tcPr>
            <w:tcW w:w="561" w:type="dxa"/>
            <w:vAlign w:val="center"/>
          </w:tcPr>
          <w:p w14:paraId="6E103816"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1.</w:t>
            </w:r>
          </w:p>
        </w:tc>
        <w:tc>
          <w:tcPr>
            <w:tcW w:w="4301" w:type="dxa"/>
            <w:vAlign w:val="center"/>
          </w:tcPr>
          <w:p w14:paraId="7F449D13"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Площадь в границах сельсовета</w:t>
            </w:r>
          </w:p>
        </w:tc>
        <w:tc>
          <w:tcPr>
            <w:tcW w:w="1122" w:type="dxa"/>
            <w:vAlign w:val="center"/>
          </w:tcPr>
          <w:p w14:paraId="064AD020"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га</w:t>
            </w:r>
          </w:p>
        </w:tc>
        <w:tc>
          <w:tcPr>
            <w:tcW w:w="1967" w:type="dxa"/>
            <w:gridSpan w:val="2"/>
          </w:tcPr>
          <w:p w14:paraId="7F1F1697" w14:textId="2C1BE022"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11930,95</w:t>
            </w:r>
          </w:p>
        </w:tc>
        <w:tc>
          <w:tcPr>
            <w:tcW w:w="1701" w:type="dxa"/>
          </w:tcPr>
          <w:p w14:paraId="66B29D2F" w14:textId="0D37BB45"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11930,95</w:t>
            </w:r>
          </w:p>
        </w:tc>
      </w:tr>
      <w:tr w:rsidR="00A248F9" w:rsidRPr="008E6DCB" w14:paraId="0310269C" w14:textId="77777777" w:rsidTr="00A248F9">
        <w:tc>
          <w:tcPr>
            <w:tcW w:w="561" w:type="dxa"/>
            <w:vAlign w:val="center"/>
          </w:tcPr>
          <w:p w14:paraId="09D7EB21" w14:textId="77777777" w:rsidR="00A248F9" w:rsidRPr="008E6DCB" w:rsidRDefault="00A248F9" w:rsidP="000F0105">
            <w:pPr>
              <w:jc w:val="both"/>
              <w:rPr>
                <w:rFonts w:ascii="Liberation Serif" w:hAnsi="Liberation Serif"/>
                <w:color w:val="000000"/>
              </w:rPr>
            </w:pPr>
          </w:p>
        </w:tc>
        <w:tc>
          <w:tcPr>
            <w:tcW w:w="4301" w:type="dxa"/>
            <w:vAlign w:val="center"/>
          </w:tcPr>
          <w:p w14:paraId="3B640DC1"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Площадь в границах населенных пунктов</w:t>
            </w:r>
          </w:p>
        </w:tc>
        <w:tc>
          <w:tcPr>
            <w:tcW w:w="1122" w:type="dxa"/>
            <w:vAlign w:val="center"/>
          </w:tcPr>
          <w:p w14:paraId="08708ADF"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га</w:t>
            </w:r>
          </w:p>
        </w:tc>
        <w:tc>
          <w:tcPr>
            <w:tcW w:w="1967" w:type="dxa"/>
            <w:gridSpan w:val="2"/>
            <w:vAlign w:val="center"/>
          </w:tcPr>
          <w:p w14:paraId="608C33BF" w14:textId="2AC49EDC" w:rsidR="00A248F9" w:rsidRPr="008E6DCB" w:rsidRDefault="00E3750C" w:rsidP="000F0105">
            <w:pPr>
              <w:jc w:val="center"/>
              <w:rPr>
                <w:rFonts w:ascii="Liberation Serif" w:hAnsi="Liberation Serif"/>
                <w:b/>
                <w:i/>
                <w:color w:val="000000"/>
              </w:rPr>
            </w:pPr>
            <w:r w:rsidRPr="008E6DCB">
              <w:rPr>
                <w:rFonts w:ascii="Liberation Serif" w:hAnsi="Liberation Serif"/>
                <w:b/>
                <w:color w:val="000000"/>
              </w:rPr>
              <w:t>533,15</w:t>
            </w:r>
          </w:p>
        </w:tc>
        <w:tc>
          <w:tcPr>
            <w:tcW w:w="1701" w:type="dxa"/>
            <w:vAlign w:val="center"/>
          </w:tcPr>
          <w:p w14:paraId="7DAA2310" w14:textId="540F1B4A" w:rsidR="00A248F9" w:rsidRPr="008E6DCB" w:rsidRDefault="00E3750C" w:rsidP="000F0105">
            <w:pPr>
              <w:jc w:val="center"/>
              <w:rPr>
                <w:rFonts w:ascii="Liberation Serif" w:hAnsi="Liberation Serif"/>
                <w:b/>
                <w:i/>
                <w:color w:val="000000"/>
              </w:rPr>
            </w:pPr>
            <w:r w:rsidRPr="008E6DCB">
              <w:rPr>
                <w:rFonts w:ascii="Liberation Serif" w:hAnsi="Liberation Serif"/>
                <w:b/>
                <w:color w:val="000000"/>
              </w:rPr>
              <w:t>533,15</w:t>
            </w:r>
          </w:p>
        </w:tc>
      </w:tr>
      <w:tr w:rsidR="00A248F9" w:rsidRPr="008E6DCB" w14:paraId="1C7F89E2" w14:textId="77777777" w:rsidTr="00A248F9">
        <w:trPr>
          <w:cantSplit/>
        </w:trPr>
        <w:tc>
          <w:tcPr>
            <w:tcW w:w="561" w:type="dxa"/>
            <w:vMerge w:val="restart"/>
          </w:tcPr>
          <w:p w14:paraId="1DA5E3A6"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2.</w:t>
            </w:r>
          </w:p>
        </w:tc>
        <w:tc>
          <w:tcPr>
            <w:tcW w:w="4301" w:type="dxa"/>
          </w:tcPr>
          <w:p w14:paraId="001B1AE6"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Кварталы жилой и общественной застройки, из них:</w:t>
            </w:r>
          </w:p>
        </w:tc>
        <w:tc>
          <w:tcPr>
            <w:tcW w:w="1122" w:type="dxa"/>
            <w:vAlign w:val="center"/>
          </w:tcPr>
          <w:p w14:paraId="2AE38787"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га</w:t>
            </w:r>
          </w:p>
        </w:tc>
        <w:tc>
          <w:tcPr>
            <w:tcW w:w="1967" w:type="dxa"/>
            <w:gridSpan w:val="2"/>
            <w:vAlign w:val="center"/>
          </w:tcPr>
          <w:p w14:paraId="75D312B1" w14:textId="7BB9A386"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320,89</w:t>
            </w:r>
          </w:p>
        </w:tc>
        <w:tc>
          <w:tcPr>
            <w:tcW w:w="1701" w:type="dxa"/>
            <w:vAlign w:val="center"/>
          </w:tcPr>
          <w:p w14:paraId="3D8117EC" w14:textId="33433038"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372,34</w:t>
            </w:r>
          </w:p>
        </w:tc>
      </w:tr>
      <w:tr w:rsidR="00A248F9" w:rsidRPr="008E6DCB" w14:paraId="2057B6B0" w14:textId="77777777" w:rsidTr="00A248F9">
        <w:trPr>
          <w:cantSplit/>
        </w:trPr>
        <w:tc>
          <w:tcPr>
            <w:tcW w:w="561" w:type="dxa"/>
            <w:vMerge/>
          </w:tcPr>
          <w:p w14:paraId="63D97213" w14:textId="77777777" w:rsidR="00A248F9" w:rsidRPr="008E6DCB" w:rsidRDefault="00A248F9" w:rsidP="000F0105">
            <w:pPr>
              <w:jc w:val="both"/>
              <w:rPr>
                <w:rFonts w:ascii="Liberation Serif" w:hAnsi="Liberation Serif"/>
                <w:color w:val="000000"/>
              </w:rPr>
            </w:pPr>
          </w:p>
        </w:tc>
        <w:tc>
          <w:tcPr>
            <w:tcW w:w="4301" w:type="dxa"/>
          </w:tcPr>
          <w:p w14:paraId="27FA2DFA"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-общественной застройки</w:t>
            </w:r>
          </w:p>
        </w:tc>
        <w:tc>
          <w:tcPr>
            <w:tcW w:w="1122" w:type="dxa"/>
          </w:tcPr>
          <w:p w14:paraId="43C298F3"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га</w:t>
            </w:r>
          </w:p>
        </w:tc>
        <w:tc>
          <w:tcPr>
            <w:tcW w:w="1967" w:type="dxa"/>
            <w:gridSpan w:val="2"/>
            <w:vAlign w:val="center"/>
          </w:tcPr>
          <w:p w14:paraId="1B7286E9" w14:textId="3DFF36FA" w:rsidR="00A248F9" w:rsidRPr="008E6DCB" w:rsidRDefault="00E3750C" w:rsidP="000F0105">
            <w:pPr>
              <w:jc w:val="center"/>
              <w:rPr>
                <w:rFonts w:ascii="Liberation Serif" w:hAnsi="Liberation Serif"/>
                <w:color w:val="000000"/>
              </w:rPr>
            </w:pPr>
            <w:r w:rsidRPr="008E6DCB">
              <w:rPr>
                <w:rFonts w:ascii="Liberation Serif" w:hAnsi="Liberation Serif"/>
                <w:color w:val="000000"/>
              </w:rPr>
              <w:t>14,81</w:t>
            </w:r>
          </w:p>
        </w:tc>
        <w:tc>
          <w:tcPr>
            <w:tcW w:w="1701" w:type="dxa"/>
            <w:vAlign w:val="bottom"/>
          </w:tcPr>
          <w:p w14:paraId="13AE49F3" w14:textId="05B56027" w:rsidR="00A248F9" w:rsidRPr="008E6DCB" w:rsidRDefault="00E3750C" w:rsidP="000F0105">
            <w:pPr>
              <w:jc w:val="center"/>
              <w:rPr>
                <w:rFonts w:ascii="Liberation Serif" w:hAnsi="Liberation Serif"/>
                <w:color w:val="000000"/>
              </w:rPr>
            </w:pPr>
            <w:r w:rsidRPr="008E6DCB">
              <w:rPr>
                <w:rFonts w:ascii="Liberation Serif" w:hAnsi="Liberation Serif"/>
                <w:color w:val="000000"/>
              </w:rPr>
              <w:t>21,12</w:t>
            </w:r>
          </w:p>
        </w:tc>
      </w:tr>
      <w:tr w:rsidR="00A248F9" w:rsidRPr="008E6DCB" w14:paraId="4673662E" w14:textId="77777777" w:rsidTr="00A248F9">
        <w:trPr>
          <w:cantSplit/>
          <w:trHeight w:val="267"/>
        </w:trPr>
        <w:tc>
          <w:tcPr>
            <w:tcW w:w="561" w:type="dxa"/>
            <w:vMerge/>
          </w:tcPr>
          <w:p w14:paraId="60083562" w14:textId="77777777" w:rsidR="00A248F9" w:rsidRPr="008E6DCB" w:rsidRDefault="00A248F9" w:rsidP="000F0105">
            <w:pPr>
              <w:jc w:val="both"/>
              <w:rPr>
                <w:rFonts w:ascii="Liberation Serif" w:hAnsi="Liberation Serif"/>
                <w:color w:val="000000"/>
              </w:rPr>
            </w:pPr>
          </w:p>
        </w:tc>
        <w:tc>
          <w:tcPr>
            <w:tcW w:w="4301" w:type="dxa"/>
          </w:tcPr>
          <w:p w14:paraId="35F4DA54" w14:textId="77777777" w:rsidR="00A248F9" w:rsidRPr="008E6DCB" w:rsidRDefault="00A248F9" w:rsidP="000F0105">
            <w:pPr>
              <w:rPr>
                <w:rFonts w:ascii="Liberation Serif" w:hAnsi="Liberation Serif"/>
                <w:color w:val="000000"/>
              </w:rPr>
            </w:pPr>
            <w:r w:rsidRPr="008E6DCB">
              <w:rPr>
                <w:rFonts w:ascii="Liberation Serif" w:hAnsi="Liberation Serif"/>
                <w:color w:val="000000"/>
              </w:rPr>
              <w:t>-застройки жилыми домами, из них</w:t>
            </w:r>
          </w:p>
        </w:tc>
        <w:tc>
          <w:tcPr>
            <w:tcW w:w="1122" w:type="dxa"/>
            <w:vAlign w:val="center"/>
          </w:tcPr>
          <w:p w14:paraId="0D68874F" w14:textId="77777777" w:rsidR="00A248F9" w:rsidRPr="008E6DCB" w:rsidRDefault="00A248F9" w:rsidP="000F0105">
            <w:pPr>
              <w:rPr>
                <w:rFonts w:ascii="Liberation Serif" w:hAnsi="Liberation Serif"/>
                <w:color w:val="000000"/>
              </w:rPr>
            </w:pPr>
            <w:r w:rsidRPr="008E6DCB">
              <w:rPr>
                <w:rFonts w:ascii="Liberation Serif" w:hAnsi="Liberation Serif"/>
                <w:color w:val="000000"/>
              </w:rPr>
              <w:t>га</w:t>
            </w:r>
          </w:p>
        </w:tc>
        <w:tc>
          <w:tcPr>
            <w:tcW w:w="1967" w:type="dxa"/>
            <w:gridSpan w:val="2"/>
            <w:vAlign w:val="center"/>
          </w:tcPr>
          <w:p w14:paraId="7E1B9D6A" w14:textId="7EBE2F0A" w:rsidR="00A248F9" w:rsidRPr="008E6DCB" w:rsidRDefault="00E3750C" w:rsidP="000F0105">
            <w:pPr>
              <w:jc w:val="center"/>
              <w:rPr>
                <w:rFonts w:ascii="Liberation Serif" w:hAnsi="Liberation Serif"/>
                <w:color w:val="000000"/>
              </w:rPr>
            </w:pPr>
            <w:r w:rsidRPr="008E6DCB">
              <w:rPr>
                <w:rFonts w:ascii="Liberation Serif" w:hAnsi="Liberation Serif"/>
                <w:color w:val="000000"/>
              </w:rPr>
              <w:t>306,07</w:t>
            </w:r>
          </w:p>
        </w:tc>
        <w:tc>
          <w:tcPr>
            <w:tcW w:w="1701" w:type="dxa"/>
            <w:vAlign w:val="bottom"/>
          </w:tcPr>
          <w:p w14:paraId="0472E2CC" w14:textId="7BFCA562" w:rsidR="00A248F9" w:rsidRPr="008E6DCB" w:rsidRDefault="00E3750C" w:rsidP="000F0105">
            <w:pPr>
              <w:jc w:val="center"/>
              <w:rPr>
                <w:rFonts w:ascii="Liberation Serif" w:hAnsi="Liberation Serif"/>
                <w:color w:val="000000"/>
              </w:rPr>
            </w:pPr>
            <w:r w:rsidRPr="008E6DCB">
              <w:rPr>
                <w:rFonts w:ascii="Liberation Serif" w:hAnsi="Liberation Serif"/>
                <w:color w:val="000000"/>
              </w:rPr>
              <w:t>351,23</w:t>
            </w:r>
          </w:p>
        </w:tc>
      </w:tr>
      <w:tr w:rsidR="00A248F9" w:rsidRPr="008E6DCB" w14:paraId="4AD14B7C" w14:textId="77777777" w:rsidTr="00A248F9">
        <w:trPr>
          <w:cantSplit/>
          <w:trHeight w:val="267"/>
        </w:trPr>
        <w:tc>
          <w:tcPr>
            <w:tcW w:w="561" w:type="dxa"/>
            <w:tcBorders>
              <w:top w:val="single" w:sz="4" w:space="0" w:color="auto"/>
              <w:left w:val="single" w:sz="4" w:space="0" w:color="auto"/>
              <w:bottom w:val="single" w:sz="4" w:space="0" w:color="auto"/>
              <w:right w:val="single" w:sz="4" w:space="0" w:color="auto"/>
            </w:tcBorders>
          </w:tcPr>
          <w:p w14:paraId="5423C3C8"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3.</w:t>
            </w:r>
          </w:p>
        </w:tc>
        <w:tc>
          <w:tcPr>
            <w:tcW w:w="4301" w:type="dxa"/>
            <w:tcBorders>
              <w:top w:val="single" w:sz="4" w:space="0" w:color="auto"/>
              <w:left w:val="single" w:sz="4" w:space="0" w:color="auto"/>
              <w:bottom w:val="single" w:sz="4" w:space="0" w:color="auto"/>
              <w:right w:val="single" w:sz="4" w:space="0" w:color="auto"/>
            </w:tcBorders>
          </w:tcPr>
          <w:p w14:paraId="7B1ABE06" w14:textId="77777777" w:rsidR="00A248F9" w:rsidRPr="008E6DCB" w:rsidRDefault="00A248F9" w:rsidP="000F0105">
            <w:pPr>
              <w:rPr>
                <w:rFonts w:ascii="Liberation Serif" w:hAnsi="Liberation Serif"/>
                <w:color w:val="000000"/>
              </w:rPr>
            </w:pPr>
            <w:r w:rsidRPr="008E6DCB">
              <w:rPr>
                <w:rFonts w:ascii="Liberation Serif" w:hAnsi="Liberation Serif"/>
                <w:color w:val="000000"/>
              </w:rPr>
              <w:t>Зоны рекреационного назначения</w:t>
            </w:r>
          </w:p>
        </w:tc>
        <w:tc>
          <w:tcPr>
            <w:tcW w:w="1122" w:type="dxa"/>
            <w:tcBorders>
              <w:top w:val="single" w:sz="4" w:space="0" w:color="auto"/>
              <w:left w:val="single" w:sz="4" w:space="0" w:color="auto"/>
              <w:bottom w:val="single" w:sz="4" w:space="0" w:color="auto"/>
              <w:right w:val="single" w:sz="4" w:space="0" w:color="auto"/>
            </w:tcBorders>
            <w:vAlign w:val="center"/>
          </w:tcPr>
          <w:p w14:paraId="4BF8DB5F" w14:textId="77777777" w:rsidR="00A248F9" w:rsidRPr="008E6DCB" w:rsidRDefault="00A248F9" w:rsidP="000F0105">
            <w:pPr>
              <w:rPr>
                <w:rFonts w:ascii="Liberation Serif" w:hAnsi="Liberation Serif"/>
                <w:color w:val="000000"/>
              </w:rPr>
            </w:pPr>
            <w:r w:rsidRPr="008E6DCB">
              <w:rPr>
                <w:rFonts w:ascii="Liberation Serif" w:hAnsi="Liberation Serif"/>
                <w:color w:val="000000"/>
              </w:rPr>
              <w:t>га</w:t>
            </w:r>
          </w:p>
        </w:tc>
        <w:tc>
          <w:tcPr>
            <w:tcW w:w="1967" w:type="dxa"/>
            <w:gridSpan w:val="2"/>
            <w:tcBorders>
              <w:top w:val="single" w:sz="4" w:space="0" w:color="auto"/>
              <w:left w:val="single" w:sz="4" w:space="0" w:color="auto"/>
              <w:bottom w:val="single" w:sz="4" w:space="0" w:color="auto"/>
              <w:right w:val="single" w:sz="4" w:space="0" w:color="auto"/>
            </w:tcBorders>
            <w:vAlign w:val="center"/>
          </w:tcPr>
          <w:p w14:paraId="2504BAA2" w14:textId="1B99CF85"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876,17</w:t>
            </w:r>
          </w:p>
        </w:tc>
        <w:tc>
          <w:tcPr>
            <w:tcW w:w="1701" w:type="dxa"/>
            <w:tcBorders>
              <w:top w:val="single" w:sz="4" w:space="0" w:color="auto"/>
              <w:left w:val="single" w:sz="4" w:space="0" w:color="auto"/>
              <w:bottom w:val="single" w:sz="4" w:space="0" w:color="auto"/>
              <w:right w:val="single" w:sz="4" w:space="0" w:color="auto"/>
            </w:tcBorders>
            <w:vAlign w:val="bottom"/>
          </w:tcPr>
          <w:p w14:paraId="41789AA4" w14:textId="47A4DBCE"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678,16</w:t>
            </w:r>
          </w:p>
        </w:tc>
      </w:tr>
      <w:tr w:rsidR="00A248F9" w:rsidRPr="008E6DCB" w14:paraId="0AD3A09D" w14:textId="77777777" w:rsidTr="00A248F9">
        <w:trPr>
          <w:cantSplit/>
          <w:trHeight w:val="267"/>
        </w:trPr>
        <w:tc>
          <w:tcPr>
            <w:tcW w:w="561" w:type="dxa"/>
            <w:tcBorders>
              <w:top w:val="single" w:sz="4" w:space="0" w:color="auto"/>
              <w:left w:val="single" w:sz="4" w:space="0" w:color="auto"/>
              <w:bottom w:val="single" w:sz="4" w:space="0" w:color="auto"/>
              <w:right w:val="single" w:sz="4" w:space="0" w:color="auto"/>
            </w:tcBorders>
          </w:tcPr>
          <w:p w14:paraId="5A49BFF1"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4.</w:t>
            </w:r>
          </w:p>
        </w:tc>
        <w:tc>
          <w:tcPr>
            <w:tcW w:w="4301" w:type="dxa"/>
            <w:tcBorders>
              <w:top w:val="single" w:sz="4" w:space="0" w:color="auto"/>
              <w:left w:val="single" w:sz="4" w:space="0" w:color="auto"/>
              <w:bottom w:val="single" w:sz="4" w:space="0" w:color="auto"/>
              <w:right w:val="single" w:sz="4" w:space="0" w:color="auto"/>
            </w:tcBorders>
          </w:tcPr>
          <w:p w14:paraId="5A556FF8" w14:textId="77777777" w:rsidR="00A248F9" w:rsidRPr="008E6DCB" w:rsidRDefault="00A248F9" w:rsidP="000F0105">
            <w:pPr>
              <w:rPr>
                <w:rFonts w:ascii="Liberation Serif" w:hAnsi="Liberation Serif"/>
                <w:color w:val="000000"/>
              </w:rPr>
            </w:pPr>
            <w:r w:rsidRPr="008E6DCB">
              <w:rPr>
                <w:rFonts w:ascii="Liberation Serif" w:hAnsi="Liberation Serif"/>
                <w:color w:val="000000"/>
              </w:rPr>
              <w:t>Зоны производственной и коммунально-складской застройки</w:t>
            </w:r>
          </w:p>
        </w:tc>
        <w:tc>
          <w:tcPr>
            <w:tcW w:w="1122" w:type="dxa"/>
            <w:tcBorders>
              <w:top w:val="single" w:sz="4" w:space="0" w:color="auto"/>
              <w:left w:val="single" w:sz="4" w:space="0" w:color="auto"/>
              <w:bottom w:val="single" w:sz="4" w:space="0" w:color="auto"/>
              <w:right w:val="single" w:sz="4" w:space="0" w:color="auto"/>
            </w:tcBorders>
            <w:vAlign w:val="center"/>
          </w:tcPr>
          <w:p w14:paraId="1AB55AC2" w14:textId="77777777" w:rsidR="00A248F9" w:rsidRPr="008E6DCB" w:rsidRDefault="00A248F9" w:rsidP="000F0105">
            <w:pPr>
              <w:rPr>
                <w:rFonts w:ascii="Liberation Serif" w:hAnsi="Liberation Serif"/>
                <w:color w:val="000000"/>
              </w:rPr>
            </w:pPr>
            <w:r w:rsidRPr="008E6DCB">
              <w:rPr>
                <w:rFonts w:ascii="Liberation Serif" w:hAnsi="Liberation Serif"/>
                <w:color w:val="000000"/>
              </w:rPr>
              <w:t>га</w:t>
            </w:r>
          </w:p>
        </w:tc>
        <w:tc>
          <w:tcPr>
            <w:tcW w:w="1967" w:type="dxa"/>
            <w:gridSpan w:val="2"/>
            <w:tcBorders>
              <w:top w:val="single" w:sz="4" w:space="0" w:color="auto"/>
              <w:left w:val="single" w:sz="4" w:space="0" w:color="auto"/>
              <w:bottom w:val="single" w:sz="4" w:space="0" w:color="auto"/>
              <w:right w:val="single" w:sz="4" w:space="0" w:color="auto"/>
            </w:tcBorders>
            <w:vAlign w:val="center"/>
          </w:tcPr>
          <w:p w14:paraId="3A6779E7" w14:textId="6AB62395"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44,68</w:t>
            </w:r>
          </w:p>
        </w:tc>
        <w:tc>
          <w:tcPr>
            <w:tcW w:w="1701" w:type="dxa"/>
            <w:tcBorders>
              <w:top w:val="single" w:sz="4" w:space="0" w:color="auto"/>
              <w:left w:val="single" w:sz="4" w:space="0" w:color="auto"/>
              <w:bottom w:val="single" w:sz="4" w:space="0" w:color="auto"/>
              <w:right w:val="single" w:sz="4" w:space="0" w:color="auto"/>
            </w:tcBorders>
            <w:vAlign w:val="center"/>
          </w:tcPr>
          <w:p w14:paraId="2EBC59F4" w14:textId="5461AFCB"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137,55</w:t>
            </w:r>
          </w:p>
        </w:tc>
      </w:tr>
      <w:tr w:rsidR="00A248F9" w:rsidRPr="008E6DCB" w14:paraId="212925B7" w14:textId="77777777" w:rsidTr="00A248F9">
        <w:trPr>
          <w:cantSplit/>
          <w:trHeight w:val="267"/>
        </w:trPr>
        <w:tc>
          <w:tcPr>
            <w:tcW w:w="561" w:type="dxa"/>
            <w:tcBorders>
              <w:top w:val="single" w:sz="4" w:space="0" w:color="auto"/>
              <w:left w:val="single" w:sz="4" w:space="0" w:color="auto"/>
              <w:bottom w:val="single" w:sz="4" w:space="0" w:color="auto"/>
              <w:right w:val="single" w:sz="4" w:space="0" w:color="auto"/>
            </w:tcBorders>
          </w:tcPr>
          <w:p w14:paraId="73C558A3"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5.</w:t>
            </w:r>
          </w:p>
        </w:tc>
        <w:tc>
          <w:tcPr>
            <w:tcW w:w="4301" w:type="dxa"/>
            <w:tcBorders>
              <w:top w:val="single" w:sz="4" w:space="0" w:color="auto"/>
              <w:left w:val="single" w:sz="4" w:space="0" w:color="auto"/>
              <w:bottom w:val="single" w:sz="4" w:space="0" w:color="auto"/>
              <w:right w:val="single" w:sz="4" w:space="0" w:color="auto"/>
            </w:tcBorders>
          </w:tcPr>
          <w:p w14:paraId="74E6487E" w14:textId="77777777" w:rsidR="00A248F9" w:rsidRPr="008E6DCB" w:rsidRDefault="00A248F9" w:rsidP="000F0105">
            <w:pPr>
              <w:rPr>
                <w:rFonts w:ascii="Liberation Serif" w:hAnsi="Liberation Serif"/>
                <w:color w:val="000000"/>
              </w:rPr>
            </w:pPr>
            <w:r w:rsidRPr="008E6DCB">
              <w:rPr>
                <w:rFonts w:ascii="Liberation Serif" w:hAnsi="Liberation Serif"/>
                <w:color w:val="000000"/>
              </w:rPr>
              <w:t>Зоны сельскохозяйственного назначения</w:t>
            </w:r>
          </w:p>
        </w:tc>
        <w:tc>
          <w:tcPr>
            <w:tcW w:w="1122" w:type="dxa"/>
            <w:tcBorders>
              <w:top w:val="single" w:sz="4" w:space="0" w:color="auto"/>
              <w:left w:val="single" w:sz="4" w:space="0" w:color="auto"/>
              <w:bottom w:val="single" w:sz="4" w:space="0" w:color="auto"/>
              <w:right w:val="single" w:sz="4" w:space="0" w:color="auto"/>
            </w:tcBorders>
            <w:vAlign w:val="center"/>
          </w:tcPr>
          <w:p w14:paraId="4177FD8A" w14:textId="77777777" w:rsidR="00A248F9" w:rsidRPr="008E6DCB" w:rsidRDefault="00A248F9" w:rsidP="000F0105">
            <w:pPr>
              <w:rPr>
                <w:rFonts w:ascii="Liberation Serif" w:hAnsi="Liberation Serif"/>
                <w:color w:val="000000"/>
              </w:rPr>
            </w:pPr>
            <w:r w:rsidRPr="008E6DCB">
              <w:rPr>
                <w:rFonts w:ascii="Liberation Serif" w:hAnsi="Liberation Serif"/>
                <w:color w:val="000000"/>
              </w:rPr>
              <w:t>га</w:t>
            </w:r>
          </w:p>
        </w:tc>
        <w:tc>
          <w:tcPr>
            <w:tcW w:w="1967" w:type="dxa"/>
            <w:gridSpan w:val="2"/>
            <w:tcBorders>
              <w:top w:val="single" w:sz="4" w:space="0" w:color="auto"/>
              <w:left w:val="single" w:sz="4" w:space="0" w:color="auto"/>
              <w:bottom w:val="single" w:sz="4" w:space="0" w:color="auto"/>
              <w:right w:val="single" w:sz="4" w:space="0" w:color="auto"/>
            </w:tcBorders>
            <w:vAlign w:val="center"/>
          </w:tcPr>
          <w:p w14:paraId="33466309" w14:textId="32DA7A65"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10685,55</w:t>
            </w:r>
          </w:p>
        </w:tc>
        <w:tc>
          <w:tcPr>
            <w:tcW w:w="1701" w:type="dxa"/>
            <w:tcBorders>
              <w:top w:val="single" w:sz="4" w:space="0" w:color="auto"/>
              <w:left w:val="single" w:sz="4" w:space="0" w:color="auto"/>
              <w:bottom w:val="single" w:sz="4" w:space="0" w:color="auto"/>
              <w:right w:val="single" w:sz="4" w:space="0" w:color="auto"/>
            </w:tcBorders>
            <w:vAlign w:val="bottom"/>
          </w:tcPr>
          <w:p w14:paraId="2E522A2F" w14:textId="7D1DB037"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10685,55</w:t>
            </w:r>
          </w:p>
        </w:tc>
      </w:tr>
      <w:tr w:rsidR="00A248F9" w:rsidRPr="008E6DCB" w14:paraId="56BED27F" w14:textId="77777777" w:rsidTr="00A248F9">
        <w:trPr>
          <w:cantSplit/>
          <w:trHeight w:val="267"/>
        </w:trPr>
        <w:tc>
          <w:tcPr>
            <w:tcW w:w="561" w:type="dxa"/>
            <w:tcBorders>
              <w:top w:val="single" w:sz="4" w:space="0" w:color="auto"/>
              <w:left w:val="single" w:sz="4" w:space="0" w:color="auto"/>
              <w:bottom w:val="single" w:sz="4" w:space="0" w:color="auto"/>
              <w:right w:val="single" w:sz="4" w:space="0" w:color="auto"/>
            </w:tcBorders>
          </w:tcPr>
          <w:p w14:paraId="4298B2C0"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6.</w:t>
            </w:r>
          </w:p>
        </w:tc>
        <w:tc>
          <w:tcPr>
            <w:tcW w:w="4301" w:type="dxa"/>
            <w:tcBorders>
              <w:top w:val="single" w:sz="4" w:space="0" w:color="auto"/>
              <w:left w:val="single" w:sz="4" w:space="0" w:color="auto"/>
              <w:bottom w:val="single" w:sz="4" w:space="0" w:color="auto"/>
              <w:right w:val="single" w:sz="4" w:space="0" w:color="auto"/>
            </w:tcBorders>
          </w:tcPr>
          <w:p w14:paraId="770E3E59" w14:textId="77777777" w:rsidR="00A248F9" w:rsidRPr="008E6DCB" w:rsidRDefault="00A248F9" w:rsidP="000F0105">
            <w:pPr>
              <w:rPr>
                <w:rFonts w:ascii="Liberation Serif" w:hAnsi="Liberation Serif"/>
                <w:color w:val="000000"/>
              </w:rPr>
            </w:pPr>
            <w:r w:rsidRPr="008E6DCB">
              <w:rPr>
                <w:rFonts w:ascii="Liberation Serif" w:hAnsi="Liberation Serif"/>
                <w:color w:val="000000"/>
              </w:rPr>
              <w:t>Зоны специального назначения</w:t>
            </w:r>
          </w:p>
        </w:tc>
        <w:tc>
          <w:tcPr>
            <w:tcW w:w="1122" w:type="dxa"/>
            <w:tcBorders>
              <w:top w:val="single" w:sz="4" w:space="0" w:color="auto"/>
              <w:left w:val="single" w:sz="4" w:space="0" w:color="auto"/>
              <w:bottom w:val="single" w:sz="4" w:space="0" w:color="auto"/>
              <w:right w:val="single" w:sz="4" w:space="0" w:color="auto"/>
            </w:tcBorders>
            <w:vAlign w:val="center"/>
          </w:tcPr>
          <w:p w14:paraId="787ACAEC" w14:textId="77777777" w:rsidR="00A248F9" w:rsidRPr="008E6DCB" w:rsidRDefault="00A248F9" w:rsidP="000F0105">
            <w:pPr>
              <w:rPr>
                <w:rFonts w:ascii="Liberation Serif" w:hAnsi="Liberation Serif"/>
                <w:color w:val="000000"/>
              </w:rPr>
            </w:pPr>
            <w:r w:rsidRPr="008E6DCB">
              <w:rPr>
                <w:rFonts w:ascii="Liberation Serif" w:hAnsi="Liberation Serif"/>
                <w:color w:val="000000"/>
              </w:rPr>
              <w:t>га</w:t>
            </w:r>
          </w:p>
        </w:tc>
        <w:tc>
          <w:tcPr>
            <w:tcW w:w="1967" w:type="dxa"/>
            <w:gridSpan w:val="2"/>
            <w:tcBorders>
              <w:top w:val="single" w:sz="4" w:space="0" w:color="auto"/>
              <w:left w:val="single" w:sz="4" w:space="0" w:color="auto"/>
              <w:bottom w:val="single" w:sz="4" w:space="0" w:color="auto"/>
              <w:right w:val="single" w:sz="4" w:space="0" w:color="auto"/>
            </w:tcBorders>
            <w:vAlign w:val="center"/>
          </w:tcPr>
          <w:p w14:paraId="19C7C3D6" w14:textId="2EAFCA78"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3,66</w:t>
            </w:r>
          </w:p>
        </w:tc>
        <w:tc>
          <w:tcPr>
            <w:tcW w:w="1701" w:type="dxa"/>
            <w:tcBorders>
              <w:top w:val="single" w:sz="4" w:space="0" w:color="auto"/>
              <w:left w:val="single" w:sz="4" w:space="0" w:color="auto"/>
              <w:bottom w:val="single" w:sz="4" w:space="0" w:color="auto"/>
              <w:right w:val="single" w:sz="4" w:space="0" w:color="auto"/>
            </w:tcBorders>
            <w:vAlign w:val="bottom"/>
          </w:tcPr>
          <w:p w14:paraId="1FB0A536" w14:textId="199808B8" w:rsidR="00A248F9" w:rsidRPr="008E6DCB" w:rsidRDefault="00E3750C" w:rsidP="000F0105">
            <w:pPr>
              <w:jc w:val="center"/>
              <w:rPr>
                <w:rFonts w:ascii="Liberation Serif" w:hAnsi="Liberation Serif"/>
                <w:b/>
                <w:i/>
                <w:color w:val="000000"/>
              </w:rPr>
            </w:pPr>
            <w:r w:rsidRPr="008E6DCB">
              <w:rPr>
                <w:rFonts w:ascii="Liberation Serif" w:hAnsi="Liberation Serif"/>
                <w:b/>
                <w:i/>
                <w:color w:val="000000"/>
              </w:rPr>
              <w:t>57,35</w:t>
            </w:r>
          </w:p>
        </w:tc>
      </w:tr>
      <w:tr w:rsidR="00A248F9" w:rsidRPr="008E6DCB" w14:paraId="5C99A106" w14:textId="77777777" w:rsidTr="00A248F9">
        <w:tc>
          <w:tcPr>
            <w:tcW w:w="9652" w:type="dxa"/>
            <w:gridSpan w:val="6"/>
          </w:tcPr>
          <w:p w14:paraId="719E2FB8"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lang w:val="en-US"/>
              </w:rPr>
              <w:t>II</w:t>
            </w:r>
            <w:r w:rsidRPr="008E6DCB">
              <w:rPr>
                <w:rFonts w:ascii="Liberation Serif" w:hAnsi="Liberation Serif"/>
                <w:color w:val="000000"/>
              </w:rPr>
              <w:t>. Население.</w:t>
            </w:r>
          </w:p>
        </w:tc>
      </w:tr>
      <w:tr w:rsidR="00A248F9" w:rsidRPr="008E6DCB" w14:paraId="2B8BB512" w14:textId="77777777" w:rsidTr="00A248F9">
        <w:tc>
          <w:tcPr>
            <w:tcW w:w="561" w:type="dxa"/>
          </w:tcPr>
          <w:p w14:paraId="0CC354B3"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7.</w:t>
            </w:r>
          </w:p>
        </w:tc>
        <w:tc>
          <w:tcPr>
            <w:tcW w:w="4301" w:type="dxa"/>
          </w:tcPr>
          <w:p w14:paraId="3C95119F" w14:textId="0EB2F4F9" w:rsidR="00A248F9" w:rsidRPr="008E6DCB" w:rsidRDefault="00A248F9" w:rsidP="00E3750C">
            <w:pPr>
              <w:jc w:val="both"/>
              <w:rPr>
                <w:rFonts w:ascii="Liberation Serif" w:hAnsi="Liberation Serif"/>
                <w:color w:val="000000"/>
              </w:rPr>
            </w:pPr>
            <w:r w:rsidRPr="008E6DCB">
              <w:rPr>
                <w:rFonts w:ascii="Liberation Serif" w:hAnsi="Liberation Serif"/>
                <w:color w:val="000000"/>
              </w:rPr>
              <w:t xml:space="preserve">Численность населения </w:t>
            </w:r>
            <w:r w:rsidR="00E3750C" w:rsidRPr="008E6DCB">
              <w:rPr>
                <w:rFonts w:ascii="Liberation Serif" w:hAnsi="Liberation Serif"/>
                <w:color w:val="000000"/>
              </w:rPr>
              <w:t>Новомихайловского</w:t>
            </w:r>
            <w:r w:rsidRPr="008E6DCB">
              <w:rPr>
                <w:rFonts w:ascii="Liberation Serif" w:hAnsi="Liberation Serif"/>
                <w:color w:val="000000"/>
              </w:rPr>
              <w:t xml:space="preserve"> сельсовета</w:t>
            </w:r>
          </w:p>
        </w:tc>
        <w:tc>
          <w:tcPr>
            <w:tcW w:w="1122" w:type="dxa"/>
            <w:vAlign w:val="center"/>
          </w:tcPr>
          <w:p w14:paraId="3DD1DC40"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чел.</w:t>
            </w:r>
          </w:p>
        </w:tc>
        <w:tc>
          <w:tcPr>
            <w:tcW w:w="1967" w:type="dxa"/>
            <w:gridSpan w:val="2"/>
            <w:vAlign w:val="center"/>
          </w:tcPr>
          <w:p w14:paraId="36FB54C6" w14:textId="73112CA8" w:rsidR="00A248F9" w:rsidRPr="008E6DCB" w:rsidRDefault="00E3750C" w:rsidP="000F0105">
            <w:pPr>
              <w:jc w:val="center"/>
              <w:rPr>
                <w:rFonts w:ascii="Liberation Serif" w:hAnsi="Liberation Serif"/>
                <w:color w:val="000000"/>
                <w:szCs w:val="28"/>
              </w:rPr>
            </w:pPr>
            <w:r w:rsidRPr="008E6DCB">
              <w:rPr>
                <w:rFonts w:ascii="Liberation Serif" w:hAnsi="Liberation Serif"/>
                <w:color w:val="000000"/>
                <w:szCs w:val="28"/>
              </w:rPr>
              <w:t>826</w:t>
            </w:r>
          </w:p>
        </w:tc>
        <w:tc>
          <w:tcPr>
            <w:tcW w:w="1701" w:type="dxa"/>
            <w:vAlign w:val="center"/>
          </w:tcPr>
          <w:p w14:paraId="62EFFB61" w14:textId="74EB29C1" w:rsidR="00A248F9" w:rsidRPr="008E6DCB" w:rsidRDefault="00E3750C" w:rsidP="000F0105">
            <w:pPr>
              <w:jc w:val="center"/>
              <w:rPr>
                <w:rFonts w:ascii="Liberation Serif" w:hAnsi="Liberation Serif"/>
                <w:color w:val="000000"/>
                <w:szCs w:val="28"/>
              </w:rPr>
            </w:pPr>
            <w:r w:rsidRPr="008E6DCB">
              <w:rPr>
                <w:rFonts w:ascii="Liberation Serif" w:hAnsi="Liberation Serif"/>
                <w:color w:val="000000"/>
                <w:szCs w:val="28"/>
              </w:rPr>
              <w:t>826</w:t>
            </w:r>
          </w:p>
        </w:tc>
      </w:tr>
      <w:tr w:rsidR="00A248F9" w:rsidRPr="008E6DCB" w14:paraId="2E631455" w14:textId="77777777" w:rsidTr="00A248F9">
        <w:tc>
          <w:tcPr>
            <w:tcW w:w="561" w:type="dxa"/>
          </w:tcPr>
          <w:p w14:paraId="29AE3E8B"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8.</w:t>
            </w:r>
          </w:p>
        </w:tc>
        <w:tc>
          <w:tcPr>
            <w:tcW w:w="4301" w:type="dxa"/>
          </w:tcPr>
          <w:p w14:paraId="1CA22D85"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Плотность населения (селитьба)</w:t>
            </w:r>
          </w:p>
        </w:tc>
        <w:tc>
          <w:tcPr>
            <w:tcW w:w="1122" w:type="dxa"/>
            <w:vAlign w:val="center"/>
          </w:tcPr>
          <w:p w14:paraId="14B904B0" w14:textId="77777777" w:rsidR="00A248F9" w:rsidRPr="008E6DCB" w:rsidRDefault="00A248F9" w:rsidP="000F0105">
            <w:pPr>
              <w:jc w:val="center"/>
              <w:rPr>
                <w:rFonts w:ascii="Liberation Serif" w:hAnsi="Liberation Serif"/>
                <w:color w:val="000000"/>
              </w:rPr>
            </w:pPr>
          </w:p>
        </w:tc>
        <w:tc>
          <w:tcPr>
            <w:tcW w:w="1967" w:type="dxa"/>
            <w:gridSpan w:val="2"/>
            <w:vAlign w:val="center"/>
          </w:tcPr>
          <w:p w14:paraId="18F57E5A" w14:textId="77777777" w:rsidR="00A248F9" w:rsidRPr="008E6DCB" w:rsidRDefault="00A248F9" w:rsidP="000F0105">
            <w:pPr>
              <w:jc w:val="center"/>
              <w:rPr>
                <w:rFonts w:ascii="Liberation Serif" w:hAnsi="Liberation Serif"/>
                <w:color w:val="000000"/>
                <w:szCs w:val="28"/>
              </w:rPr>
            </w:pPr>
          </w:p>
        </w:tc>
        <w:tc>
          <w:tcPr>
            <w:tcW w:w="1701" w:type="dxa"/>
            <w:vAlign w:val="center"/>
          </w:tcPr>
          <w:p w14:paraId="1CFCEED5" w14:textId="77777777" w:rsidR="00A248F9" w:rsidRPr="008E6DCB" w:rsidRDefault="00A248F9" w:rsidP="000F0105">
            <w:pPr>
              <w:jc w:val="center"/>
              <w:rPr>
                <w:rFonts w:ascii="Liberation Serif" w:hAnsi="Liberation Serif"/>
                <w:color w:val="000000"/>
                <w:szCs w:val="28"/>
              </w:rPr>
            </w:pPr>
          </w:p>
        </w:tc>
      </w:tr>
      <w:tr w:rsidR="00E3750C" w:rsidRPr="008E6DCB" w14:paraId="30A7C08D" w14:textId="77777777" w:rsidTr="00A248F9">
        <w:tc>
          <w:tcPr>
            <w:tcW w:w="561" w:type="dxa"/>
          </w:tcPr>
          <w:p w14:paraId="2A0FC823" w14:textId="77777777" w:rsidR="00E3750C" w:rsidRPr="008E6DCB" w:rsidRDefault="00E3750C" w:rsidP="00E3750C">
            <w:pPr>
              <w:jc w:val="both"/>
              <w:rPr>
                <w:rFonts w:ascii="Liberation Serif" w:hAnsi="Liberation Serif"/>
                <w:color w:val="000000"/>
              </w:rPr>
            </w:pPr>
          </w:p>
        </w:tc>
        <w:tc>
          <w:tcPr>
            <w:tcW w:w="4301" w:type="dxa"/>
            <w:tcBorders>
              <w:top w:val="single" w:sz="4" w:space="0" w:color="auto"/>
              <w:left w:val="single" w:sz="4" w:space="0" w:color="auto"/>
              <w:bottom w:val="single" w:sz="4" w:space="0" w:color="auto"/>
              <w:right w:val="single" w:sz="4" w:space="0" w:color="auto"/>
            </w:tcBorders>
          </w:tcPr>
          <w:p w14:paraId="3A7DB697" w14:textId="1AEF40E2" w:rsidR="00E3750C" w:rsidRPr="008E6DCB" w:rsidRDefault="00E3750C" w:rsidP="00E3750C">
            <w:pPr>
              <w:jc w:val="right"/>
              <w:rPr>
                <w:rFonts w:ascii="Liberation Serif" w:hAnsi="Liberation Serif"/>
                <w:color w:val="000000"/>
              </w:rPr>
            </w:pPr>
            <w:r w:rsidRPr="008E6DCB">
              <w:rPr>
                <w:rFonts w:ascii="Liberation Serif" w:hAnsi="Liberation Serif"/>
                <w:i/>
                <w:color w:val="000000"/>
              </w:rPr>
              <w:t>на территорию Новомихайловского сельсовета</w:t>
            </w:r>
          </w:p>
        </w:tc>
        <w:tc>
          <w:tcPr>
            <w:tcW w:w="1122" w:type="dxa"/>
            <w:tcBorders>
              <w:top w:val="single" w:sz="4" w:space="0" w:color="auto"/>
              <w:left w:val="single" w:sz="4" w:space="0" w:color="auto"/>
              <w:bottom w:val="single" w:sz="4" w:space="0" w:color="auto"/>
              <w:right w:val="single" w:sz="4" w:space="0" w:color="auto"/>
            </w:tcBorders>
            <w:vAlign w:val="center"/>
          </w:tcPr>
          <w:p w14:paraId="03D28A76" w14:textId="77777777" w:rsidR="00E3750C" w:rsidRPr="008E6DCB" w:rsidRDefault="00E3750C" w:rsidP="00E3750C">
            <w:pPr>
              <w:jc w:val="center"/>
              <w:rPr>
                <w:rFonts w:ascii="Liberation Serif" w:hAnsi="Liberation Serif"/>
                <w:color w:val="000000"/>
              </w:rPr>
            </w:pPr>
            <w:r w:rsidRPr="008E6DCB">
              <w:rPr>
                <w:rFonts w:ascii="Liberation Serif" w:hAnsi="Liberation Serif"/>
                <w:color w:val="000000"/>
              </w:rPr>
              <w:t>чел/Га</w:t>
            </w:r>
          </w:p>
        </w:tc>
        <w:tc>
          <w:tcPr>
            <w:tcW w:w="1967" w:type="dxa"/>
            <w:gridSpan w:val="2"/>
            <w:vAlign w:val="center"/>
          </w:tcPr>
          <w:p w14:paraId="3F168EE8" w14:textId="7CADD3B6" w:rsidR="00E3750C" w:rsidRPr="008E6DCB" w:rsidRDefault="00E3750C" w:rsidP="00E3750C">
            <w:pPr>
              <w:jc w:val="center"/>
              <w:rPr>
                <w:rFonts w:ascii="Liberation Serif" w:hAnsi="Liberation Serif"/>
                <w:color w:val="000000"/>
                <w:szCs w:val="28"/>
              </w:rPr>
            </w:pPr>
            <w:r w:rsidRPr="008E6DCB">
              <w:rPr>
                <w:rFonts w:ascii="Liberation Serif" w:hAnsi="Liberation Serif"/>
                <w:color w:val="000000"/>
                <w:szCs w:val="28"/>
              </w:rPr>
              <w:t>0,07</w:t>
            </w:r>
          </w:p>
        </w:tc>
        <w:tc>
          <w:tcPr>
            <w:tcW w:w="1701" w:type="dxa"/>
            <w:vAlign w:val="center"/>
          </w:tcPr>
          <w:p w14:paraId="5F754367" w14:textId="6B8BDAB4" w:rsidR="00E3750C" w:rsidRPr="008E6DCB" w:rsidRDefault="00E3750C" w:rsidP="00E3750C">
            <w:pPr>
              <w:jc w:val="center"/>
              <w:rPr>
                <w:rFonts w:ascii="Liberation Serif" w:hAnsi="Liberation Serif"/>
                <w:color w:val="000000"/>
                <w:szCs w:val="28"/>
              </w:rPr>
            </w:pPr>
            <w:r w:rsidRPr="008E6DCB">
              <w:rPr>
                <w:rFonts w:ascii="Liberation Serif" w:hAnsi="Liberation Serif"/>
                <w:color w:val="000000"/>
                <w:szCs w:val="28"/>
              </w:rPr>
              <w:t>0,07</w:t>
            </w:r>
          </w:p>
        </w:tc>
      </w:tr>
      <w:tr w:rsidR="00E3750C" w:rsidRPr="008E6DCB" w14:paraId="30A69101" w14:textId="77777777" w:rsidTr="00A248F9">
        <w:tc>
          <w:tcPr>
            <w:tcW w:w="561" w:type="dxa"/>
          </w:tcPr>
          <w:p w14:paraId="2E92BDE9" w14:textId="77777777" w:rsidR="00E3750C" w:rsidRPr="008E6DCB" w:rsidRDefault="00E3750C" w:rsidP="00E3750C">
            <w:pPr>
              <w:jc w:val="both"/>
              <w:rPr>
                <w:rFonts w:ascii="Liberation Serif" w:hAnsi="Liberation Serif"/>
                <w:color w:val="000000"/>
              </w:rPr>
            </w:pPr>
          </w:p>
        </w:tc>
        <w:tc>
          <w:tcPr>
            <w:tcW w:w="4301" w:type="dxa"/>
            <w:tcBorders>
              <w:top w:val="single" w:sz="4" w:space="0" w:color="auto"/>
              <w:left w:val="single" w:sz="4" w:space="0" w:color="auto"/>
              <w:bottom w:val="single" w:sz="4" w:space="0" w:color="auto"/>
              <w:right w:val="single" w:sz="4" w:space="0" w:color="auto"/>
            </w:tcBorders>
          </w:tcPr>
          <w:p w14:paraId="1174897C" w14:textId="77777777" w:rsidR="00E3750C" w:rsidRPr="008E6DCB" w:rsidRDefault="00E3750C" w:rsidP="00E3750C">
            <w:pPr>
              <w:jc w:val="right"/>
              <w:rPr>
                <w:rFonts w:ascii="Liberation Serif" w:hAnsi="Liberation Serif"/>
                <w:i/>
                <w:color w:val="000000"/>
              </w:rPr>
            </w:pPr>
            <w:r w:rsidRPr="008E6DCB">
              <w:rPr>
                <w:rFonts w:ascii="Liberation Serif" w:hAnsi="Liberation Serif"/>
                <w:i/>
                <w:color w:val="000000"/>
              </w:rPr>
              <w:t xml:space="preserve">на территорию в границах </w:t>
            </w:r>
          </w:p>
          <w:p w14:paraId="4E8C6192" w14:textId="3ECB274C" w:rsidR="00E3750C" w:rsidRPr="008E6DCB" w:rsidRDefault="00E3750C" w:rsidP="00E3750C">
            <w:pPr>
              <w:jc w:val="right"/>
              <w:rPr>
                <w:rFonts w:ascii="Liberation Serif" w:hAnsi="Liberation Serif"/>
                <w:i/>
                <w:color w:val="000000"/>
              </w:rPr>
            </w:pPr>
            <w:r w:rsidRPr="008E6DCB">
              <w:rPr>
                <w:rFonts w:ascii="Liberation Serif" w:hAnsi="Liberation Serif"/>
                <w:i/>
                <w:color w:val="000000"/>
              </w:rPr>
              <w:t>с.</w:t>
            </w:r>
            <w:r w:rsidRPr="008E6DCB">
              <w:rPr>
                <w:rFonts w:ascii="Liberation Serif" w:hAnsi="Liberation Serif"/>
              </w:rPr>
              <w:t xml:space="preserve"> </w:t>
            </w:r>
            <w:r w:rsidRPr="008E6DCB">
              <w:rPr>
                <w:rFonts w:ascii="Liberation Serif" w:hAnsi="Liberation Serif"/>
                <w:i/>
                <w:color w:val="000000"/>
              </w:rPr>
              <w:t>Новомихайловка</w:t>
            </w:r>
          </w:p>
        </w:tc>
        <w:tc>
          <w:tcPr>
            <w:tcW w:w="1122" w:type="dxa"/>
            <w:tcBorders>
              <w:top w:val="single" w:sz="4" w:space="0" w:color="auto"/>
              <w:left w:val="single" w:sz="4" w:space="0" w:color="auto"/>
              <w:bottom w:val="single" w:sz="4" w:space="0" w:color="auto"/>
              <w:right w:val="single" w:sz="4" w:space="0" w:color="auto"/>
            </w:tcBorders>
            <w:vAlign w:val="center"/>
          </w:tcPr>
          <w:p w14:paraId="7A87F447" w14:textId="77777777" w:rsidR="00E3750C" w:rsidRPr="008E6DCB" w:rsidRDefault="00E3750C" w:rsidP="00E3750C">
            <w:pPr>
              <w:jc w:val="center"/>
              <w:rPr>
                <w:rFonts w:ascii="Liberation Serif" w:hAnsi="Liberation Serif"/>
                <w:color w:val="000000"/>
              </w:rPr>
            </w:pPr>
            <w:r w:rsidRPr="008E6DCB">
              <w:rPr>
                <w:rFonts w:ascii="Liberation Serif" w:hAnsi="Liberation Serif"/>
                <w:color w:val="000000"/>
              </w:rPr>
              <w:t>чел/Га</w:t>
            </w:r>
          </w:p>
        </w:tc>
        <w:tc>
          <w:tcPr>
            <w:tcW w:w="1967" w:type="dxa"/>
            <w:gridSpan w:val="2"/>
            <w:vAlign w:val="center"/>
          </w:tcPr>
          <w:p w14:paraId="4CB34A9E" w14:textId="5CC1BD92" w:rsidR="00E3750C" w:rsidRPr="008E6DCB" w:rsidRDefault="00E3750C" w:rsidP="00E3750C">
            <w:pPr>
              <w:jc w:val="center"/>
              <w:rPr>
                <w:rFonts w:ascii="Liberation Serif" w:hAnsi="Liberation Serif"/>
                <w:color w:val="000000"/>
                <w:szCs w:val="28"/>
              </w:rPr>
            </w:pPr>
            <w:r w:rsidRPr="008E6DCB">
              <w:rPr>
                <w:rFonts w:ascii="Liberation Serif" w:hAnsi="Liberation Serif"/>
                <w:color w:val="000000"/>
                <w:szCs w:val="28"/>
              </w:rPr>
              <w:t>1,55</w:t>
            </w:r>
          </w:p>
        </w:tc>
        <w:tc>
          <w:tcPr>
            <w:tcW w:w="1701" w:type="dxa"/>
            <w:vAlign w:val="center"/>
          </w:tcPr>
          <w:p w14:paraId="15426EEF" w14:textId="6F520F31" w:rsidR="00E3750C" w:rsidRPr="008E6DCB" w:rsidRDefault="00E3750C" w:rsidP="00E3750C">
            <w:pPr>
              <w:jc w:val="center"/>
              <w:rPr>
                <w:rFonts w:ascii="Liberation Serif" w:hAnsi="Liberation Serif"/>
                <w:color w:val="000000"/>
                <w:szCs w:val="28"/>
              </w:rPr>
            </w:pPr>
            <w:r w:rsidRPr="008E6DCB">
              <w:rPr>
                <w:rFonts w:ascii="Liberation Serif" w:hAnsi="Liberation Serif"/>
                <w:color w:val="000000"/>
                <w:szCs w:val="28"/>
              </w:rPr>
              <w:t>1,55</w:t>
            </w:r>
          </w:p>
        </w:tc>
      </w:tr>
      <w:tr w:rsidR="00A248F9" w:rsidRPr="008E6DCB" w14:paraId="369FC134" w14:textId="77777777" w:rsidTr="00A248F9">
        <w:tc>
          <w:tcPr>
            <w:tcW w:w="9652" w:type="dxa"/>
            <w:gridSpan w:val="6"/>
          </w:tcPr>
          <w:p w14:paraId="0115A677"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lang w:val="en-US"/>
              </w:rPr>
              <w:t>III</w:t>
            </w:r>
            <w:r w:rsidRPr="008E6DCB">
              <w:rPr>
                <w:rFonts w:ascii="Liberation Serif" w:hAnsi="Liberation Serif"/>
                <w:color w:val="000000"/>
              </w:rPr>
              <w:t>. Жилищное строительство</w:t>
            </w:r>
          </w:p>
        </w:tc>
      </w:tr>
      <w:tr w:rsidR="00A248F9" w:rsidRPr="008E6DCB" w14:paraId="21C85B0D" w14:textId="77777777" w:rsidTr="00A248F9">
        <w:tc>
          <w:tcPr>
            <w:tcW w:w="561" w:type="dxa"/>
          </w:tcPr>
          <w:p w14:paraId="29C3B48C"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9.</w:t>
            </w:r>
          </w:p>
        </w:tc>
        <w:tc>
          <w:tcPr>
            <w:tcW w:w="4301" w:type="dxa"/>
          </w:tcPr>
          <w:p w14:paraId="53F216D4"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Жилой фонд, всего:</w:t>
            </w:r>
          </w:p>
        </w:tc>
        <w:tc>
          <w:tcPr>
            <w:tcW w:w="1122" w:type="dxa"/>
            <w:vAlign w:val="center"/>
          </w:tcPr>
          <w:p w14:paraId="0962B728" w14:textId="77777777" w:rsidR="00A248F9" w:rsidRPr="008E6DCB" w:rsidRDefault="00A248F9" w:rsidP="000F0105">
            <w:pPr>
              <w:jc w:val="center"/>
              <w:rPr>
                <w:rFonts w:ascii="Liberation Serif" w:hAnsi="Liberation Serif"/>
                <w:color w:val="000000"/>
                <w:vertAlign w:val="superscript"/>
              </w:rPr>
            </w:pPr>
            <w:r w:rsidRPr="008E6DCB">
              <w:rPr>
                <w:rFonts w:ascii="Liberation Serif" w:hAnsi="Liberation Serif"/>
                <w:color w:val="000000"/>
              </w:rPr>
              <w:t>тыс. м</w:t>
            </w:r>
            <w:r w:rsidRPr="008E6DCB">
              <w:rPr>
                <w:rFonts w:ascii="Liberation Serif" w:hAnsi="Liberation Serif"/>
                <w:color w:val="000000"/>
                <w:vertAlign w:val="superscript"/>
              </w:rPr>
              <w:t>2</w:t>
            </w:r>
          </w:p>
        </w:tc>
        <w:tc>
          <w:tcPr>
            <w:tcW w:w="1967" w:type="dxa"/>
            <w:gridSpan w:val="2"/>
            <w:vAlign w:val="center"/>
          </w:tcPr>
          <w:p w14:paraId="2B1941D7" w14:textId="772950FC" w:rsidR="00A248F9" w:rsidRPr="008E6DCB" w:rsidRDefault="007D5D8E" w:rsidP="000F0105">
            <w:pPr>
              <w:jc w:val="center"/>
              <w:rPr>
                <w:rFonts w:ascii="Liberation Serif" w:hAnsi="Liberation Serif"/>
                <w:color w:val="000000"/>
              </w:rPr>
            </w:pPr>
            <w:r w:rsidRPr="008E6DCB">
              <w:rPr>
                <w:rFonts w:ascii="Liberation Serif" w:hAnsi="Liberation Serif"/>
                <w:color w:val="000000"/>
              </w:rPr>
              <w:t>15,9</w:t>
            </w:r>
          </w:p>
        </w:tc>
        <w:tc>
          <w:tcPr>
            <w:tcW w:w="1701" w:type="dxa"/>
            <w:vAlign w:val="center"/>
          </w:tcPr>
          <w:p w14:paraId="02FF9373" w14:textId="0714CAD6" w:rsidR="00A248F9" w:rsidRPr="008E6DCB" w:rsidRDefault="007D5D8E" w:rsidP="000F0105">
            <w:pPr>
              <w:jc w:val="center"/>
              <w:rPr>
                <w:rFonts w:ascii="Liberation Serif" w:hAnsi="Liberation Serif"/>
                <w:color w:val="000000"/>
              </w:rPr>
            </w:pPr>
            <w:r w:rsidRPr="008E6DCB">
              <w:rPr>
                <w:rFonts w:ascii="Liberation Serif" w:hAnsi="Liberation Serif"/>
                <w:color w:val="000000"/>
              </w:rPr>
              <w:t>19,1</w:t>
            </w:r>
          </w:p>
        </w:tc>
      </w:tr>
      <w:tr w:rsidR="00A248F9" w:rsidRPr="008E6DCB" w14:paraId="0098DE87" w14:textId="77777777" w:rsidTr="00A248F9">
        <w:tc>
          <w:tcPr>
            <w:tcW w:w="561" w:type="dxa"/>
          </w:tcPr>
          <w:p w14:paraId="1E59C503"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10.</w:t>
            </w:r>
          </w:p>
        </w:tc>
        <w:tc>
          <w:tcPr>
            <w:tcW w:w="4301" w:type="dxa"/>
          </w:tcPr>
          <w:p w14:paraId="74E7D2E9"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Средняя обеспеченность общей площадью жилого фонда</w:t>
            </w:r>
          </w:p>
        </w:tc>
        <w:tc>
          <w:tcPr>
            <w:tcW w:w="1122" w:type="dxa"/>
            <w:vAlign w:val="center"/>
          </w:tcPr>
          <w:p w14:paraId="7C933824"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м</w:t>
            </w:r>
            <w:r w:rsidRPr="008E6DCB">
              <w:rPr>
                <w:rFonts w:ascii="Liberation Serif" w:hAnsi="Liberation Serif"/>
                <w:color w:val="000000"/>
                <w:vertAlign w:val="superscript"/>
              </w:rPr>
              <w:t>2</w:t>
            </w:r>
            <w:r w:rsidRPr="008E6DCB">
              <w:rPr>
                <w:rFonts w:ascii="Liberation Serif" w:hAnsi="Liberation Serif"/>
                <w:color w:val="000000"/>
              </w:rPr>
              <w:t>/чел</w:t>
            </w:r>
          </w:p>
        </w:tc>
        <w:tc>
          <w:tcPr>
            <w:tcW w:w="1967" w:type="dxa"/>
            <w:gridSpan w:val="2"/>
            <w:vAlign w:val="center"/>
          </w:tcPr>
          <w:p w14:paraId="36DDB4E4" w14:textId="17B46A4F" w:rsidR="00A248F9" w:rsidRPr="008E6DCB" w:rsidRDefault="007D5D8E" w:rsidP="000F0105">
            <w:pPr>
              <w:jc w:val="center"/>
              <w:rPr>
                <w:rFonts w:ascii="Liberation Serif" w:hAnsi="Liberation Serif"/>
                <w:color w:val="000000"/>
              </w:rPr>
            </w:pPr>
            <w:r w:rsidRPr="008E6DCB">
              <w:rPr>
                <w:rFonts w:ascii="Liberation Serif" w:hAnsi="Liberation Serif"/>
                <w:color w:val="000000"/>
              </w:rPr>
              <w:t>19,3</w:t>
            </w:r>
          </w:p>
        </w:tc>
        <w:tc>
          <w:tcPr>
            <w:tcW w:w="1701" w:type="dxa"/>
            <w:vAlign w:val="center"/>
          </w:tcPr>
          <w:p w14:paraId="72715362" w14:textId="4A4F04EE" w:rsidR="00A248F9" w:rsidRPr="008E6DCB" w:rsidRDefault="007D5D8E" w:rsidP="000F0105">
            <w:pPr>
              <w:jc w:val="center"/>
              <w:rPr>
                <w:rFonts w:ascii="Liberation Serif" w:hAnsi="Liberation Serif"/>
                <w:color w:val="000000"/>
              </w:rPr>
            </w:pPr>
            <w:r w:rsidRPr="008E6DCB">
              <w:rPr>
                <w:rFonts w:ascii="Liberation Serif" w:hAnsi="Liberation Serif"/>
                <w:color w:val="000000"/>
              </w:rPr>
              <w:t>23,1</w:t>
            </w:r>
          </w:p>
        </w:tc>
      </w:tr>
      <w:tr w:rsidR="00A248F9" w:rsidRPr="008E6DCB" w14:paraId="4C77A519" w14:textId="77777777" w:rsidTr="00A248F9">
        <w:tc>
          <w:tcPr>
            <w:tcW w:w="9652" w:type="dxa"/>
            <w:gridSpan w:val="6"/>
          </w:tcPr>
          <w:p w14:paraId="039D8157"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lang w:val="en-US"/>
              </w:rPr>
              <w:t>IV</w:t>
            </w:r>
            <w:r w:rsidRPr="008E6DCB">
              <w:rPr>
                <w:rFonts w:ascii="Liberation Serif" w:hAnsi="Liberation Serif"/>
                <w:color w:val="000000"/>
              </w:rPr>
              <w:t>. Учреждения культурно-бытового обслуживания.</w:t>
            </w:r>
          </w:p>
        </w:tc>
      </w:tr>
      <w:tr w:rsidR="00A248F9" w:rsidRPr="008E6DCB" w14:paraId="4D627843" w14:textId="77777777" w:rsidTr="00A248F9">
        <w:tc>
          <w:tcPr>
            <w:tcW w:w="561" w:type="dxa"/>
          </w:tcPr>
          <w:p w14:paraId="250581CA"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11.</w:t>
            </w:r>
          </w:p>
        </w:tc>
        <w:tc>
          <w:tcPr>
            <w:tcW w:w="4301" w:type="dxa"/>
          </w:tcPr>
          <w:p w14:paraId="5F50E478" w14:textId="77777777" w:rsidR="00A248F9" w:rsidRPr="008E6DCB" w:rsidRDefault="00A248F9" w:rsidP="000F0105">
            <w:pPr>
              <w:jc w:val="both"/>
              <w:rPr>
                <w:rFonts w:ascii="Liberation Serif" w:hAnsi="Liberation Serif"/>
                <w:color w:val="000000"/>
                <w:lang w:val="en-US"/>
              </w:rPr>
            </w:pPr>
            <w:r w:rsidRPr="008E6DCB">
              <w:rPr>
                <w:rFonts w:ascii="Liberation Serif" w:hAnsi="Liberation Serif"/>
                <w:color w:val="000000"/>
                <w:lang w:val="en-US"/>
              </w:rPr>
              <w:t>Детские дошкольные учреждения</w:t>
            </w:r>
          </w:p>
        </w:tc>
        <w:tc>
          <w:tcPr>
            <w:tcW w:w="1122" w:type="dxa"/>
            <w:vAlign w:val="center"/>
          </w:tcPr>
          <w:p w14:paraId="3D59B160"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мест</w:t>
            </w:r>
          </w:p>
        </w:tc>
        <w:tc>
          <w:tcPr>
            <w:tcW w:w="1967" w:type="dxa"/>
            <w:gridSpan w:val="2"/>
            <w:vAlign w:val="center"/>
          </w:tcPr>
          <w:p w14:paraId="34F68B4A"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120</w:t>
            </w:r>
          </w:p>
        </w:tc>
        <w:tc>
          <w:tcPr>
            <w:tcW w:w="1701" w:type="dxa"/>
            <w:vAlign w:val="center"/>
          </w:tcPr>
          <w:p w14:paraId="714A606F"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250</w:t>
            </w:r>
          </w:p>
        </w:tc>
      </w:tr>
      <w:tr w:rsidR="00A248F9" w:rsidRPr="008E6DCB" w14:paraId="5B542814" w14:textId="77777777" w:rsidTr="00A248F9">
        <w:tc>
          <w:tcPr>
            <w:tcW w:w="561" w:type="dxa"/>
          </w:tcPr>
          <w:p w14:paraId="55AC7895"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12.</w:t>
            </w:r>
          </w:p>
        </w:tc>
        <w:tc>
          <w:tcPr>
            <w:tcW w:w="4301" w:type="dxa"/>
          </w:tcPr>
          <w:p w14:paraId="549AC897" w14:textId="77777777" w:rsidR="00A248F9" w:rsidRPr="008E6DCB" w:rsidRDefault="00A248F9" w:rsidP="000F0105">
            <w:pPr>
              <w:jc w:val="both"/>
              <w:rPr>
                <w:rFonts w:ascii="Liberation Serif" w:hAnsi="Liberation Serif"/>
                <w:color w:val="000000"/>
                <w:lang w:val="en-US"/>
              </w:rPr>
            </w:pPr>
            <w:r w:rsidRPr="008E6DCB">
              <w:rPr>
                <w:rFonts w:ascii="Liberation Serif" w:hAnsi="Liberation Serif"/>
                <w:color w:val="000000"/>
                <w:lang w:val="en-US"/>
              </w:rPr>
              <w:t>Общеобразовательные организации</w:t>
            </w:r>
          </w:p>
        </w:tc>
        <w:tc>
          <w:tcPr>
            <w:tcW w:w="1122" w:type="dxa"/>
            <w:vAlign w:val="center"/>
          </w:tcPr>
          <w:p w14:paraId="510E283D"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мест</w:t>
            </w:r>
          </w:p>
        </w:tc>
        <w:tc>
          <w:tcPr>
            <w:tcW w:w="1967" w:type="dxa"/>
            <w:gridSpan w:val="2"/>
            <w:vAlign w:val="center"/>
          </w:tcPr>
          <w:p w14:paraId="272A8EC5"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216</w:t>
            </w:r>
          </w:p>
        </w:tc>
        <w:tc>
          <w:tcPr>
            <w:tcW w:w="1701" w:type="dxa"/>
            <w:vAlign w:val="center"/>
          </w:tcPr>
          <w:p w14:paraId="26B3D08B"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366</w:t>
            </w:r>
          </w:p>
        </w:tc>
      </w:tr>
      <w:tr w:rsidR="00A248F9" w:rsidRPr="008E6DCB" w14:paraId="7D7822DE" w14:textId="77777777" w:rsidTr="00A248F9">
        <w:tc>
          <w:tcPr>
            <w:tcW w:w="9652" w:type="dxa"/>
            <w:gridSpan w:val="6"/>
          </w:tcPr>
          <w:p w14:paraId="46928153"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lang w:val="en-US"/>
              </w:rPr>
              <w:t>V</w:t>
            </w:r>
            <w:r w:rsidRPr="008E6DCB">
              <w:rPr>
                <w:rFonts w:ascii="Liberation Serif" w:hAnsi="Liberation Serif"/>
                <w:color w:val="000000"/>
              </w:rPr>
              <w:t>. Водоснабжение.</w:t>
            </w:r>
          </w:p>
        </w:tc>
      </w:tr>
      <w:tr w:rsidR="00A248F9" w:rsidRPr="008E6DCB" w14:paraId="4A3B4BA5" w14:textId="77777777" w:rsidTr="00A248F9">
        <w:tc>
          <w:tcPr>
            <w:tcW w:w="561" w:type="dxa"/>
          </w:tcPr>
          <w:p w14:paraId="04DE9710"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13.</w:t>
            </w:r>
          </w:p>
        </w:tc>
        <w:tc>
          <w:tcPr>
            <w:tcW w:w="4301" w:type="dxa"/>
          </w:tcPr>
          <w:p w14:paraId="6A55F064"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Суммарное водопотребление, всего:</w:t>
            </w:r>
          </w:p>
          <w:p w14:paraId="7DF41347"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в т.ч. на хоз-питьевые нужды</w:t>
            </w:r>
          </w:p>
          <w:p w14:paraId="17947AAA"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(укрупненный показатель)</w:t>
            </w:r>
          </w:p>
        </w:tc>
        <w:tc>
          <w:tcPr>
            <w:tcW w:w="1122" w:type="dxa"/>
            <w:vAlign w:val="center"/>
          </w:tcPr>
          <w:p w14:paraId="36328694"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 xml:space="preserve">тыс. </w:t>
            </w:r>
            <w:proofErr w:type="spellStart"/>
            <w:r w:rsidRPr="008E6DCB">
              <w:rPr>
                <w:rFonts w:ascii="Liberation Serif" w:hAnsi="Liberation Serif"/>
                <w:color w:val="000000"/>
              </w:rPr>
              <w:t>куб.м</w:t>
            </w:r>
            <w:proofErr w:type="spellEnd"/>
            <w:r w:rsidRPr="008E6DCB">
              <w:rPr>
                <w:rFonts w:ascii="Liberation Serif" w:hAnsi="Liberation Serif"/>
                <w:color w:val="000000"/>
              </w:rPr>
              <w:t>/сут.</w:t>
            </w:r>
          </w:p>
        </w:tc>
        <w:tc>
          <w:tcPr>
            <w:tcW w:w="1967" w:type="dxa"/>
            <w:gridSpan w:val="2"/>
            <w:vAlign w:val="center"/>
          </w:tcPr>
          <w:p w14:paraId="4B61A5CB"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w:t>
            </w:r>
          </w:p>
        </w:tc>
        <w:tc>
          <w:tcPr>
            <w:tcW w:w="1701" w:type="dxa"/>
            <w:vAlign w:val="center"/>
          </w:tcPr>
          <w:p w14:paraId="7C224844"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0,67</w:t>
            </w:r>
          </w:p>
        </w:tc>
      </w:tr>
      <w:tr w:rsidR="00A248F9" w:rsidRPr="008E6DCB" w14:paraId="0D7F2C21" w14:textId="77777777" w:rsidTr="00A248F9">
        <w:tc>
          <w:tcPr>
            <w:tcW w:w="9652" w:type="dxa"/>
            <w:gridSpan w:val="6"/>
          </w:tcPr>
          <w:p w14:paraId="5FD1C4FE"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lang w:val="en-US"/>
              </w:rPr>
              <w:t>VI</w:t>
            </w:r>
            <w:r w:rsidRPr="008E6DCB">
              <w:rPr>
                <w:rFonts w:ascii="Liberation Serif" w:hAnsi="Liberation Serif"/>
                <w:color w:val="000000"/>
              </w:rPr>
              <w:t>. Водоотведение.</w:t>
            </w:r>
          </w:p>
        </w:tc>
      </w:tr>
      <w:tr w:rsidR="00A248F9" w:rsidRPr="008E6DCB" w14:paraId="1428BD57" w14:textId="77777777" w:rsidTr="00A248F9">
        <w:tc>
          <w:tcPr>
            <w:tcW w:w="561" w:type="dxa"/>
          </w:tcPr>
          <w:p w14:paraId="62CC9805"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14.</w:t>
            </w:r>
          </w:p>
        </w:tc>
        <w:tc>
          <w:tcPr>
            <w:tcW w:w="4301" w:type="dxa"/>
          </w:tcPr>
          <w:p w14:paraId="5DF0F432"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Общее количество сточных вод, поступающих на очистные сооружения</w:t>
            </w:r>
          </w:p>
          <w:p w14:paraId="7FD51015"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(укрупненный показатель)</w:t>
            </w:r>
          </w:p>
        </w:tc>
        <w:tc>
          <w:tcPr>
            <w:tcW w:w="1122" w:type="dxa"/>
            <w:vAlign w:val="center"/>
          </w:tcPr>
          <w:p w14:paraId="2BD6E161"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 xml:space="preserve">тыс. </w:t>
            </w:r>
            <w:proofErr w:type="spellStart"/>
            <w:r w:rsidRPr="008E6DCB">
              <w:rPr>
                <w:rFonts w:ascii="Liberation Serif" w:hAnsi="Liberation Serif"/>
                <w:color w:val="000000"/>
              </w:rPr>
              <w:t>куб.м</w:t>
            </w:r>
            <w:proofErr w:type="spellEnd"/>
            <w:r w:rsidRPr="008E6DCB">
              <w:rPr>
                <w:rFonts w:ascii="Liberation Serif" w:hAnsi="Liberation Serif"/>
                <w:color w:val="000000"/>
              </w:rPr>
              <w:t>/сут.</w:t>
            </w:r>
          </w:p>
        </w:tc>
        <w:tc>
          <w:tcPr>
            <w:tcW w:w="1967" w:type="dxa"/>
            <w:gridSpan w:val="2"/>
            <w:tcBorders>
              <w:top w:val="single" w:sz="4" w:space="0" w:color="auto"/>
              <w:left w:val="single" w:sz="4" w:space="0" w:color="auto"/>
              <w:bottom w:val="single" w:sz="4" w:space="0" w:color="auto"/>
              <w:right w:val="single" w:sz="4" w:space="0" w:color="auto"/>
            </w:tcBorders>
            <w:vAlign w:val="center"/>
          </w:tcPr>
          <w:p w14:paraId="6D910181"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w:t>
            </w:r>
          </w:p>
        </w:tc>
        <w:tc>
          <w:tcPr>
            <w:tcW w:w="1701" w:type="dxa"/>
            <w:tcBorders>
              <w:top w:val="single" w:sz="4" w:space="0" w:color="auto"/>
              <w:left w:val="single" w:sz="4" w:space="0" w:color="auto"/>
              <w:bottom w:val="single" w:sz="4" w:space="0" w:color="auto"/>
            </w:tcBorders>
            <w:vAlign w:val="center"/>
          </w:tcPr>
          <w:p w14:paraId="6EF3A5B3"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0,61</w:t>
            </w:r>
          </w:p>
        </w:tc>
      </w:tr>
      <w:tr w:rsidR="00A248F9" w:rsidRPr="008E6DCB" w14:paraId="30700021" w14:textId="77777777" w:rsidTr="00A248F9">
        <w:tc>
          <w:tcPr>
            <w:tcW w:w="9652" w:type="dxa"/>
            <w:gridSpan w:val="6"/>
          </w:tcPr>
          <w:p w14:paraId="79F46913"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lang w:val="en-US"/>
              </w:rPr>
              <w:t>VII</w:t>
            </w:r>
            <w:r w:rsidRPr="008E6DCB">
              <w:rPr>
                <w:rFonts w:ascii="Liberation Serif" w:hAnsi="Liberation Serif"/>
                <w:color w:val="000000"/>
              </w:rPr>
              <w:t>. Теплоснабжение.</w:t>
            </w:r>
          </w:p>
        </w:tc>
      </w:tr>
      <w:tr w:rsidR="00A248F9" w:rsidRPr="008E6DCB" w14:paraId="23DB17DB" w14:textId="77777777" w:rsidTr="00A248F9">
        <w:tc>
          <w:tcPr>
            <w:tcW w:w="561" w:type="dxa"/>
          </w:tcPr>
          <w:p w14:paraId="53C1C023"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15.</w:t>
            </w:r>
          </w:p>
        </w:tc>
        <w:tc>
          <w:tcPr>
            <w:tcW w:w="4301" w:type="dxa"/>
          </w:tcPr>
          <w:p w14:paraId="4AF4E9DD"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Теплопотребление жилой застройки и объектов соцкультбыта</w:t>
            </w:r>
          </w:p>
          <w:p w14:paraId="30BC9362"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(укрупненный показатель)</w:t>
            </w:r>
          </w:p>
        </w:tc>
        <w:tc>
          <w:tcPr>
            <w:tcW w:w="1122" w:type="dxa"/>
            <w:vAlign w:val="center"/>
          </w:tcPr>
          <w:p w14:paraId="4D6EF71C"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Гкал/час</w:t>
            </w:r>
          </w:p>
        </w:tc>
        <w:tc>
          <w:tcPr>
            <w:tcW w:w="1967" w:type="dxa"/>
            <w:gridSpan w:val="2"/>
            <w:vAlign w:val="center"/>
          </w:tcPr>
          <w:p w14:paraId="350AC537"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1,25</w:t>
            </w:r>
          </w:p>
        </w:tc>
        <w:tc>
          <w:tcPr>
            <w:tcW w:w="1701" w:type="dxa"/>
            <w:vAlign w:val="center"/>
          </w:tcPr>
          <w:p w14:paraId="793C92DD"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1,25</w:t>
            </w:r>
          </w:p>
        </w:tc>
      </w:tr>
      <w:tr w:rsidR="00A248F9" w:rsidRPr="008E6DCB" w14:paraId="4F01AC29" w14:textId="77777777" w:rsidTr="00A248F9">
        <w:tc>
          <w:tcPr>
            <w:tcW w:w="9652" w:type="dxa"/>
            <w:gridSpan w:val="6"/>
          </w:tcPr>
          <w:p w14:paraId="272EF1DE"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lang w:val="en-US"/>
              </w:rPr>
              <w:t>VIII</w:t>
            </w:r>
            <w:r w:rsidRPr="008E6DCB">
              <w:rPr>
                <w:rFonts w:ascii="Liberation Serif" w:hAnsi="Liberation Serif"/>
                <w:color w:val="000000"/>
              </w:rPr>
              <w:t>. Связь.</w:t>
            </w:r>
          </w:p>
        </w:tc>
      </w:tr>
      <w:tr w:rsidR="00A248F9" w:rsidRPr="008E6DCB" w14:paraId="45FE2475" w14:textId="77777777" w:rsidTr="00A248F9">
        <w:tc>
          <w:tcPr>
            <w:tcW w:w="561" w:type="dxa"/>
          </w:tcPr>
          <w:p w14:paraId="0E368AEC"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16.</w:t>
            </w:r>
          </w:p>
        </w:tc>
        <w:tc>
          <w:tcPr>
            <w:tcW w:w="4301" w:type="dxa"/>
          </w:tcPr>
          <w:p w14:paraId="5D7C3408"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Охват населения телевизионным вещанием</w:t>
            </w:r>
          </w:p>
        </w:tc>
        <w:tc>
          <w:tcPr>
            <w:tcW w:w="1122" w:type="dxa"/>
            <w:vAlign w:val="center"/>
          </w:tcPr>
          <w:p w14:paraId="00E50EDF"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 населения</w:t>
            </w:r>
          </w:p>
        </w:tc>
        <w:tc>
          <w:tcPr>
            <w:tcW w:w="1967" w:type="dxa"/>
            <w:gridSpan w:val="2"/>
            <w:vAlign w:val="center"/>
          </w:tcPr>
          <w:p w14:paraId="6E782D11"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100</w:t>
            </w:r>
          </w:p>
        </w:tc>
        <w:tc>
          <w:tcPr>
            <w:tcW w:w="1701" w:type="dxa"/>
            <w:vAlign w:val="center"/>
          </w:tcPr>
          <w:p w14:paraId="1365DDE4"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100</w:t>
            </w:r>
          </w:p>
        </w:tc>
      </w:tr>
      <w:tr w:rsidR="00A248F9" w:rsidRPr="008E6DCB" w14:paraId="68244745" w14:textId="77777777" w:rsidTr="00A248F9">
        <w:tc>
          <w:tcPr>
            <w:tcW w:w="9652" w:type="dxa"/>
            <w:gridSpan w:val="6"/>
          </w:tcPr>
          <w:p w14:paraId="41C971EC"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lang w:val="en-US"/>
              </w:rPr>
              <w:t>IX</w:t>
            </w:r>
            <w:r w:rsidRPr="008E6DCB">
              <w:rPr>
                <w:rFonts w:ascii="Liberation Serif" w:hAnsi="Liberation Serif"/>
                <w:color w:val="000000"/>
              </w:rPr>
              <w:t>. Санитарная очистка территории</w:t>
            </w:r>
          </w:p>
        </w:tc>
      </w:tr>
      <w:tr w:rsidR="00A248F9" w:rsidRPr="008E6DCB" w14:paraId="78C77BB1" w14:textId="77777777" w:rsidTr="00A248F9">
        <w:tc>
          <w:tcPr>
            <w:tcW w:w="561" w:type="dxa"/>
          </w:tcPr>
          <w:p w14:paraId="52CF086B" w14:textId="77777777" w:rsidR="00A248F9" w:rsidRPr="008E6DCB" w:rsidRDefault="00A248F9" w:rsidP="000F0105">
            <w:pPr>
              <w:jc w:val="both"/>
              <w:rPr>
                <w:rFonts w:ascii="Liberation Serif" w:hAnsi="Liberation Serif"/>
                <w:color w:val="000000"/>
              </w:rPr>
            </w:pPr>
            <w:r w:rsidRPr="008E6DCB">
              <w:rPr>
                <w:rFonts w:ascii="Liberation Serif" w:hAnsi="Liberation Serif"/>
                <w:color w:val="000000"/>
              </w:rPr>
              <w:t>17.</w:t>
            </w:r>
          </w:p>
        </w:tc>
        <w:tc>
          <w:tcPr>
            <w:tcW w:w="4301" w:type="dxa"/>
          </w:tcPr>
          <w:p w14:paraId="6B82CF5A" w14:textId="77777777" w:rsidR="00A248F9" w:rsidRPr="008E6DCB" w:rsidRDefault="00A248F9" w:rsidP="000F0105">
            <w:pPr>
              <w:jc w:val="both"/>
              <w:rPr>
                <w:rFonts w:ascii="Liberation Serif" w:hAnsi="Liberation Serif"/>
              </w:rPr>
            </w:pPr>
            <w:r w:rsidRPr="008E6DCB">
              <w:rPr>
                <w:rFonts w:ascii="Liberation Serif" w:hAnsi="Liberation Serif"/>
              </w:rPr>
              <w:t>Объем бытовых отходов</w:t>
            </w:r>
          </w:p>
          <w:p w14:paraId="1459B1C6" w14:textId="77777777" w:rsidR="00A248F9" w:rsidRPr="008E6DCB" w:rsidRDefault="00A248F9" w:rsidP="000F0105">
            <w:pPr>
              <w:jc w:val="both"/>
              <w:rPr>
                <w:rFonts w:ascii="Liberation Serif" w:hAnsi="Liberation Serif"/>
                <w:color w:val="000000"/>
              </w:rPr>
            </w:pPr>
            <w:r w:rsidRPr="008E6DCB">
              <w:rPr>
                <w:rFonts w:ascii="Liberation Serif" w:hAnsi="Liberation Serif"/>
              </w:rPr>
              <w:t>(укрупненный показатель)</w:t>
            </w:r>
          </w:p>
        </w:tc>
        <w:tc>
          <w:tcPr>
            <w:tcW w:w="1122" w:type="dxa"/>
            <w:vAlign w:val="center"/>
          </w:tcPr>
          <w:p w14:paraId="5005B8FE" w14:textId="77777777" w:rsidR="00A248F9" w:rsidRPr="008E6DCB" w:rsidRDefault="00A248F9" w:rsidP="000F0105">
            <w:pPr>
              <w:jc w:val="center"/>
              <w:rPr>
                <w:rFonts w:ascii="Liberation Serif" w:hAnsi="Liberation Serif"/>
                <w:color w:val="000000"/>
              </w:rPr>
            </w:pPr>
            <w:r w:rsidRPr="008E6DCB">
              <w:rPr>
                <w:rFonts w:ascii="Liberation Serif" w:hAnsi="Liberation Serif"/>
              </w:rPr>
              <w:t>м3/год</w:t>
            </w:r>
          </w:p>
        </w:tc>
        <w:tc>
          <w:tcPr>
            <w:tcW w:w="1967" w:type="dxa"/>
            <w:gridSpan w:val="2"/>
            <w:vAlign w:val="center"/>
          </w:tcPr>
          <w:p w14:paraId="0696CDBB"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0,689</w:t>
            </w:r>
          </w:p>
        </w:tc>
        <w:tc>
          <w:tcPr>
            <w:tcW w:w="1701" w:type="dxa"/>
            <w:vAlign w:val="center"/>
          </w:tcPr>
          <w:p w14:paraId="625F3029" w14:textId="77777777" w:rsidR="00A248F9" w:rsidRPr="008E6DCB" w:rsidRDefault="00A248F9" w:rsidP="000F0105">
            <w:pPr>
              <w:jc w:val="center"/>
              <w:rPr>
                <w:rFonts w:ascii="Liberation Serif" w:hAnsi="Liberation Serif"/>
                <w:color w:val="000000"/>
              </w:rPr>
            </w:pPr>
            <w:r w:rsidRPr="008E6DCB">
              <w:rPr>
                <w:rFonts w:ascii="Liberation Serif" w:hAnsi="Liberation Serif"/>
                <w:color w:val="000000"/>
              </w:rPr>
              <w:t>0,738</w:t>
            </w:r>
          </w:p>
        </w:tc>
      </w:tr>
    </w:tbl>
    <w:p w14:paraId="3BB7043E" w14:textId="77777777" w:rsidR="00976DD1" w:rsidRPr="008E6DCB" w:rsidRDefault="00976DD1" w:rsidP="001A1DC2">
      <w:pPr>
        <w:keepNext/>
        <w:pageBreakBefore/>
        <w:numPr>
          <w:ilvl w:val="0"/>
          <w:numId w:val="6"/>
        </w:numPr>
        <w:ind w:left="0" w:firstLine="426"/>
        <w:contextualSpacing/>
        <w:jc w:val="both"/>
        <w:outlineLvl w:val="0"/>
        <w:rPr>
          <w:rFonts w:ascii="Liberation Serif" w:hAnsi="Liberation Serif"/>
          <w:b/>
          <w:sz w:val="28"/>
          <w:szCs w:val="28"/>
        </w:rPr>
      </w:pPr>
      <w:bookmarkStart w:id="86" w:name="_Toc114218820"/>
      <w:r w:rsidRPr="008E6DCB">
        <w:rPr>
          <w:rFonts w:ascii="Liberation Serif" w:hAnsi="Liberation Serif"/>
          <w:b/>
          <w:sz w:val="28"/>
          <w:szCs w:val="28"/>
        </w:rPr>
        <w:t xml:space="preserve">Утвержденные документами территориального планирования Российской Федерации, документами территориального планирования субъекта Российской Федерации сведения о видах, назначении и наименованиях планируемых для размещения на территории поселения </w:t>
      </w:r>
      <w:r w:rsidRPr="008E6DCB">
        <w:rPr>
          <w:rFonts w:ascii="Liberation Serif" w:hAnsi="Liberation Serif"/>
          <w:b/>
          <w:sz w:val="28"/>
          <w:szCs w:val="28"/>
          <w:u w:val="single"/>
        </w:rPr>
        <w:t>объектов федерального значения, объектов регионального значения</w:t>
      </w:r>
      <w:r w:rsidRPr="008E6DCB">
        <w:rPr>
          <w:rFonts w:ascii="Liberation Serif" w:hAnsi="Liberation Serif"/>
          <w:b/>
          <w:sz w:val="28"/>
          <w:szCs w:val="28"/>
        </w:rPr>
        <w:t>, их основные характеристики, местоположение</w:t>
      </w:r>
      <w:bookmarkStart w:id="87" w:name="_Hlk76073473"/>
      <w:r w:rsidRPr="008E6DCB">
        <w:rPr>
          <w:rFonts w:ascii="Liberation Serif" w:hAnsi="Liberation Serif"/>
          <w:b/>
          <w:sz w:val="28"/>
          <w:szCs w:val="28"/>
        </w:rPr>
        <w:t>, характеристики зон с особыми условиями использования территорий, установление которых требуется в связи с размещением данных объектов</w:t>
      </w:r>
      <w:bookmarkEnd w:id="87"/>
      <w:r w:rsidRPr="008E6DCB">
        <w:rPr>
          <w:rFonts w:ascii="Liberation Serif" w:hAnsi="Liberation Serif"/>
          <w:b/>
          <w:sz w:val="28"/>
          <w:szCs w:val="28"/>
        </w:rPr>
        <w:t>, реквизиты указанных документов территориального планирования, а также обоснование выбранного варианта размещения данных объектов на основе анализа использования территории поселения, возможных направлений развития территории и прогнозируемых ограничений её использования</w:t>
      </w:r>
      <w:bookmarkEnd w:id="84"/>
      <w:bookmarkEnd w:id="85"/>
      <w:bookmarkEnd w:id="86"/>
    </w:p>
    <w:p w14:paraId="772AA074" w14:textId="6290A72F" w:rsidR="00976DD1" w:rsidRPr="008E6DCB" w:rsidRDefault="00976DD1" w:rsidP="005951F7">
      <w:pPr>
        <w:ind w:firstLine="426"/>
        <w:jc w:val="both"/>
        <w:rPr>
          <w:rFonts w:ascii="Liberation Serif" w:hAnsi="Liberation Serif"/>
          <w:sz w:val="28"/>
          <w:szCs w:val="28"/>
        </w:rPr>
      </w:pPr>
      <w:r w:rsidRPr="008E6DCB">
        <w:rPr>
          <w:rFonts w:ascii="Liberation Serif" w:hAnsi="Liberation Serif"/>
          <w:sz w:val="28"/>
          <w:szCs w:val="28"/>
        </w:rPr>
        <w:t xml:space="preserve">Проект генерального плана </w:t>
      </w:r>
      <w:r w:rsidR="00170039" w:rsidRPr="008E6DCB">
        <w:rPr>
          <w:rFonts w:ascii="Liberation Serif" w:hAnsi="Liberation Serif"/>
          <w:sz w:val="28"/>
          <w:szCs w:val="28"/>
        </w:rPr>
        <w:t>Новомихайловского</w:t>
      </w:r>
      <w:r w:rsidR="00F21B8B" w:rsidRPr="008E6DCB">
        <w:rPr>
          <w:rFonts w:ascii="Liberation Serif" w:hAnsi="Liberation Serif"/>
          <w:sz w:val="28"/>
          <w:szCs w:val="28"/>
        </w:rPr>
        <w:t xml:space="preserve"> сельсовета </w:t>
      </w:r>
      <w:r w:rsidRPr="008E6DCB">
        <w:rPr>
          <w:rFonts w:ascii="Liberation Serif" w:hAnsi="Liberation Serif"/>
          <w:sz w:val="28"/>
          <w:szCs w:val="28"/>
        </w:rPr>
        <w:t>разработан в соответствии с документами, предусматривающие строительство объектов регионального значения и объектов федерального значения:</w:t>
      </w:r>
    </w:p>
    <w:p w14:paraId="395A6B7E" w14:textId="5420CC0F" w:rsidR="00976DD1" w:rsidRPr="008E6DCB" w:rsidRDefault="00976DD1" w:rsidP="001A1DC2">
      <w:pPr>
        <w:pStyle w:val="af9"/>
        <w:numPr>
          <w:ilvl w:val="0"/>
          <w:numId w:val="18"/>
        </w:numPr>
        <w:tabs>
          <w:tab w:val="left" w:pos="851"/>
        </w:tabs>
        <w:ind w:left="0" w:firstLine="567"/>
        <w:jc w:val="both"/>
        <w:rPr>
          <w:rFonts w:ascii="Liberation Serif" w:hAnsi="Liberation Serif"/>
          <w:sz w:val="28"/>
          <w:szCs w:val="28"/>
        </w:rPr>
      </w:pPr>
      <w:r w:rsidRPr="008E6DCB">
        <w:rPr>
          <w:rFonts w:ascii="Liberation Serif" w:hAnsi="Liberation Serif"/>
          <w:sz w:val="28"/>
          <w:szCs w:val="28"/>
        </w:rPr>
        <w:t>схема территориального планирования</w:t>
      </w:r>
      <w:r w:rsidR="007A1E07" w:rsidRPr="008E6DCB">
        <w:rPr>
          <w:rFonts w:ascii="Liberation Serif" w:hAnsi="Liberation Serif"/>
          <w:sz w:val="28"/>
          <w:szCs w:val="28"/>
        </w:rPr>
        <w:t xml:space="preserve"> Республики Хакасия</w:t>
      </w:r>
      <w:r w:rsidRPr="008E6DCB">
        <w:rPr>
          <w:rFonts w:ascii="Liberation Serif" w:hAnsi="Liberation Serif"/>
          <w:sz w:val="28"/>
          <w:szCs w:val="28"/>
        </w:rPr>
        <w:t xml:space="preserve">, утвержденная постановлением Правительства </w:t>
      </w:r>
      <w:r w:rsidR="007A1E07" w:rsidRPr="008E6DCB">
        <w:rPr>
          <w:rFonts w:ascii="Liberation Serif" w:hAnsi="Liberation Serif"/>
          <w:sz w:val="28"/>
          <w:szCs w:val="28"/>
        </w:rPr>
        <w:t xml:space="preserve">Республики Хакасия </w:t>
      </w:r>
      <w:r w:rsidRPr="008E6DCB">
        <w:rPr>
          <w:rFonts w:ascii="Liberation Serif" w:hAnsi="Liberation Serif"/>
          <w:sz w:val="28"/>
          <w:szCs w:val="28"/>
        </w:rPr>
        <w:t>от 1</w:t>
      </w:r>
      <w:r w:rsidR="007A1E07" w:rsidRPr="008E6DCB">
        <w:rPr>
          <w:rFonts w:ascii="Liberation Serif" w:hAnsi="Liberation Serif"/>
          <w:sz w:val="28"/>
          <w:szCs w:val="28"/>
        </w:rPr>
        <w:t>4</w:t>
      </w:r>
      <w:r w:rsidRPr="008E6DCB">
        <w:rPr>
          <w:rFonts w:ascii="Liberation Serif" w:hAnsi="Liberation Serif"/>
          <w:sz w:val="28"/>
          <w:szCs w:val="28"/>
        </w:rPr>
        <w:t xml:space="preserve"> </w:t>
      </w:r>
      <w:r w:rsidR="007A1E07" w:rsidRPr="008E6DCB">
        <w:rPr>
          <w:rFonts w:ascii="Liberation Serif" w:hAnsi="Liberation Serif"/>
          <w:sz w:val="28"/>
          <w:szCs w:val="28"/>
        </w:rPr>
        <w:t>ноября</w:t>
      </w:r>
      <w:r w:rsidRPr="008E6DCB">
        <w:rPr>
          <w:rFonts w:ascii="Liberation Serif" w:hAnsi="Liberation Serif"/>
          <w:sz w:val="28"/>
          <w:szCs w:val="28"/>
        </w:rPr>
        <w:t xml:space="preserve"> 20</w:t>
      </w:r>
      <w:r w:rsidR="007A1E07" w:rsidRPr="008E6DCB">
        <w:rPr>
          <w:rFonts w:ascii="Liberation Serif" w:hAnsi="Liberation Serif"/>
          <w:sz w:val="28"/>
          <w:szCs w:val="28"/>
        </w:rPr>
        <w:t>11</w:t>
      </w:r>
      <w:r w:rsidRPr="008E6DCB">
        <w:rPr>
          <w:rFonts w:ascii="Liberation Serif" w:hAnsi="Liberation Serif"/>
          <w:sz w:val="28"/>
          <w:szCs w:val="28"/>
        </w:rPr>
        <w:t xml:space="preserve"> г. N </w:t>
      </w:r>
      <w:r w:rsidR="007A1E07" w:rsidRPr="008E6DCB">
        <w:rPr>
          <w:rFonts w:ascii="Liberation Serif" w:hAnsi="Liberation Serif"/>
          <w:sz w:val="28"/>
          <w:szCs w:val="28"/>
        </w:rPr>
        <w:t xml:space="preserve">763 </w:t>
      </w:r>
      <w:r w:rsidRPr="008E6DCB">
        <w:rPr>
          <w:rFonts w:ascii="Liberation Serif" w:hAnsi="Liberation Serif"/>
          <w:sz w:val="28"/>
          <w:szCs w:val="28"/>
        </w:rPr>
        <w:t>(</w:t>
      </w:r>
      <w:r w:rsidR="007A1E07" w:rsidRPr="008E6DCB">
        <w:rPr>
          <w:rFonts w:ascii="Liberation Serif" w:hAnsi="Liberation Serif"/>
          <w:sz w:val="28"/>
          <w:szCs w:val="28"/>
        </w:rPr>
        <w:t>в ред. Постановления Правительства Республики Хакасия от 15.02.2016 N 50</w:t>
      </w:r>
      <w:r w:rsidRPr="008E6DCB">
        <w:rPr>
          <w:rFonts w:ascii="Liberation Serif" w:hAnsi="Liberation Serif"/>
          <w:sz w:val="28"/>
          <w:szCs w:val="28"/>
        </w:rPr>
        <w:t>);</w:t>
      </w:r>
    </w:p>
    <w:p w14:paraId="1F1DA9D6" w14:textId="60662C1E" w:rsidR="007F6903" w:rsidRPr="008E6DCB" w:rsidRDefault="00976DD1" w:rsidP="001A1DC2">
      <w:pPr>
        <w:pStyle w:val="af9"/>
        <w:numPr>
          <w:ilvl w:val="0"/>
          <w:numId w:val="18"/>
        </w:numPr>
        <w:tabs>
          <w:tab w:val="left" w:pos="851"/>
        </w:tabs>
        <w:ind w:left="0" w:firstLine="567"/>
        <w:jc w:val="both"/>
        <w:rPr>
          <w:rFonts w:ascii="Liberation Serif" w:hAnsi="Liberation Serif"/>
          <w:sz w:val="28"/>
          <w:szCs w:val="28"/>
        </w:rPr>
      </w:pPr>
      <w:r w:rsidRPr="008E6DCB">
        <w:rPr>
          <w:rFonts w:ascii="Liberation Serif" w:hAnsi="Liberation Serif"/>
          <w:sz w:val="28"/>
          <w:szCs w:val="28"/>
        </w:rPr>
        <w:t xml:space="preserve">схема территориального планирования Российской Федерации в области федерального транспорта (в части трубопроводного транспорта), утвержденная распоряжением Правительства РФ от 06.05.2015 N 816-р (ред. от </w:t>
      </w:r>
      <w:r w:rsidR="007F6903" w:rsidRPr="008E6DCB">
        <w:rPr>
          <w:rFonts w:ascii="Liberation Serif" w:hAnsi="Liberation Serif"/>
          <w:sz w:val="28"/>
          <w:szCs w:val="28"/>
        </w:rPr>
        <w:t>10</w:t>
      </w:r>
      <w:r w:rsidRPr="008E6DCB">
        <w:rPr>
          <w:rFonts w:ascii="Liberation Serif" w:hAnsi="Liberation Serif"/>
          <w:sz w:val="28"/>
          <w:szCs w:val="28"/>
        </w:rPr>
        <w:t>.0</w:t>
      </w:r>
      <w:r w:rsidR="007F6903" w:rsidRPr="008E6DCB">
        <w:rPr>
          <w:rFonts w:ascii="Liberation Serif" w:hAnsi="Liberation Serif"/>
          <w:sz w:val="28"/>
          <w:szCs w:val="28"/>
        </w:rPr>
        <w:t>2</w:t>
      </w:r>
      <w:r w:rsidRPr="008E6DCB">
        <w:rPr>
          <w:rFonts w:ascii="Liberation Serif" w:hAnsi="Liberation Serif"/>
          <w:sz w:val="28"/>
          <w:szCs w:val="28"/>
        </w:rPr>
        <w:t>.202</w:t>
      </w:r>
      <w:r w:rsidR="007F6903" w:rsidRPr="008E6DCB">
        <w:rPr>
          <w:rFonts w:ascii="Liberation Serif" w:hAnsi="Liberation Serif"/>
          <w:sz w:val="28"/>
          <w:szCs w:val="28"/>
        </w:rPr>
        <w:t>2</w:t>
      </w:r>
      <w:r w:rsidRPr="008E6DCB">
        <w:rPr>
          <w:rFonts w:ascii="Liberation Serif" w:hAnsi="Liberation Serif"/>
          <w:sz w:val="28"/>
          <w:szCs w:val="28"/>
        </w:rPr>
        <w:t>);</w:t>
      </w:r>
    </w:p>
    <w:p w14:paraId="26DE0C84" w14:textId="57F4910E" w:rsidR="00B732EA" w:rsidRPr="008E6DCB" w:rsidRDefault="00976DD1" w:rsidP="001A1DC2">
      <w:pPr>
        <w:pStyle w:val="a8"/>
        <w:numPr>
          <w:ilvl w:val="0"/>
          <w:numId w:val="18"/>
        </w:numPr>
        <w:tabs>
          <w:tab w:val="left" w:pos="851"/>
        </w:tabs>
        <w:ind w:left="0" w:firstLine="567"/>
        <w:contextualSpacing/>
        <w:rPr>
          <w:rFonts w:ascii="Liberation Serif" w:hAnsi="Liberation Serif"/>
          <w:szCs w:val="28"/>
        </w:rPr>
      </w:pPr>
      <w:r w:rsidRPr="008E6DCB">
        <w:rPr>
          <w:rFonts w:ascii="Liberation Serif" w:hAnsi="Liberation Serif"/>
          <w:szCs w:val="28"/>
        </w:rPr>
        <w:t xml:space="preserve">схема территориального планирования Российской Федерации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утвержденная распоряжением Правительства РФ от 19.03.2013 N 384-р (ред. от </w:t>
      </w:r>
      <w:r w:rsidR="00B732EA" w:rsidRPr="008E6DCB">
        <w:rPr>
          <w:rFonts w:ascii="Liberation Serif" w:hAnsi="Liberation Serif"/>
          <w:szCs w:val="28"/>
        </w:rPr>
        <w:t>07</w:t>
      </w:r>
      <w:r w:rsidRPr="008E6DCB">
        <w:rPr>
          <w:rFonts w:ascii="Liberation Serif" w:hAnsi="Liberation Serif"/>
          <w:szCs w:val="28"/>
        </w:rPr>
        <w:t>.0</w:t>
      </w:r>
      <w:r w:rsidR="00B732EA" w:rsidRPr="008E6DCB">
        <w:rPr>
          <w:rFonts w:ascii="Liberation Serif" w:hAnsi="Liberation Serif"/>
          <w:szCs w:val="28"/>
        </w:rPr>
        <w:t>7</w:t>
      </w:r>
      <w:r w:rsidRPr="008E6DCB">
        <w:rPr>
          <w:rFonts w:ascii="Liberation Serif" w:hAnsi="Liberation Serif"/>
          <w:szCs w:val="28"/>
        </w:rPr>
        <w:t>.202</w:t>
      </w:r>
      <w:r w:rsidR="00B732EA" w:rsidRPr="008E6DCB">
        <w:rPr>
          <w:rFonts w:ascii="Liberation Serif" w:hAnsi="Liberation Serif"/>
          <w:szCs w:val="28"/>
        </w:rPr>
        <w:t>2</w:t>
      </w:r>
      <w:r w:rsidRPr="008E6DCB">
        <w:rPr>
          <w:rFonts w:ascii="Liberation Serif" w:hAnsi="Liberation Serif"/>
          <w:szCs w:val="28"/>
        </w:rPr>
        <w:t>);</w:t>
      </w:r>
    </w:p>
    <w:p w14:paraId="78856BC3" w14:textId="40FFF507" w:rsidR="00B732EA" w:rsidRPr="008E6DCB" w:rsidRDefault="00976DD1" w:rsidP="001A1DC2">
      <w:pPr>
        <w:pStyle w:val="a8"/>
        <w:numPr>
          <w:ilvl w:val="0"/>
          <w:numId w:val="18"/>
        </w:numPr>
        <w:tabs>
          <w:tab w:val="left" w:pos="851"/>
        </w:tabs>
        <w:ind w:left="0" w:firstLine="567"/>
        <w:contextualSpacing/>
        <w:rPr>
          <w:rFonts w:ascii="Liberation Serif" w:hAnsi="Liberation Serif"/>
          <w:szCs w:val="28"/>
        </w:rPr>
      </w:pPr>
      <w:r w:rsidRPr="008E6DCB">
        <w:rPr>
          <w:rFonts w:ascii="Liberation Serif" w:hAnsi="Liberation Serif"/>
          <w:szCs w:val="28"/>
        </w:rPr>
        <w:t xml:space="preserve">схема территориального планирования Российской Федерации в области энергетики, утвержденная распоряжением Правительства РФ от 01.08.2016 N 1634-р (ред. от </w:t>
      </w:r>
      <w:r w:rsidR="00B732EA" w:rsidRPr="008E6DCB">
        <w:rPr>
          <w:rFonts w:ascii="Liberation Serif" w:hAnsi="Liberation Serif"/>
          <w:szCs w:val="28"/>
        </w:rPr>
        <w:t>09</w:t>
      </w:r>
      <w:r w:rsidRPr="008E6DCB">
        <w:rPr>
          <w:rFonts w:ascii="Liberation Serif" w:hAnsi="Liberation Serif"/>
          <w:szCs w:val="28"/>
        </w:rPr>
        <w:t>.</w:t>
      </w:r>
      <w:r w:rsidR="00B732EA" w:rsidRPr="008E6DCB">
        <w:rPr>
          <w:rFonts w:ascii="Liberation Serif" w:hAnsi="Liberation Serif"/>
          <w:szCs w:val="28"/>
        </w:rPr>
        <w:t>03</w:t>
      </w:r>
      <w:r w:rsidRPr="008E6DCB">
        <w:rPr>
          <w:rFonts w:ascii="Liberation Serif" w:hAnsi="Liberation Serif"/>
          <w:szCs w:val="28"/>
        </w:rPr>
        <w:t>.202</w:t>
      </w:r>
      <w:r w:rsidR="00B732EA" w:rsidRPr="008E6DCB">
        <w:rPr>
          <w:rFonts w:ascii="Liberation Serif" w:hAnsi="Liberation Serif"/>
          <w:szCs w:val="28"/>
        </w:rPr>
        <w:t>2</w:t>
      </w:r>
      <w:r w:rsidRPr="008E6DCB">
        <w:rPr>
          <w:rFonts w:ascii="Liberation Serif" w:hAnsi="Liberation Serif"/>
          <w:szCs w:val="28"/>
        </w:rPr>
        <w:t>);</w:t>
      </w:r>
    </w:p>
    <w:p w14:paraId="48FC851B" w14:textId="71A4385A" w:rsidR="00B732EA" w:rsidRPr="008E6DCB" w:rsidRDefault="00976DD1" w:rsidP="001A1DC2">
      <w:pPr>
        <w:pStyle w:val="a8"/>
        <w:numPr>
          <w:ilvl w:val="0"/>
          <w:numId w:val="18"/>
        </w:numPr>
        <w:tabs>
          <w:tab w:val="left" w:pos="851"/>
        </w:tabs>
        <w:ind w:left="0" w:firstLine="567"/>
        <w:contextualSpacing/>
        <w:rPr>
          <w:rFonts w:ascii="Liberation Serif" w:hAnsi="Liberation Serif"/>
          <w:szCs w:val="28"/>
        </w:rPr>
      </w:pPr>
      <w:r w:rsidRPr="008E6DCB">
        <w:rPr>
          <w:rFonts w:ascii="Liberation Serif" w:hAnsi="Liberation Serif"/>
          <w:szCs w:val="28"/>
        </w:rPr>
        <w:t>схема территориального планирования Российской Федерации в области здравоохранения, утвержденная распоряжением Правительства РФ от 28.12.2012 N 2607-р (ред. от 23.11.2016);</w:t>
      </w:r>
    </w:p>
    <w:p w14:paraId="1D4E1D9E" w14:textId="03AC13AD" w:rsidR="00B732EA" w:rsidRPr="008E6DCB" w:rsidRDefault="00976DD1" w:rsidP="001A1DC2">
      <w:pPr>
        <w:pStyle w:val="a8"/>
        <w:numPr>
          <w:ilvl w:val="0"/>
          <w:numId w:val="18"/>
        </w:numPr>
        <w:tabs>
          <w:tab w:val="left" w:pos="851"/>
        </w:tabs>
        <w:ind w:left="0" w:firstLine="567"/>
        <w:contextualSpacing/>
        <w:rPr>
          <w:rFonts w:ascii="Liberation Serif" w:hAnsi="Liberation Serif"/>
          <w:szCs w:val="28"/>
        </w:rPr>
      </w:pPr>
      <w:r w:rsidRPr="008E6DCB">
        <w:rPr>
          <w:rFonts w:ascii="Liberation Serif" w:hAnsi="Liberation Serif"/>
          <w:szCs w:val="28"/>
        </w:rPr>
        <w:t>схема территориального планирования Российской Федерации в области высшего образования, утвержденная распоряжением Правительства РФ от 26.02.2013 N 247-р</w:t>
      </w:r>
      <w:r w:rsidR="00B732EA" w:rsidRPr="008E6DCB">
        <w:rPr>
          <w:rFonts w:ascii="Liberation Serif" w:hAnsi="Liberation Serif"/>
          <w:szCs w:val="28"/>
        </w:rPr>
        <w:t xml:space="preserve"> (ред. от 30.07.2021)</w:t>
      </w:r>
      <w:r w:rsidRPr="008E6DCB">
        <w:rPr>
          <w:rFonts w:ascii="Liberation Serif" w:hAnsi="Liberation Serif"/>
          <w:szCs w:val="28"/>
        </w:rPr>
        <w:t>;</w:t>
      </w:r>
    </w:p>
    <w:p w14:paraId="25E6353E" w14:textId="1F2FAAED" w:rsidR="00B11C35" w:rsidRPr="008E6DCB" w:rsidRDefault="00976DD1" w:rsidP="001A1DC2">
      <w:pPr>
        <w:pStyle w:val="af9"/>
        <w:numPr>
          <w:ilvl w:val="0"/>
          <w:numId w:val="18"/>
        </w:numPr>
        <w:tabs>
          <w:tab w:val="left" w:pos="851"/>
        </w:tabs>
        <w:ind w:left="0" w:firstLine="567"/>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 xml:space="preserve">государственная программа «Развитие образования в </w:t>
      </w:r>
      <w:r w:rsidR="00B732EA" w:rsidRPr="008E6DCB">
        <w:rPr>
          <w:rFonts w:ascii="Liberation Serif" w:hAnsi="Liberation Serif"/>
          <w:color w:val="000000" w:themeColor="text1"/>
          <w:sz w:val="28"/>
          <w:szCs w:val="28"/>
        </w:rPr>
        <w:t xml:space="preserve">Республике Хакасия», </w:t>
      </w:r>
      <w:r w:rsidRPr="008E6DCB">
        <w:rPr>
          <w:rFonts w:ascii="Liberation Serif" w:hAnsi="Liberation Serif"/>
          <w:color w:val="000000" w:themeColor="text1"/>
          <w:sz w:val="28"/>
          <w:szCs w:val="28"/>
        </w:rPr>
        <w:t xml:space="preserve">утвержденная </w:t>
      </w:r>
      <w:bookmarkStart w:id="88" w:name="_Hlk109226940"/>
      <w:r w:rsidRPr="008E6DCB">
        <w:rPr>
          <w:rFonts w:ascii="Liberation Serif" w:hAnsi="Liberation Serif"/>
          <w:color w:val="000000" w:themeColor="text1"/>
          <w:sz w:val="28"/>
          <w:szCs w:val="28"/>
        </w:rPr>
        <w:t xml:space="preserve">постановлением Правительства </w:t>
      </w:r>
      <w:r w:rsidR="00B732EA" w:rsidRPr="008E6DCB">
        <w:rPr>
          <w:rFonts w:ascii="Liberation Serif" w:hAnsi="Liberation Serif"/>
          <w:color w:val="000000" w:themeColor="text1"/>
          <w:sz w:val="28"/>
          <w:szCs w:val="28"/>
        </w:rPr>
        <w:t>Республики Хакасия</w:t>
      </w:r>
      <w:bookmarkEnd w:id="88"/>
      <w:r w:rsidR="00B732EA" w:rsidRPr="008E6DCB">
        <w:rPr>
          <w:rFonts w:ascii="Liberation Serif" w:hAnsi="Liberation Serif"/>
          <w:color w:val="000000" w:themeColor="text1"/>
          <w:sz w:val="28"/>
          <w:szCs w:val="28"/>
        </w:rPr>
        <w:t xml:space="preserve"> </w:t>
      </w:r>
      <w:r w:rsidRPr="008E6DCB">
        <w:rPr>
          <w:rFonts w:ascii="Liberation Serif" w:hAnsi="Liberation Serif"/>
          <w:color w:val="000000" w:themeColor="text1"/>
          <w:sz w:val="28"/>
          <w:szCs w:val="28"/>
        </w:rPr>
        <w:t xml:space="preserve">от </w:t>
      </w:r>
      <w:r w:rsidR="00B732EA" w:rsidRPr="008E6DCB">
        <w:rPr>
          <w:rFonts w:ascii="Liberation Serif" w:hAnsi="Liberation Serif"/>
          <w:color w:val="000000" w:themeColor="text1"/>
          <w:sz w:val="28"/>
          <w:szCs w:val="28"/>
        </w:rPr>
        <w:t>27</w:t>
      </w:r>
      <w:r w:rsidRPr="008E6DCB">
        <w:rPr>
          <w:rFonts w:ascii="Liberation Serif" w:hAnsi="Liberation Serif"/>
          <w:color w:val="000000" w:themeColor="text1"/>
          <w:sz w:val="28"/>
          <w:szCs w:val="28"/>
        </w:rPr>
        <w:t>.1</w:t>
      </w:r>
      <w:r w:rsidR="00B11C35" w:rsidRPr="008E6DCB">
        <w:rPr>
          <w:rFonts w:ascii="Liberation Serif" w:hAnsi="Liberation Serif"/>
          <w:color w:val="000000" w:themeColor="text1"/>
          <w:sz w:val="28"/>
          <w:szCs w:val="28"/>
        </w:rPr>
        <w:t>0</w:t>
      </w:r>
      <w:r w:rsidRPr="008E6DCB">
        <w:rPr>
          <w:rFonts w:ascii="Liberation Serif" w:hAnsi="Liberation Serif"/>
          <w:color w:val="000000" w:themeColor="text1"/>
          <w:sz w:val="28"/>
          <w:szCs w:val="28"/>
        </w:rPr>
        <w:t>.201</w:t>
      </w:r>
      <w:r w:rsidR="00B11C35" w:rsidRPr="008E6DCB">
        <w:rPr>
          <w:rFonts w:ascii="Liberation Serif" w:hAnsi="Liberation Serif"/>
          <w:color w:val="000000" w:themeColor="text1"/>
          <w:sz w:val="28"/>
          <w:szCs w:val="28"/>
        </w:rPr>
        <w:t>5</w:t>
      </w:r>
      <w:r w:rsidRPr="008E6DCB">
        <w:rPr>
          <w:rFonts w:ascii="Liberation Serif" w:hAnsi="Liberation Serif"/>
          <w:color w:val="000000" w:themeColor="text1"/>
          <w:sz w:val="28"/>
          <w:szCs w:val="28"/>
        </w:rPr>
        <w:t xml:space="preserve"> № </w:t>
      </w:r>
      <w:r w:rsidR="00B11C35" w:rsidRPr="008E6DCB">
        <w:rPr>
          <w:rFonts w:ascii="Liberation Serif" w:hAnsi="Liberation Serif"/>
          <w:color w:val="000000" w:themeColor="text1"/>
          <w:sz w:val="28"/>
          <w:szCs w:val="28"/>
        </w:rPr>
        <w:t>556 (с изменениями на 27.04.2022 г.)</w:t>
      </w:r>
      <w:r w:rsidRPr="008E6DCB">
        <w:rPr>
          <w:rFonts w:ascii="Liberation Serif" w:hAnsi="Liberation Serif"/>
          <w:color w:val="000000" w:themeColor="text1"/>
          <w:sz w:val="28"/>
          <w:szCs w:val="28"/>
        </w:rPr>
        <w:t>;</w:t>
      </w:r>
    </w:p>
    <w:p w14:paraId="34B34251" w14:textId="58BA7F1A" w:rsidR="00976DD1" w:rsidRPr="008E6DCB" w:rsidRDefault="00976DD1" w:rsidP="001A1DC2">
      <w:pPr>
        <w:pStyle w:val="af9"/>
        <w:numPr>
          <w:ilvl w:val="0"/>
          <w:numId w:val="18"/>
        </w:numPr>
        <w:tabs>
          <w:tab w:val="left" w:pos="851"/>
        </w:tabs>
        <w:ind w:left="0" w:firstLine="567"/>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государственная программа «</w:t>
      </w:r>
      <w:r w:rsidR="00745044" w:rsidRPr="008E6DCB">
        <w:rPr>
          <w:rFonts w:ascii="Liberation Serif" w:hAnsi="Liberation Serif"/>
          <w:color w:val="000000" w:themeColor="text1"/>
          <w:sz w:val="28"/>
          <w:szCs w:val="28"/>
        </w:rPr>
        <w:t>Развитие транспортной системы Республики Хакасия</w:t>
      </w:r>
      <w:r w:rsidRPr="008E6DCB">
        <w:rPr>
          <w:rFonts w:ascii="Liberation Serif" w:hAnsi="Liberation Serif"/>
          <w:color w:val="000000" w:themeColor="text1"/>
          <w:sz w:val="28"/>
          <w:szCs w:val="28"/>
        </w:rPr>
        <w:t xml:space="preserve">», </w:t>
      </w:r>
      <w:r w:rsidR="00745044" w:rsidRPr="008E6DCB">
        <w:rPr>
          <w:rFonts w:ascii="Liberation Serif" w:hAnsi="Liberation Serif"/>
          <w:color w:val="000000" w:themeColor="text1"/>
          <w:sz w:val="28"/>
          <w:szCs w:val="28"/>
        </w:rPr>
        <w:t>постановлением Правительства Республики Хакасия</w:t>
      </w:r>
      <w:r w:rsidRPr="008E6DCB">
        <w:rPr>
          <w:rFonts w:ascii="Liberation Serif" w:hAnsi="Liberation Serif"/>
          <w:color w:val="000000" w:themeColor="text1"/>
          <w:sz w:val="28"/>
          <w:szCs w:val="28"/>
        </w:rPr>
        <w:t xml:space="preserve"> от </w:t>
      </w:r>
      <w:r w:rsidR="00745044" w:rsidRPr="008E6DCB">
        <w:rPr>
          <w:rFonts w:ascii="Liberation Serif" w:hAnsi="Liberation Serif"/>
          <w:color w:val="000000" w:themeColor="text1"/>
          <w:sz w:val="28"/>
          <w:szCs w:val="28"/>
        </w:rPr>
        <w:t>01</w:t>
      </w:r>
      <w:r w:rsidRPr="008E6DCB">
        <w:rPr>
          <w:rFonts w:ascii="Liberation Serif" w:hAnsi="Liberation Serif"/>
          <w:color w:val="000000" w:themeColor="text1"/>
          <w:sz w:val="28"/>
          <w:szCs w:val="28"/>
        </w:rPr>
        <w:t>.1</w:t>
      </w:r>
      <w:r w:rsidR="00745044" w:rsidRPr="008E6DCB">
        <w:rPr>
          <w:rFonts w:ascii="Liberation Serif" w:hAnsi="Liberation Serif"/>
          <w:color w:val="000000" w:themeColor="text1"/>
          <w:sz w:val="28"/>
          <w:szCs w:val="28"/>
        </w:rPr>
        <w:t>1</w:t>
      </w:r>
      <w:r w:rsidRPr="008E6DCB">
        <w:rPr>
          <w:rFonts w:ascii="Liberation Serif" w:hAnsi="Liberation Serif"/>
          <w:color w:val="000000" w:themeColor="text1"/>
          <w:sz w:val="28"/>
          <w:szCs w:val="28"/>
        </w:rPr>
        <w:t>.201</w:t>
      </w:r>
      <w:r w:rsidR="00745044" w:rsidRPr="008E6DCB">
        <w:rPr>
          <w:rFonts w:ascii="Liberation Serif" w:hAnsi="Liberation Serif"/>
          <w:color w:val="000000" w:themeColor="text1"/>
          <w:sz w:val="28"/>
          <w:szCs w:val="28"/>
        </w:rPr>
        <w:t>6</w:t>
      </w:r>
      <w:r w:rsidRPr="008E6DCB">
        <w:rPr>
          <w:rFonts w:ascii="Liberation Serif" w:hAnsi="Liberation Serif"/>
          <w:color w:val="000000" w:themeColor="text1"/>
          <w:sz w:val="28"/>
          <w:szCs w:val="28"/>
        </w:rPr>
        <w:t xml:space="preserve"> № </w:t>
      </w:r>
      <w:r w:rsidR="00745044" w:rsidRPr="008E6DCB">
        <w:rPr>
          <w:rFonts w:ascii="Liberation Serif" w:hAnsi="Liberation Serif"/>
          <w:color w:val="000000" w:themeColor="text1"/>
          <w:sz w:val="28"/>
          <w:szCs w:val="28"/>
        </w:rPr>
        <w:t>532</w:t>
      </w:r>
      <w:r w:rsidRPr="008E6DCB">
        <w:rPr>
          <w:rFonts w:ascii="Liberation Serif" w:hAnsi="Liberation Serif"/>
          <w:color w:val="000000" w:themeColor="text1"/>
          <w:sz w:val="28"/>
          <w:szCs w:val="28"/>
        </w:rPr>
        <w:t>;</w:t>
      </w:r>
    </w:p>
    <w:p w14:paraId="5C03E80E" w14:textId="7EF170A0" w:rsidR="00976DD1" w:rsidRPr="008E6DCB" w:rsidRDefault="00353DE6" w:rsidP="001A1DC2">
      <w:pPr>
        <w:pStyle w:val="af9"/>
        <w:numPr>
          <w:ilvl w:val="0"/>
          <w:numId w:val="18"/>
        </w:numPr>
        <w:tabs>
          <w:tab w:val="left" w:pos="851"/>
        </w:tabs>
        <w:ind w:left="0" w:firstLine="567"/>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Закон Республики Хакасия от 8 ноября 2011 г. N 105-ЗРХ «Об объектах культурного наследия (памятниках истории и культуры) народов Российской Федерации, расположенных на территории Республики Хакасия»</w:t>
      </w:r>
      <w:r w:rsidR="00976DD1" w:rsidRPr="008E6DCB">
        <w:rPr>
          <w:rFonts w:ascii="Liberation Serif" w:hAnsi="Liberation Serif"/>
          <w:color w:val="000000" w:themeColor="text1"/>
          <w:sz w:val="28"/>
          <w:szCs w:val="28"/>
        </w:rPr>
        <w:t>;</w:t>
      </w:r>
    </w:p>
    <w:p w14:paraId="0102C150" w14:textId="5DE8D2CB" w:rsidR="00976DD1" w:rsidRPr="008E6DCB" w:rsidRDefault="00F51567" w:rsidP="00CA65D8">
      <w:pPr>
        <w:pStyle w:val="af9"/>
        <w:numPr>
          <w:ilvl w:val="0"/>
          <w:numId w:val="18"/>
        </w:numPr>
        <w:tabs>
          <w:tab w:val="left" w:pos="851"/>
        </w:tabs>
        <w:ind w:left="0" w:firstLine="567"/>
        <w:jc w:val="both"/>
        <w:rPr>
          <w:rFonts w:ascii="Liberation Serif" w:hAnsi="Liberation Serif"/>
          <w:color w:val="000000" w:themeColor="text1"/>
          <w:sz w:val="28"/>
          <w:szCs w:val="28"/>
        </w:rPr>
      </w:pPr>
      <w:r w:rsidRPr="008E6DCB">
        <w:rPr>
          <w:rFonts w:ascii="Liberation Serif" w:hAnsi="Liberation Serif"/>
          <w:color w:val="000000" w:themeColor="text1"/>
          <w:sz w:val="28"/>
          <w:szCs w:val="28"/>
        </w:rPr>
        <w:t>постановление Правительства Республики Хакасия от 17.11.2006 N 310 «Об утверждении Перечней автомобильных дорог общего пользования Республики Хакасия»</w:t>
      </w:r>
      <w:r w:rsidR="00CA65D8" w:rsidRPr="008E6DCB">
        <w:rPr>
          <w:rFonts w:ascii="Liberation Serif" w:hAnsi="Liberation Serif"/>
          <w:color w:val="000000" w:themeColor="text1"/>
          <w:sz w:val="28"/>
          <w:szCs w:val="28"/>
        </w:rPr>
        <w:t>.</w:t>
      </w:r>
    </w:p>
    <w:p w14:paraId="1C40452E" w14:textId="31952348" w:rsidR="00F51567" w:rsidRPr="008E6DCB" w:rsidRDefault="00976DD1" w:rsidP="00F50EBC">
      <w:pPr>
        <w:ind w:firstLine="426"/>
        <w:jc w:val="both"/>
        <w:rPr>
          <w:rFonts w:ascii="Liberation Serif" w:hAnsi="Liberation Serif"/>
          <w:b/>
          <w:sz w:val="28"/>
          <w:szCs w:val="28"/>
        </w:rPr>
      </w:pPr>
      <w:r w:rsidRPr="008E6DCB">
        <w:rPr>
          <w:rFonts w:ascii="Liberation Serif" w:hAnsi="Liberation Serif"/>
          <w:b/>
          <w:sz w:val="28"/>
          <w:szCs w:val="28"/>
        </w:rPr>
        <w:t>Перечень планируемых объектов федерального и регионального значения муниципального района и их характеристики указан в приложении (</w:t>
      </w:r>
      <w:r w:rsidR="006B41C5" w:rsidRPr="008E6DCB">
        <w:rPr>
          <w:rFonts w:ascii="Liberation Serif" w:hAnsi="Liberation Serif"/>
          <w:b/>
        </w:rPr>
        <w:fldChar w:fldCharType="begin"/>
      </w:r>
      <w:r w:rsidR="006B41C5" w:rsidRPr="008E6DCB">
        <w:rPr>
          <w:rFonts w:ascii="Liberation Serif" w:hAnsi="Liberation Serif"/>
          <w:b/>
        </w:rPr>
        <w:instrText xml:space="preserve"> REF _Ref78290402 \h  \* MERGEFORMAT </w:instrText>
      </w:r>
      <w:r w:rsidR="006B41C5" w:rsidRPr="008E6DCB">
        <w:rPr>
          <w:rFonts w:ascii="Liberation Serif" w:hAnsi="Liberation Serif"/>
          <w:b/>
        </w:rPr>
      </w:r>
      <w:r w:rsidR="006B41C5" w:rsidRPr="008E6DCB">
        <w:rPr>
          <w:rFonts w:ascii="Liberation Serif" w:hAnsi="Liberation Serif"/>
          <w:b/>
        </w:rPr>
        <w:fldChar w:fldCharType="separate"/>
      </w:r>
      <w:r w:rsidR="008E6DCB" w:rsidRPr="008E6DCB">
        <w:rPr>
          <w:rFonts w:ascii="Liberation Serif" w:hAnsi="Liberation Serif"/>
          <w:b/>
          <w:sz w:val="28"/>
          <w:szCs w:val="28"/>
        </w:rPr>
        <w:t>Приложение 2 «Перечень планируемых объектов федерального и регионального значения и их характеристики»</w:t>
      </w:r>
      <w:r w:rsidR="006B41C5" w:rsidRPr="008E6DCB">
        <w:rPr>
          <w:rFonts w:ascii="Liberation Serif" w:hAnsi="Liberation Serif"/>
          <w:b/>
        </w:rPr>
        <w:fldChar w:fldCharType="end"/>
      </w:r>
      <w:r w:rsidR="00460483" w:rsidRPr="008E6DCB">
        <w:rPr>
          <w:rFonts w:ascii="Liberation Serif" w:hAnsi="Liberation Serif"/>
          <w:b/>
        </w:rPr>
        <w:t xml:space="preserve"> </w:t>
      </w:r>
      <w:r w:rsidR="006B41C5" w:rsidRPr="008E6DCB">
        <w:rPr>
          <w:rFonts w:ascii="Liberation Serif" w:hAnsi="Liberation Serif"/>
          <w:b/>
        </w:rPr>
        <w:fldChar w:fldCharType="begin"/>
      </w:r>
      <w:r w:rsidR="006B41C5" w:rsidRPr="008E6DCB">
        <w:rPr>
          <w:rFonts w:ascii="Liberation Serif" w:hAnsi="Liberation Serif"/>
          <w:b/>
        </w:rPr>
        <w:instrText xml:space="preserve"> REF _Ref78290411 \h  \* MERGEFORMAT </w:instrText>
      </w:r>
      <w:r w:rsidR="006B41C5" w:rsidRPr="008E6DCB">
        <w:rPr>
          <w:rFonts w:ascii="Liberation Serif" w:hAnsi="Liberation Serif"/>
          <w:b/>
        </w:rPr>
      </w:r>
      <w:r w:rsidR="006B41C5" w:rsidRPr="008E6DCB">
        <w:rPr>
          <w:rFonts w:ascii="Liberation Serif" w:hAnsi="Liberation Serif"/>
          <w:b/>
        </w:rPr>
        <w:fldChar w:fldCharType="separate"/>
      </w:r>
      <w:r w:rsidR="008E6DCB" w:rsidRPr="008E6DCB">
        <w:rPr>
          <w:rFonts w:ascii="Liberation Serif" w:hAnsi="Liberation Serif"/>
          <w:b/>
          <w:sz w:val="28"/>
          <w:szCs w:val="28"/>
        </w:rPr>
        <w:t>Таблица 16</w:t>
      </w:r>
      <w:r w:rsidR="006B41C5" w:rsidRPr="008E6DCB">
        <w:rPr>
          <w:rFonts w:ascii="Liberation Serif" w:hAnsi="Liberation Serif"/>
          <w:b/>
        </w:rPr>
        <w:fldChar w:fldCharType="end"/>
      </w:r>
      <w:r w:rsidRPr="008E6DCB">
        <w:rPr>
          <w:rFonts w:ascii="Liberation Serif" w:hAnsi="Liberation Serif"/>
          <w:b/>
          <w:sz w:val="28"/>
          <w:szCs w:val="28"/>
        </w:rPr>
        <w:t>).</w:t>
      </w:r>
    </w:p>
    <w:p w14:paraId="15DC7F7B" w14:textId="77777777" w:rsidR="00DA52BB" w:rsidRPr="008E6DCB" w:rsidRDefault="00DA52BB" w:rsidP="00DA52BB">
      <w:pPr>
        <w:keepNext/>
        <w:pageBreakBefore/>
        <w:numPr>
          <w:ilvl w:val="0"/>
          <w:numId w:val="6"/>
        </w:numPr>
        <w:ind w:left="0" w:firstLine="426"/>
        <w:contextualSpacing/>
        <w:jc w:val="both"/>
        <w:outlineLvl w:val="0"/>
        <w:rPr>
          <w:rFonts w:ascii="Liberation Serif" w:hAnsi="Liberation Serif"/>
          <w:b/>
          <w:sz w:val="28"/>
          <w:szCs w:val="28"/>
        </w:rPr>
      </w:pPr>
      <w:bookmarkStart w:id="89" w:name="_Toc77767600"/>
      <w:bookmarkStart w:id="90" w:name="_Toc85554594"/>
      <w:bookmarkStart w:id="91" w:name="_Toc114218821"/>
      <w:r w:rsidRPr="008E6DCB">
        <w:rPr>
          <w:rFonts w:ascii="Liberation Serif" w:hAnsi="Liberation Serif"/>
          <w:b/>
          <w:sz w:val="28"/>
          <w:szCs w:val="28"/>
        </w:rPr>
        <w:t>Перечень и характеристика основных факторов риска возникновения чрезвычайных ситуаций природного и техногенного характера</w:t>
      </w:r>
      <w:bookmarkEnd w:id="89"/>
      <w:bookmarkEnd w:id="90"/>
      <w:bookmarkEnd w:id="91"/>
    </w:p>
    <w:p w14:paraId="471361DB" w14:textId="77777777" w:rsidR="00DA52BB" w:rsidRPr="008E6DCB" w:rsidRDefault="00DA52BB" w:rsidP="00DA52BB">
      <w:pPr>
        <w:keepNext/>
        <w:numPr>
          <w:ilvl w:val="1"/>
          <w:numId w:val="6"/>
        </w:numPr>
        <w:spacing w:before="120" w:after="120"/>
        <w:ind w:left="0" w:firstLine="426"/>
        <w:jc w:val="both"/>
        <w:outlineLvl w:val="1"/>
        <w:rPr>
          <w:rFonts w:ascii="Liberation Serif" w:hAnsi="Liberation Serif"/>
          <w:b/>
          <w:sz w:val="28"/>
          <w:szCs w:val="28"/>
        </w:rPr>
      </w:pPr>
      <w:bookmarkStart w:id="92" w:name="_Toc85554595"/>
      <w:bookmarkStart w:id="93" w:name="_Toc114218822"/>
      <w:r w:rsidRPr="008E6DCB">
        <w:rPr>
          <w:rFonts w:ascii="Liberation Serif" w:hAnsi="Liberation Serif"/>
          <w:b/>
          <w:sz w:val="28"/>
          <w:szCs w:val="28"/>
        </w:rPr>
        <w:t>Состояние защиты населения от чрезвычайных ситуаций</w:t>
      </w:r>
      <w:bookmarkEnd w:id="92"/>
      <w:bookmarkEnd w:id="93"/>
    </w:p>
    <w:p w14:paraId="4D9DF609"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Организация и осуществление мероприятий по действиям имеющихся сил и средств в очагах поражения и районах чрезвычайных ситуаций возложены на областную подсистему единой государственной системы предупреждения и ликвидации чрезвычайных ситуаций. Проводится работа по созданию областной нормативно-законодательной базы для её функционирования и по совершенствованию системы управления действиями при чрезвычайных ситуациях и расширению областной поисково-спасательной службы.</w:t>
      </w:r>
    </w:p>
    <w:p w14:paraId="3FF48B31" w14:textId="77777777" w:rsidR="00DA52BB" w:rsidRPr="008E6DCB" w:rsidRDefault="00DA52BB" w:rsidP="00DA52BB">
      <w:pPr>
        <w:keepNext/>
        <w:numPr>
          <w:ilvl w:val="1"/>
          <w:numId w:val="6"/>
        </w:numPr>
        <w:spacing w:before="120" w:after="120"/>
        <w:ind w:left="0" w:firstLine="426"/>
        <w:jc w:val="both"/>
        <w:outlineLvl w:val="1"/>
        <w:rPr>
          <w:rFonts w:ascii="Liberation Serif" w:hAnsi="Liberation Serif"/>
          <w:b/>
          <w:sz w:val="28"/>
          <w:szCs w:val="28"/>
        </w:rPr>
      </w:pPr>
      <w:bookmarkStart w:id="94" w:name="_Toc114218823"/>
      <w:r w:rsidRPr="008E6DCB">
        <w:rPr>
          <w:rFonts w:ascii="Liberation Serif" w:hAnsi="Liberation Serif"/>
          <w:b/>
          <w:sz w:val="28"/>
          <w:szCs w:val="28"/>
        </w:rPr>
        <w:t>Природные пожары</w:t>
      </w:r>
      <w:bookmarkEnd w:id="94"/>
    </w:p>
    <w:p w14:paraId="238C9B10" w14:textId="6AF29EC0"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На территории Новомихайловского сельсовета возможно возникновение пожаров в связи с установлением засушливой и ветреной погоды, отсутствием снежного покрова в степной зоне, а также от электрооборудования в жилых и общественных зданиях с применением технических </w:t>
      </w:r>
      <w:r w:rsidR="000442F4" w:rsidRPr="008E6DCB">
        <w:rPr>
          <w:rFonts w:ascii="Liberation Serif" w:hAnsi="Liberation Serif"/>
          <w:sz w:val="28"/>
          <w:szCs w:val="28"/>
        </w:rPr>
        <w:t>средств.</w:t>
      </w:r>
    </w:p>
    <w:p w14:paraId="09E690F9" w14:textId="297478B9" w:rsidR="000442F4" w:rsidRPr="008E6DCB" w:rsidRDefault="000442F4" w:rsidP="00DA52BB">
      <w:pPr>
        <w:ind w:firstLine="426"/>
        <w:jc w:val="both"/>
        <w:rPr>
          <w:rFonts w:ascii="Liberation Serif" w:hAnsi="Liberation Serif"/>
          <w:sz w:val="28"/>
          <w:szCs w:val="28"/>
        </w:rPr>
      </w:pPr>
      <w:r w:rsidRPr="008E6DCB">
        <w:rPr>
          <w:rFonts w:ascii="Liberation Serif" w:hAnsi="Liberation Serif"/>
          <w:sz w:val="28"/>
          <w:szCs w:val="28"/>
        </w:rPr>
        <w:t xml:space="preserve">Согласно данным Паспорта муниципального образования Новомихайловский сельсовет </w:t>
      </w:r>
      <w:r w:rsidR="005B5090" w:rsidRPr="008E6DCB">
        <w:rPr>
          <w:rFonts w:ascii="Liberation Serif" w:hAnsi="Liberation Serif"/>
          <w:sz w:val="28"/>
          <w:szCs w:val="28"/>
        </w:rPr>
        <w:t>А</w:t>
      </w:r>
      <w:r w:rsidRPr="008E6DCB">
        <w:rPr>
          <w:rFonts w:ascii="Liberation Serif" w:hAnsi="Liberation Serif"/>
          <w:sz w:val="28"/>
          <w:szCs w:val="28"/>
        </w:rPr>
        <w:t xml:space="preserve">лтайского района Республики Хакасия на 01.01.2022 Количество подразделений пожарной охраны -1 </w:t>
      </w:r>
      <w:proofErr w:type="spellStart"/>
      <w:r w:rsidRPr="008E6DCB">
        <w:rPr>
          <w:rFonts w:ascii="Liberation Serif" w:hAnsi="Liberation Serif"/>
          <w:sz w:val="28"/>
          <w:szCs w:val="28"/>
        </w:rPr>
        <w:t>ед</w:t>
      </w:r>
      <w:proofErr w:type="spellEnd"/>
      <w:r w:rsidRPr="008E6DCB">
        <w:rPr>
          <w:rFonts w:ascii="Liberation Serif" w:hAnsi="Liberation Serif"/>
          <w:sz w:val="28"/>
          <w:szCs w:val="28"/>
        </w:rPr>
        <w:t>, Количество пожаров – 2 ед.</w:t>
      </w:r>
    </w:p>
    <w:p w14:paraId="64257A7E" w14:textId="77777777" w:rsidR="00DA52BB" w:rsidRPr="008E6DCB" w:rsidRDefault="00DA52BB" w:rsidP="00DA52BB">
      <w:pPr>
        <w:keepNext/>
        <w:ind w:left="-709"/>
        <w:jc w:val="center"/>
        <w:outlineLvl w:val="2"/>
        <w:rPr>
          <w:rFonts w:ascii="Liberation Serif" w:hAnsi="Liberation Serif"/>
          <w:b/>
          <w:sz w:val="28"/>
        </w:rPr>
      </w:pPr>
      <w:bookmarkStart w:id="95" w:name="_Toc114218824"/>
      <w:r w:rsidRPr="008E6DCB">
        <w:rPr>
          <w:rFonts w:ascii="Liberation Serif" w:hAnsi="Liberation Serif"/>
          <w:b/>
          <w:sz w:val="28"/>
        </w:rPr>
        <w:t>Мероприятия по противопожарному устройству включают:</w:t>
      </w:r>
      <w:bookmarkEnd w:id="95"/>
    </w:p>
    <w:p w14:paraId="0CD93122" w14:textId="77777777" w:rsidR="00DA52BB" w:rsidRPr="008E6DCB" w:rsidRDefault="00DA52BB" w:rsidP="00DA52BB">
      <w:pPr>
        <w:widowControl w:val="0"/>
        <w:numPr>
          <w:ilvl w:val="0"/>
          <w:numId w:val="22"/>
        </w:numPr>
        <w:tabs>
          <w:tab w:val="num" w:pos="0"/>
          <w:tab w:val="left" w:pos="1080"/>
        </w:tabs>
        <w:ind w:left="0" w:firstLine="720"/>
        <w:jc w:val="both"/>
        <w:rPr>
          <w:rFonts w:ascii="Liberation Serif" w:hAnsi="Liberation Serif"/>
          <w:sz w:val="28"/>
          <w:szCs w:val="28"/>
        </w:rPr>
      </w:pPr>
      <w:r w:rsidRPr="008E6DCB">
        <w:rPr>
          <w:rFonts w:ascii="Liberation Serif" w:hAnsi="Liberation Serif"/>
          <w:sz w:val="28"/>
          <w:szCs w:val="28"/>
        </w:rPr>
        <w:t>Предупредительные мероприятия средствами наглядной агитации, массовой информации населения, предупредительными знаками, стендами.</w:t>
      </w:r>
    </w:p>
    <w:p w14:paraId="033E9469" w14:textId="77777777" w:rsidR="00DA52BB" w:rsidRPr="008E6DCB" w:rsidRDefault="00DA52BB" w:rsidP="00DA52BB">
      <w:pPr>
        <w:widowControl w:val="0"/>
        <w:numPr>
          <w:ilvl w:val="0"/>
          <w:numId w:val="22"/>
        </w:numPr>
        <w:tabs>
          <w:tab w:val="num" w:pos="0"/>
          <w:tab w:val="left" w:pos="1080"/>
        </w:tabs>
        <w:ind w:left="0" w:firstLine="720"/>
        <w:jc w:val="both"/>
        <w:rPr>
          <w:rFonts w:ascii="Liberation Serif" w:hAnsi="Liberation Serif"/>
          <w:sz w:val="28"/>
          <w:szCs w:val="28"/>
        </w:rPr>
      </w:pPr>
      <w:r w:rsidRPr="008E6DCB">
        <w:rPr>
          <w:rFonts w:ascii="Liberation Serif" w:hAnsi="Liberation Serif"/>
          <w:sz w:val="28"/>
          <w:szCs w:val="28"/>
        </w:rPr>
        <w:t>Меры по ограничению распространения пожаров:</w:t>
      </w:r>
    </w:p>
    <w:p w14:paraId="12D03652" w14:textId="77777777" w:rsidR="00DA52BB" w:rsidRPr="008E6DCB" w:rsidRDefault="00DA52BB" w:rsidP="00DA52BB">
      <w:pPr>
        <w:numPr>
          <w:ilvl w:val="0"/>
          <w:numId w:val="23"/>
        </w:numPr>
        <w:tabs>
          <w:tab w:val="num" w:pos="0"/>
          <w:tab w:val="left" w:pos="1080"/>
        </w:tabs>
        <w:contextualSpacing/>
        <w:jc w:val="both"/>
        <w:rPr>
          <w:rFonts w:ascii="Liberation Serif" w:hAnsi="Liberation Serif"/>
          <w:sz w:val="28"/>
          <w:szCs w:val="28"/>
        </w:rPr>
      </w:pPr>
      <w:r w:rsidRPr="008E6DCB">
        <w:rPr>
          <w:rFonts w:ascii="Liberation Serif" w:hAnsi="Liberation Serif"/>
          <w:sz w:val="28"/>
          <w:szCs w:val="28"/>
        </w:rPr>
        <w:t xml:space="preserve">устройство противопожарных барьеров, разрывов; </w:t>
      </w:r>
    </w:p>
    <w:p w14:paraId="58C0A7C7" w14:textId="77777777" w:rsidR="00DA52BB" w:rsidRPr="008E6DCB" w:rsidRDefault="00DA52BB" w:rsidP="00DA52BB">
      <w:pPr>
        <w:numPr>
          <w:ilvl w:val="0"/>
          <w:numId w:val="23"/>
        </w:numPr>
        <w:tabs>
          <w:tab w:val="num" w:pos="0"/>
          <w:tab w:val="left" w:pos="1080"/>
        </w:tabs>
        <w:contextualSpacing/>
        <w:jc w:val="both"/>
        <w:rPr>
          <w:rFonts w:ascii="Liberation Serif" w:hAnsi="Liberation Serif"/>
          <w:sz w:val="28"/>
          <w:szCs w:val="28"/>
        </w:rPr>
      </w:pPr>
      <w:r w:rsidRPr="008E6DCB">
        <w:rPr>
          <w:rFonts w:ascii="Liberation Serif" w:hAnsi="Liberation Serif"/>
          <w:sz w:val="28"/>
          <w:szCs w:val="28"/>
        </w:rPr>
        <w:t>устройство минерализованных полос, вдоль дорог, по просекам;</w:t>
      </w:r>
    </w:p>
    <w:p w14:paraId="71F172C7" w14:textId="77777777" w:rsidR="00DA52BB" w:rsidRPr="008E6DCB" w:rsidRDefault="00DA52BB" w:rsidP="00DA52BB">
      <w:pPr>
        <w:numPr>
          <w:ilvl w:val="0"/>
          <w:numId w:val="23"/>
        </w:numPr>
        <w:tabs>
          <w:tab w:val="num" w:pos="0"/>
          <w:tab w:val="left" w:pos="1080"/>
        </w:tabs>
        <w:contextualSpacing/>
        <w:jc w:val="both"/>
        <w:rPr>
          <w:rFonts w:ascii="Liberation Serif" w:hAnsi="Liberation Serif"/>
          <w:sz w:val="28"/>
          <w:szCs w:val="28"/>
        </w:rPr>
      </w:pPr>
      <w:r w:rsidRPr="008E6DCB">
        <w:rPr>
          <w:rFonts w:ascii="Liberation Serif" w:hAnsi="Liberation Serif"/>
          <w:sz w:val="28"/>
          <w:szCs w:val="28"/>
        </w:rPr>
        <w:t>уход за противопожарными разрывами и минерализованными полосами.</w:t>
      </w:r>
    </w:p>
    <w:p w14:paraId="56CD354D" w14:textId="77777777" w:rsidR="00DA52BB" w:rsidRPr="008E6DCB" w:rsidRDefault="00DA52BB" w:rsidP="00DA52BB">
      <w:pPr>
        <w:widowControl w:val="0"/>
        <w:numPr>
          <w:ilvl w:val="0"/>
          <w:numId w:val="22"/>
        </w:numPr>
        <w:tabs>
          <w:tab w:val="num" w:pos="0"/>
          <w:tab w:val="left" w:pos="1080"/>
        </w:tabs>
        <w:ind w:left="0" w:firstLine="720"/>
        <w:jc w:val="both"/>
        <w:rPr>
          <w:rFonts w:ascii="Liberation Serif" w:hAnsi="Liberation Serif"/>
          <w:sz w:val="28"/>
          <w:szCs w:val="28"/>
        </w:rPr>
      </w:pPr>
      <w:r w:rsidRPr="008E6DCB">
        <w:rPr>
          <w:rFonts w:ascii="Liberation Serif" w:hAnsi="Liberation Serif"/>
          <w:sz w:val="28"/>
          <w:szCs w:val="28"/>
        </w:rPr>
        <w:t xml:space="preserve">Капитальное строительство и капитальный ремонт противопожарных дорог и мостов. </w:t>
      </w:r>
    </w:p>
    <w:p w14:paraId="1982B24D" w14:textId="77777777" w:rsidR="00DA52BB" w:rsidRPr="008E6DCB" w:rsidRDefault="00DA52BB" w:rsidP="00DA52BB">
      <w:pPr>
        <w:widowControl w:val="0"/>
        <w:numPr>
          <w:ilvl w:val="0"/>
          <w:numId w:val="22"/>
        </w:numPr>
        <w:tabs>
          <w:tab w:val="num" w:pos="0"/>
          <w:tab w:val="left" w:pos="1080"/>
        </w:tabs>
        <w:ind w:left="0" w:firstLine="720"/>
        <w:jc w:val="both"/>
        <w:rPr>
          <w:rFonts w:ascii="Liberation Serif" w:hAnsi="Liberation Serif"/>
          <w:sz w:val="28"/>
          <w:szCs w:val="28"/>
        </w:rPr>
      </w:pPr>
      <w:r w:rsidRPr="008E6DCB">
        <w:rPr>
          <w:rFonts w:ascii="Liberation Serif" w:hAnsi="Liberation Serif"/>
          <w:sz w:val="28"/>
          <w:szCs w:val="28"/>
        </w:rPr>
        <w:t>Создание систем, средств предупреждения и тушения пожаров (пожарные техника, оборудование и снаряжение), содержание этих систем, средств, а также формирование запасов горюче-смазочных материалов на период высокой пожарной опасности; организация связи.</w:t>
      </w:r>
    </w:p>
    <w:p w14:paraId="45FEF9F5" w14:textId="77777777" w:rsidR="00DA52BB" w:rsidRPr="008E6DCB" w:rsidRDefault="00DA52BB" w:rsidP="00DA52BB">
      <w:pPr>
        <w:widowControl w:val="0"/>
        <w:numPr>
          <w:ilvl w:val="0"/>
          <w:numId w:val="22"/>
        </w:numPr>
        <w:tabs>
          <w:tab w:val="num" w:pos="0"/>
          <w:tab w:val="left" w:pos="1080"/>
        </w:tabs>
        <w:ind w:left="0" w:firstLine="720"/>
        <w:jc w:val="both"/>
        <w:rPr>
          <w:rFonts w:ascii="Liberation Serif" w:hAnsi="Liberation Serif"/>
          <w:sz w:val="28"/>
          <w:szCs w:val="28"/>
        </w:rPr>
      </w:pPr>
      <w:r w:rsidRPr="008E6DCB">
        <w:rPr>
          <w:rFonts w:ascii="Liberation Serif" w:hAnsi="Liberation Serif"/>
          <w:sz w:val="28"/>
          <w:szCs w:val="28"/>
        </w:rPr>
        <w:t>Мониторинг пожарной опасности.</w:t>
      </w:r>
    </w:p>
    <w:p w14:paraId="61C7F881" w14:textId="77777777" w:rsidR="00DA52BB" w:rsidRPr="008E6DCB" w:rsidRDefault="00DA52BB" w:rsidP="00DA52BB">
      <w:pPr>
        <w:keepNext/>
        <w:numPr>
          <w:ilvl w:val="1"/>
          <w:numId w:val="6"/>
        </w:numPr>
        <w:spacing w:before="120" w:after="120"/>
        <w:jc w:val="both"/>
        <w:outlineLvl w:val="1"/>
        <w:rPr>
          <w:rFonts w:ascii="Liberation Serif" w:hAnsi="Liberation Serif"/>
          <w:b/>
          <w:sz w:val="28"/>
          <w:szCs w:val="28"/>
        </w:rPr>
      </w:pPr>
      <w:bookmarkStart w:id="96" w:name="_Toc114218825"/>
      <w:proofErr w:type="spellStart"/>
      <w:r w:rsidRPr="008E6DCB">
        <w:rPr>
          <w:rFonts w:ascii="Liberation Serif" w:hAnsi="Liberation Serif"/>
          <w:b/>
          <w:sz w:val="28"/>
          <w:szCs w:val="28"/>
        </w:rPr>
        <w:t>Сейсморайонирование</w:t>
      </w:r>
      <w:bookmarkEnd w:id="96"/>
      <w:proofErr w:type="spellEnd"/>
    </w:p>
    <w:p w14:paraId="4F955829"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Территория Республики Хакасия подвержена действию многочисленных опасных природных процессов. Ведущим фактором является высокая неотектоническая активность территории и связанная с ней сейсмичность. В горных районах и предгорьях отмечаются сели, лавины, оползни, </w:t>
      </w:r>
      <w:proofErr w:type="spellStart"/>
      <w:r w:rsidRPr="008E6DCB">
        <w:rPr>
          <w:rFonts w:ascii="Liberation Serif" w:hAnsi="Liberation Serif"/>
          <w:sz w:val="28"/>
          <w:szCs w:val="28"/>
        </w:rPr>
        <w:t>наледеобразование</w:t>
      </w:r>
      <w:proofErr w:type="spellEnd"/>
      <w:r w:rsidRPr="008E6DCB">
        <w:rPr>
          <w:rFonts w:ascii="Liberation Serif" w:hAnsi="Liberation Serif"/>
          <w:sz w:val="28"/>
          <w:szCs w:val="28"/>
        </w:rPr>
        <w:t xml:space="preserve">. Развиты процессы речной и овражной эрозии, переработки берегов водохранилищ, на территории Минусинской котловины наблюдаются процессы проседания, связанные с наличием лессовидных грунтов. Особое место занимают процессы затопления и подтопления. Процессы </w:t>
      </w:r>
      <w:proofErr w:type="spellStart"/>
      <w:r w:rsidRPr="008E6DCB">
        <w:rPr>
          <w:rFonts w:ascii="Liberation Serif" w:hAnsi="Liberation Serif"/>
          <w:sz w:val="28"/>
          <w:szCs w:val="28"/>
        </w:rPr>
        <w:t>карстоообразования</w:t>
      </w:r>
      <w:proofErr w:type="spellEnd"/>
      <w:r w:rsidRPr="008E6DCB">
        <w:rPr>
          <w:rFonts w:ascii="Liberation Serif" w:hAnsi="Liberation Serif"/>
          <w:sz w:val="28"/>
          <w:szCs w:val="28"/>
        </w:rPr>
        <w:t xml:space="preserve"> широко развиты на территории республики, но проявлены главным образом в малообжитых районах.</w:t>
      </w:r>
    </w:p>
    <w:p w14:paraId="2F63FAEE"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Помимо собственного воздействия на геологическую среду, сейсмичность усиливает другие опасные процессы, такие, как разрушение берегов водохранилищ, обвалы и оползни. В связи с этим на территории республики необходимо развитие сети мониторинга геологической среды с разработкой и подготовкой системы защитных мероприятий с учетом сейсмичности при застройке территории.</w:t>
      </w:r>
    </w:p>
    <w:p w14:paraId="299E54BA" w14:textId="77777777" w:rsidR="00DA52BB" w:rsidRPr="008E6DCB" w:rsidRDefault="00DA52BB" w:rsidP="00DA52BB">
      <w:pPr>
        <w:ind w:firstLine="426"/>
        <w:jc w:val="both"/>
        <w:rPr>
          <w:rFonts w:ascii="Liberation Serif" w:hAnsi="Liberation Serif"/>
          <w:sz w:val="28"/>
          <w:szCs w:val="28"/>
          <w:highlight w:val="yellow"/>
        </w:rPr>
      </w:pPr>
      <w:r w:rsidRPr="008E6DCB">
        <w:rPr>
          <w:rFonts w:ascii="Liberation Serif" w:hAnsi="Liberation Serif"/>
          <w:sz w:val="28"/>
          <w:szCs w:val="28"/>
        </w:rPr>
        <w:t>Населенные пункты сельского поселения не входят в перечень населенных пунктов Республики Хакасия, подверженных воздействию экзогенных геологических процессов.</w:t>
      </w:r>
    </w:p>
    <w:p w14:paraId="3A253C5C" w14:textId="77777777" w:rsidR="00DA52BB" w:rsidRPr="008E6DCB" w:rsidRDefault="00DA52BB" w:rsidP="00DA52BB">
      <w:pPr>
        <w:keepNext/>
        <w:numPr>
          <w:ilvl w:val="1"/>
          <w:numId w:val="6"/>
        </w:numPr>
        <w:spacing w:before="120" w:after="120"/>
        <w:ind w:left="0" w:firstLine="426"/>
        <w:jc w:val="both"/>
        <w:outlineLvl w:val="1"/>
        <w:rPr>
          <w:rFonts w:ascii="Liberation Serif" w:hAnsi="Liberation Serif"/>
          <w:b/>
          <w:sz w:val="28"/>
          <w:szCs w:val="28"/>
        </w:rPr>
      </w:pPr>
      <w:bookmarkStart w:id="97" w:name="_Toc85554599"/>
      <w:bookmarkStart w:id="98" w:name="_Toc114218826"/>
      <w:r w:rsidRPr="008E6DCB">
        <w:rPr>
          <w:rFonts w:ascii="Liberation Serif" w:hAnsi="Liberation Serif"/>
          <w:b/>
          <w:sz w:val="28"/>
          <w:szCs w:val="28"/>
        </w:rPr>
        <w:t>Предупреждение возникновения эпизоотий, эпифитотий, вспышек распространения вредителей и болезней сельскохозяйственных растений и леса</w:t>
      </w:r>
      <w:bookmarkEnd w:id="97"/>
      <w:bookmarkEnd w:id="98"/>
    </w:p>
    <w:p w14:paraId="418978A1"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За последние годы на территории поселения и прилегающего района вспышек и массовых заболеваний животных не наблюдалось.</w:t>
      </w:r>
    </w:p>
    <w:p w14:paraId="51E57ED8"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Бруцеллёз, туберкулёз, стригущий лишай, ящур крупного рогатого скота, мелкого рогатого скота, свиней, чума свиней и птицы возможны при внесении возбудителей из-за пределов области.</w:t>
      </w:r>
    </w:p>
    <w:p w14:paraId="6C4013CF" w14:textId="77777777" w:rsidR="00DA52BB" w:rsidRPr="008E6DCB" w:rsidRDefault="00DA52BB" w:rsidP="00DA52BB">
      <w:pPr>
        <w:ind w:firstLine="426"/>
        <w:jc w:val="both"/>
        <w:rPr>
          <w:rFonts w:ascii="Liberation Serif" w:hAnsi="Liberation Serif"/>
          <w:sz w:val="28"/>
          <w:szCs w:val="28"/>
        </w:rPr>
      </w:pPr>
      <w:proofErr w:type="spellStart"/>
      <w:r w:rsidRPr="008E6DCB">
        <w:rPr>
          <w:rFonts w:ascii="Liberation Serif" w:hAnsi="Liberation Serif"/>
          <w:sz w:val="28"/>
          <w:szCs w:val="28"/>
        </w:rPr>
        <w:t>Эпифитотийных</w:t>
      </w:r>
      <w:proofErr w:type="spellEnd"/>
      <w:r w:rsidRPr="008E6DCB">
        <w:rPr>
          <w:rFonts w:ascii="Liberation Serif" w:hAnsi="Liberation Serif"/>
          <w:sz w:val="28"/>
          <w:szCs w:val="28"/>
        </w:rPr>
        <w:t xml:space="preserve"> вспышек болезней сельскохозяйственных культур на территории района не наблюдалось.</w:t>
      </w:r>
    </w:p>
    <w:p w14:paraId="7144E940" w14:textId="77777777" w:rsidR="00DA52BB" w:rsidRPr="008E6DCB" w:rsidRDefault="00DA52BB" w:rsidP="00DA52BB">
      <w:pPr>
        <w:keepNext/>
        <w:numPr>
          <w:ilvl w:val="1"/>
          <w:numId w:val="6"/>
        </w:numPr>
        <w:spacing w:before="120" w:after="120"/>
        <w:ind w:left="0" w:firstLine="426"/>
        <w:jc w:val="both"/>
        <w:outlineLvl w:val="1"/>
        <w:rPr>
          <w:rFonts w:ascii="Liberation Serif" w:hAnsi="Liberation Serif"/>
          <w:b/>
          <w:sz w:val="28"/>
          <w:szCs w:val="28"/>
        </w:rPr>
      </w:pPr>
      <w:bookmarkStart w:id="99" w:name="_Toc114218827"/>
      <w:r w:rsidRPr="008E6DCB">
        <w:rPr>
          <w:rFonts w:ascii="Liberation Serif" w:hAnsi="Liberation Serif"/>
          <w:b/>
          <w:sz w:val="28"/>
          <w:szCs w:val="28"/>
        </w:rPr>
        <w:t>Гидродинамическое воздействие прорывной волны и затопление при разрушении гидроузла</w:t>
      </w:r>
      <w:bookmarkEnd w:id="99"/>
    </w:p>
    <w:p w14:paraId="7BB54298" w14:textId="24EDC9EF"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Зона катастрофического затопления при разрушении плотины Саяно-Шушенской ГЭС не распространяется на территорию с. Новомихайловка.</w:t>
      </w:r>
    </w:p>
    <w:p w14:paraId="73C8B548" w14:textId="6181E0D1"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К безопасным местам относятся с. Новомихайловка – горы от села в сторону </w:t>
      </w:r>
      <w:proofErr w:type="spellStart"/>
      <w:r w:rsidRPr="008E6DCB">
        <w:rPr>
          <w:rFonts w:ascii="Liberation Serif" w:hAnsi="Liberation Serif"/>
          <w:sz w:val="28"/>
          <w:szCs w:val="28"/>
        </w:rPr>
        <w:t>с.Новороссийское</w:t>
      </w:r>
      <w:proofErr w:type="spellEnd"/>
      <w:r w:rsidRPr="008E6DCB">
        <w:rPr>
          <w:rFonts w:ascii="Liberation Serif" w:hAnsi="Liberation Serif"/>
          <w:sz w:val="28"/>
          <w:szCs w:val="28"/>
        </w:rPr>
        <w:t>. Для организованного проведения эвакуационных мероприятий в Алтайском районе развертывается 6 сборных эвакуационных пунктов (</w:t>
      </w:r>
      <w:r w:rsidRPr="008E6DCB">
        <w:rPr>
          <w:rFonts w:ascii="Liberation Serif" w:hAnsi="Liberation Serif"/>
          <w:sz w:val="28"/>
          <w:szCs w:val="28"/>
        </w:rPr>
        <w:fldChar w:fldCharType="begin"/>
      </w:r>
      <w:r w:rsidRPr="008E6DCB">
        <w:rPr>
          <w:rFonts w:ascii="Liberation Serif" w:hAnsi="Liberation Serif"/>
          <w:sz w:val="28"/>
          <w:szCs w:val="28"/>
        </w:rPr>
        <w:instrText xml:space="preserve"> REF _Ref112155803 \h  \* MERGEFORMAT </w:instrText>
      </w:r>
      <w:r w:rsidRPr="008E6DCB">
        <w:rPr>
          <w:rFonts w:ascii="Liberation Serif" w:hAnsi="Liberation Serif"/>
          <w:sz w:val="28"/>
          <w:szCs w:val="28"/>
        </w:rPr>
      </w:r>
      <w:r w:rsidRPr="008E6DCB">
        <w:rPr>
          <w:rFonts w:ascii="Liberation Serif" w:hAnsi="Liberation Serif"/>
          <w:sz w:val="28"/>
          <w:szCs w:val="28"/>
        </w:rPr>
        <w:fldChar w:fldCharType="separate"/>
      </w:r>
      <w:r w:rsidR="008E6DCB" w:rsidRPr="008E6DCB">
        <w:rPr>
          <w:rFonts w:ascii="Liberation Serif" w:hAnsi="Liberation Serif"/>
          <w:sz w:val="28"/>
          <w:szCs w:val="28"/>
        </w:rPr>
        <w:t xml:space="preserve">Таблица </w:t>
      </w:r>
      <w:r w:rsidR="008E6DCB" w:rsidRPr="008E6DCB">
        <w:rPr>
          <w:rFonts w:ascii="Liberation Serif" w:hAnsi="Liberation Serif"/>
          <w:noProof/>
          <w:sz w:val="28"/>
          <w:szCs w:val="28"/>
        </w:rPr>
        <w:t>14</w:t>
      </w:r>
      <w:r w:rsidR="008E6DCB" w:rsidRPr="008E6DCB">
        <w:rPr>
          <w:rFonts w:ascii="Liberation Serif" w:hAnsi="Liberation Serif"/>
          <w:sz w:val="28"/>
          <w:szCs w:val="28"/>
        </w:rPr>
        <w:t xml:space="preserve"> Информация об сборных эвакуационных пунктах</w:t>
      </w:r>
      <w:r w:rsidRPr="008E6DCB">
        <w:rPr>
          <w:rFonts w:ascii="Liberation Serif" w:hAnsi="Liberation Serif"/>
          <w:sz w:val="28"/>
          <w:szCs w:val="28"/>
        </w:rPr>
        <w:fldChar w:fldCharType="end"/>
      </w:r>
      <w:r w:rsidRPr="008E6DCB">
        <w:rPr>
          <w:rFonts w:ascii="Liberation Serif" w:hAnsi="Liberation Serif"/>
          <w:sz w:val="28"/>
          <w:szCs w:val="28"/>
        </w:rPr>
        <w:t>).</w:t>
      </w:r>
    </w:p>
    <w:p w14:paraId="75DF72EE" w14:textId="5AAB2B30" w:rsidR="00DA52BB" w:rsidRPr="008E6DCB" w:rsidRDefault="00DA52BB" w:rsidP="00DA52BB">
      <w:pPr>
        <w:keepNext/>
        <w:ind w:left="1275"/>
        <w:jc w:val="right"/>
        <w:rPr>
          <w:rFonts w:ascii="Liberation Serif" w:hAnsi="Liberation Serif"/>
          <w:sz w:val="28"/>
        </w:rPr>
      </w:pPr>
      <w:bookmarkStart w:id="100" w:name="_Ref112155803"/>
      <w:r w:rsidRPr="008E6DCB">
        <w:rPr>
          <w:rFonts w:ascii="Liberation Serif" w:hAnsi="Liberation Serif"/>
          <w:sz w:val="28"/>
        </w:rPr>
        <w:t xml:space="preserve">Таблица </w:t>
      </w:r>
      <w:r w:rsidRPr="008E6DCB">
        <w:rPr>
          <w:rFonts w:ascii="Liberation Serif" w:hAnsi="Liberation Serif"/>
          <w:noProof/>
          <w:sz w:val="28"/>
        </w:rPr>
        <w:fldChar w:fldCharType="begin"/>
      </w:r>
      <w:r w:rsidRPr="008E6DCB">
        <w:rPr>
          <w:rFonts w:ascii="Liberation Serif" w:hAnsi="Liberation Serif"/>
          <w:noProof/>
          <w:sz w:val="28"/>
        </w:rPr>
        <w:instrText xml:space="preserve"> SEQ Таблица \* ARABIC </w:instrText>
      </w:r>
      <w:r w:rsidRPr="008E6DCB">
        <w:rPr>
          <w:rFonts w:ascii="Liberation Serif" w:hAnsi="Liberation Serif"/>
          <w:noProof/>
          <w:sz w:val="28"/>
        </w:rPr>
        <w:fldChar w:fldCharType="separate"/>
      </w:r>
      <w:r w:rsidR="008E6DCB" w:rsidRPr="008E6DCB">
        <w:rPr>
          <w:rFonts w:ascii="Liberation Serif" w:hAnsi="Liberation Serif"/>
          <w:noProof/>
          <w:sz w:val="28"/>
        </w:rPr>
        <w:t>14</w:t>
      </w:r>
      <w:r w:rsidRPr="008E6DCB">
        <w:rPr>
          <w:rFonts w:ascii="Liberation Serif" w:hAnsi="Liberation Serif"/>
          <w:noProof/>
          <w:sz w:val="28"/>
        </w:rPr>
        <w:fldChar w:fldCharType="end"/>
      </w:r>
      <w:r w:rsidRPr="008E6DCB">
        <w:rPr>
          <w:rFonts w:ascii="Liberation Serif" w:hAnsi="Liberation Serif"/>
          <w:sz w:val="28"/>
        </w:rPr>
        <w:t xml:space="preserve"> Информация об сборных эвакуационных пунктах</w:t>
      </w:r>
      <w:bookmarkEnd w:id="100"/>
    </w:p>
    <w:tbl>
      <w:tblPr>
        <w:tblStyle w:val="aff3"/>
        <w:tblW w:w="0" w:type="auto"/>
        <w:tblLook w:val="04A0" w:firstRow="1" w:lastRow="0" w:firstColumn="1" w:lastColumn="0" w:noHBand="0" w:noVBand="1"/>
      </w:tblPr>
      <w:tblGrid>
        <w:gridCol w:w="721"/>
        <w:gridCol w:w="962"/>
        <w:gridCol w:w="2423"/>
        <w:gridCol w:w="2126"/>
        <w:gridCol w:w="1418"/>
        <w:gridCol w:w="1695"/>
      </w:tblGrid>
      <w:tr w:rsidR="00DA52BB" w:rsidRPr="008E6DCB" w14:paraId="18CCCE16" w14:textId="77777777" w:rsidTr="00DA52BB">
        <w:tc>
          <w:tcPr>
            <w:tcW w:w="721" w:type="dxa"/>
            <w:vAlign w:val="center"/>
          </w:tcPr>
          <w:p w14:paraId="18490455" w14:textId="77777777" w:rsidR="00DA52BB" w:rsidRPr="008E6DCB" w:rsidRDefault="00DA52BB" w:rsidP="00DA52BB">
            <w:pPr>
              <w:jc w:val="center"/>
              <w:rPr>
                <w:rFonts w:ascii="Liberation Serif" w:hAnsi="Liberation Serif"/>
                <w:b/>
                <w:sz w:val="18"/>
                <w:szCs w:val="18"/>
                <w:lang w:eastAsia="ru-RU"/>
              </w:rPr>
            </w:pPr>
            <w:r w:rsidRPr="008E6DCB">
              <w:rPr>
                <w:rFonts w:ascii="Liberation Serif" w:hAnsi="Liberation Serif"/>
                <w:b/>
                <w:color w:val="333333"/>
                <w:sz w:val="18"/>
                <w:szCs w:val="18"/>
                <w:lang w:eastAsia="ru-RU"/>
              </w:rPr>
              <w:t xml:space="preserve">Номер </w:t>
            </w:r>
            <w:proofErr w:type="spellStart"/>
            <w:r w:rsidRPr="008E6DCB">
              <w:rPr>
                <w:rFonts w:ascii="Liberation Serif" w:hAnsi="Liberation Serif"/>
                <w:b/>
                <w:color w:val="333333"/>
                <w:sz w:val="18"/>
                <w:szCs w:val="18"/>
                <w:lang w:eastAsia="ru-RU"/>
              </w:rPr>
              <w:t>СЭПа</w:t>
            </w:r>
            <w:proofErr w:type="spellEnd"/>
          </w:p>
        </w:tc>
        <w:tc>
          <w:tcPr>
            <w:tcW w:w="962" w:type="dxa"/>
            <w:vAlign w:val="center"/>
          </w:tcPr>
          <w:p w14:paraId="4437EBB3" w14:textId="77777777" w:rsidR="00DA52BB" w:rsidRPr="008E6DCB" w:rsidRDefault="00DA52BB" w:rsidP="00DA52BB">
            <w:pPr>
              <w:jc w:val="center"/>
              <w:rPr>
                <w:rFonts w:ascii="Liberation Serif" w:hAnsi="Liberation Serif"/>
                <w:b/>
                <w:sz w:val="18"/>
                <w:szCs w:val="18"/>
                <w:lang w:eastAsia="ru-RU"/>
              </w:rPr>
            </w:pPr>
            <w:r w:rsidRPr="008E6DCB">
              <w:rPr>
                <w:rFonts w:ascii="Liberation Serif" w:hAnsi="Liberation Serif"/>
                <w:b/>
                <w:color w:val="333333"/>
                <w:sz w:val="18"/>
                <w:szCs w:val="18"/>
                <w:lang w:eastAsia="ru-RU"/>
              </w:rPr>
              <w:t xml:space="preserve">Вид </w:t>
            </w:r>
            <w:proofErr w:type="spellStart"/>
            <w:r w:rsidRPr="008E6DCB">
              <w:rPr>
                <w:rFonts w:ascii="Liberation Serif" w:hAnsi="Liberation Serif"/>
                <w:b/>
                <w:color w:val="333333"/>
                <w:sz w:val="18"/>
                <w:szCs w:val="18"/>
                <w:lang w:eastAsia="ru-RU"/>
              </w:rPr>
              <w:t>СЭПа</w:t>
            </w:r>
            <w:proofErr w:type="spellEnd"/>
          </w:p>
        </w:tc>
        <w:tc>
          <w:tcPr>
            <w:tcW w:w="2423" w:type="dxa"/>
            <w:vAlign w:val="center"/>
          </w:tcPr>
          <w:p w14:paraId="3059FC0F" w14:textId="77777777" w:rsidR="00DA52BB" w:rsidRPr="008E6DCB" w:rsidRDefault="00DA52BB" w:rsidP="00DA52BB">
            <w:pPr>
              <w:jc w:val="center"/>
              <w:rPr>
                <w:rFonts w:ascii="Liberation Serif" w:hAnsi="Liberation Serif"/>
                <w:b/>
                <w:sz w:val="18"/>
                <w:szCs w:val="18"/>
                <w:lang w:eastAsia="ru-RU"/>
              </w:rPr>
            </w:pPr>
            <w:r w:rsidRPr="008E6DCB">
              <w:rPr>
                <w:rFonts w:ascii="Liberation Serif" w:hAnsi="Liberation Serif"/>
                <w:b/>
                <w:color w:val="333333"/>
                <w:sz w:val="18"/>
                <w:szCs w:val="18"/>
                <w:lang w:eastAsia="ru-RU"/>
              </w:rPr>
              <w:t>Место размещения, адрес, телефон</w:t>
            </w:r>
          </w:p>
        </w:tc>
        <w:tc>
          <w:tcPr>
            <w:tcW w:w="2126" w:type="dxa"/>
            <w:vAlign w:val="center"/>
          </w:tcPr>
          <w:p w14:paraId="0727909D" w14:textId="77777777" w:rsidR="00DA52BB" w:rsidRPr="008E6DCB" w:rsidRDefault="00DA52BB" w:rsidP="00DA52BB">
            <w:pPr>
              <w:jc w:val="center"/>
              <w:rPr>
                <w:rFonts w:ascii="Liberation Serif" w:hAnsi="Liberation Serif"/>
                <w:b/>
                <w:sz w:val="18"/>
                <w:szCs w:val="18"/>
                <w:lang w:eastAsia="ru-RU"/>
              </w:rPr>
            </w:pPr>
            <w:r w:rsidRPr="008E6DCB">
              <w:rPr>
                <w:rFonts w:ascii="Liberation Serif" w:hAnsi="Liberation Serif"/>
                <w:b/>
                <w:color w:val="333333"/>
                <w:sz w:val="18"/>
                <w:szCs w:val="18"/>
                <w:lang w:eastAsia="ru-RU"/>
              </w:rPr>
              <w:t>Организация, учреждение, формирующее СЭП</w:t>
            </w:r>
          </w:p>
        </w:tc>
        <w:tc>
          <w:tcPr>
            <w:tcW w:w="1418" w:type="dxa"/>
            <w:vAlign w:val="center"/>
          </w:tcPr>
          <w:p w14:paraId="13E37D40" w14:textId="77777777" w:rsidR="00DA52BB" w:rsidRPr="008E6DCB" w:rsidRDefault="00DA52BB" w:rsidP="00DA52BB">
            <w:pPr>
              <w:jc w:val="center"/>
              <w:rPr>
                <w:rFonts w:ascii="Liberation Serif" w:hAnsi="Liberation Serif"/>
                <w:b/>
                <w:sz w:val="18"/>
                <w:szCs w:val="18"/>
                <w:lang w:eastAsia="ru-RU"/>
              </w:rPr>
            </w:pPr>
            <w:r w:rsidRPr="008E6DCB">
              <w:rPr>
                <w:rFonts w:ascii="Liberation Serif" w:hAnsi="Liberation Serif"/>
                <w:b/>
                <w:color w:val="333333"/>
                <w:sz w:val="18"/>
                <w:szCs w:val="18"/>
                <w:lang w:eastAsia="ru-RU"/>
              </w:rPr>
              <w:t xml:space="preserve">Количество проходящего </w:t>
            </w:r>
            <w:proofErr w:type="spellStart"/>
            <w:r w:rsidRPr="008E6DCB">
              <w:rPr>
                <w:rFonts w:ascii="Liberation Serif" w:hAnsi="Liberation Serif"/>
                <w:b/>
                <w:color w:val="333333"/>
                <w:sz w:val="18"/>
                <w:szCs w:val="18"/>
                <w:lang w:eastAsia="ru-RU"/>
              </w:rPr>
              <w:t>эваконаселения</w:t>
            </w:r>
            <w:proofErr w:type="spellEnd"/>
          </w:p>
        </w:tc>
        <w:tc>
          <w:tcPr>
            <w:tcW w:w="1695" w:type="dxa"/>
            <w:vAlign w:val="center"/>
          </w:tcPr>
          <w:p w14:paraId="1948CC28" w14:textId="77777777" w:rsidR="00DA52BB" w:rsidRPr="008E6DCB" w:rsidRDefault="00DA52BB" w:rsidP="00DA52BB">
            <w:pPr>
              <w:jc w:val="center"/>
              <w:rPr>
                <w:rFonts w:ascii="Liberation Serif" w:hAnsi="Liberation Serif"/>
                <w:b/>
                <w:sz w:val="18"/>
                <w:szCs w:val="18"/>
                <w:lang w:eastAsia="ru-RU"/>
              </w:rPr>
            </w:pPr>
            <w:r w:rsidRPr="008E6DCB">
              <w:rPr>
                <w:rFonts w:ascii="Liberation Serif" w:hAnsi="Liberation Serif"/>
                <w:b/>
                <w:color w:val="333333"/>
                <w:sz w:val="18"/>
                <w:szCs w:val="18"/>
                <w:lang w:eastAsia="ru-RU"/>
              </w:rPr>
              <w:t xml:space="preserve">Конечный пункт размещения </w:t>
            </w:r>
            <w:proofErr w:type="spellStart"/>
            <w:r w:rsidRPr="008E6DCB">
              <w:rPr>
                <w:rFonts w:ascii="Liberation Serif" w:hAnsi="Liberation Serif"/>
                <w:b/>
                <w:color w:val="333333"/>
                <w:sz w:val="18"/>
                <w:szCs w:val="18"/>
                <w:lang w:eastAsia="ru-RU"/>
              </w:rPr>
              <w:t>эваконаселения</w:t>
            </w:r>
            <w:proofErr w:type="spellEnd"/>
          </w:p>
        </w:tc>
      </w:tr>
      <w:tr w:rsidR="00DA52BB" w:rsidRPr="008E6DCB" w14:paraId="55E1E820" w14:textId="77777777" w:rsidTr="00DA52BB">
        <w:tc>
          <w:tcPr>
            <w:tcW w:w="721" w:type="dxa"/>
            <w:vAlign w:val="center"/>
          </w:tcPr>
          <w:p w14:paraId="040AD446"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1</w:t>
            </w:r>
          </w:p>
        </w:tc>
        <w:tc>
          <w:tcPr>
            <w:tcW w:w="962" w:type="dxa"/>
            <w:vAlign w:val="center"/>
          </w:tcPr>
          <w:p w14:paraId="2E7E3056"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Авто-, пеший</w:t>
            </w:r>
          </w:p>
        </w:tc>
        <w:tc>
          <w:tcPr>
            <w:tcW w:w="2423" w:type="dxa"/>
            <w:vAlign w:val="center"/>
          </w:tcPr>
          <w:p w14:paraId="3A1121D8" w14:textId="77777777" w:rsidR="00DA52BB" w:rsidRPr="008E6DCB" w:rsidRDefault="00DA52BB" w:rsidP="00DA52BB">
            <w:pPr>
              <w:jc w:val="center"/>
              <w:rPr>
                <w:rFonts w:ascii="Liberation Serif" w:hAnsi="Liberation Serif" w:cs="Helvetica"/>
                <w:color w:val="333333"/>
                <w:sz w:val="18"/>
                <w:szCs w:val="18"/>
                <w:lang w:eastAsia="ru-RU"/>
              </w:rPr>
            </w:pPr>
            <w:proofErr w:type="spellStart"/>
            <w:r w:rsidRPr="008E6DCB">
              <w:rPr>
                <w:rFonts w:ascii="Liberation Serif" w:hAnsi="Liberation Serif"/>
                <w:color w:val="333333"/>
                <w:sz w:val="18"/>
                <w:szCs w:val="18"/>
                <w:lang w:eastAsia="ru-RU"/>
              </w:rPr>
              <w:t>с.Белый</w:t>
            </w:r>
            <w:proofErr w:type="spellEnd"/>
            <w:r w:rsidRPr="008E6DCB">
              <w:rPr>
                <w:rFonts w:ascii="Liberation Serif" w:hAnsi="Liberation Serif"/>
                <w:color w:val="333333"/>
                <w:sz w:val="18"/>
                <w:szCs w:val="18"/>
                <w:lang w:eastAsia="ru-RU"/>
              </w:rPr>
              <w:t xml:space="preserve"> яр ул.Советская, 8,</w:t>
            </w:r>
          </w:p>
          <w:p w14:paraId="3E4C23B3"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Районный ДК, 2-14-06</w:t>
            </w:r>
          </w:p>
        </w:tc>
        <w:tc>
          <w:tcPr>
            <w:tcW w:w="2126" w:type="dxa"/>
            <w:vAlign w:val="center"/>
          </w:tcPr>
          <w:p w14:paraId="0A0267C4"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Администрация МО Белоярский сельсовет</w:t>
            </w:r>
          </w:p>
        </w:tc>
        <w:tc>
          <w:tcPr>
            <w:tcW w:w="1418" w:type="dxa"/>
            <w:vAlign w:val="center"/>
          </w:tcPr>
          <w:p w14:paraId="19538699"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10234</w:t>
            </w:r>
          </w:p>
        </w:tc>
        <w:tc>
          <w:tcPr>
            <w:tcW w:w="1695" w:type="dxa"/>
            <w:vAlign w:val="center"/>
          </w:tcPr>
          <w:p w14:paraId="345F5E7E" w14:textId="77777777" w:rsidR="00DA52BB" w:rsidRPr="008E6DCB" w:rsidRDefault="00DA52BB" w:rsidP="00DA52BB">
            <w:pPr>
              <w:jc w:val="center"/>
              <w:rPr>
                <w:rFonts w:ascii="Liberation Serif" w:hAnsi="Liberation Serif" w:cs="Helvetica"/>
                <w:color w:val="333333"/>
                <w:sz w:val="18"/>
                <w:szCs w:val="18"/>
                <w:lang w:eastAsia="ru-RU"/>
              </w:rPr>
            </w:pPr>
            <w:proofErr w:type="spellStart"/>
            <w:r w:rsidRPr="008E6DCB">
              <w:rPr>
                <w:rFonts w:ascii="Liberation Serif" w:hAnsi="Liberation Serif"/>
                <w:color w:val="333333"/>
                <w:sz w:val="18"/>
                <w:szCs w:val="18"/>
                <w:lang w:eastAsia="ru-RU"/>
              </w:rPr>
              <w:t>с.Краснополье</w:t>
            </w:r>
            <w:proofErr w:type="spellEnd"/>
            <w:r w:rsidRPr="008E6DCB">
              <w:rPr>
                <w:rFonts w:ascii="Liberation Serif" w:hAnsi="Liberation Serif"/>
                <w:color w:val="333333"/>
                <w:sz w:val="18"/>
                <w:szCs w:val="18"/>
                <w:lang w:eastAsia="ru-RU"/>
              </w:rPr>
              <w:t>,</w:t>
            </w:r>
          </w:p>
          <w:p w14:paraId="49B8E97B" w14:textId="77777777" w:rsidR="00DA52BB" w:rsidRPr="008E6DCB" w:rsidRDefault="00DA52BB" w:rsidP="00DA52BB">
            <w:pPr>
              <w:jc w:val="center"/>
              <w:rPr>
                <w:rFonts w:ascii="Liberation Serif" w:hAnsi="Liberation Serif"/>
                <w:sz w:val="18"/>
                <w:szCs w:val="18"/>
                <w:lang w:eastAsia="ru-RU"/>
              </w:rPr>
            </w:pPr>
            <w:proofErr w:type="spellStart"/>
            <w:r w:rsidRPr="008E6DCB">
              <w:rPr>
                <w:rFonts w:ascii="Liberation Serif" w:hAnsi="Liberation Serif"/>
                <w:color w:val="333333"/>
                <w:sz w:val="18"/>
                <w:szCs w:val="18"/>
                <w:lang w:eastAsia="ru-RU"/>
              </w:rPr>
              <w:t>с.Изыхские</w:t>
            </w:r>
            <w:proofErr w:type="spellEnd"/>
            <w:r w:rsidRPr="008E6DCB">
              <w:rPr>
                <w:rFonts w:ascii="Liberation Serif" w:hAnsi="Liberation Serif"/>
                <w:color w:val="333333"/>
                <w:sz w:val="18"/>
                <w:szCs w:val="18"/>
                <w:lang w:eastAsia="ru-RU"/>
              </w:rPr>
              <w:t xml:space="preserve"> Копи</w:t>
            </w:r>
          </w:p>
        </w:tc>
      </w:tr>
      <w:tr w:rsidR="00DA52BB" w:rsidRPr="008E6DCB" w14:paraId="3A5C60EF" w14:textId="77777777" w:rsidTr="00DA52BB">
        <w:tc>
          <w:tcPr>
            <w:tcW w:w="721" w:type="dxa"/>
            <w:vAlign w:val="center"/>
          </w:tcPr>
          <w:p w14:paraId="569308A9"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2</w:t>
            </w:r>
          </w:p>
        </w:tc>
        <w:tc>
          <w:tcPr>
            <w:tcW w:w="962" w:type="dxa"/>
            <w:vAlign w:val="center"/>
          </w:tcPr>
          <w:p w14:paraId="61C030F5"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Авто-, пеший</w:t>
            </w:r>
          </w:p>
        </w:tc>
        <w:tc>
          <w:tcPr>
            <w:tcW w:w="2423" w:type="dxa"/>
            <w:vAlign w:val="center"/>
          </w:tcPr>
          <w:p w14:paraId="2523009F" w14:textId="77777777" w:rsidR="00DA52BB" w:rsidRPr="008E6DCB" w:rsidRDefault="00DA52BB" w:rsidP="00DA52BB">
            <w:pPr>
              <w:jc w:val="center"/>
              <w:rPr>
                <w:rFonts w:ascii="Liberation Serif" w:hAnsi="Liberation Serif"/>
                <w:sz w:val="18"/>
                <w:szCs w:val="18"/>
                <w:lang w:eastAsia="ru-RU"/>
              </w:rPr>
            </w:pPr>
            <w:proofErr w:type="spellStart"/>
            <w:r w:rsidRPr="008E6DCB">
              <w:rPr>
                <w:rFonts w:ascii="Liberation Serif" w:hAnsi="Liberation Serif"/>
                <w:color w:val="333333"/>
                <w:sz w:val="18"/>
                <w:szCs w:val="18"/>
                <w:lang w:eastAsia="ru-RU"/>
              </w:rPr>
              <w:t>с.Подсинее</w:t>
            </w:r>
            <w:proofErr w:type="spellEnd"/>
            <w:r w:rsidRPr="008E6DCB">
              <w:rPr>
                <w:rFonts w:ascii="Liberation Serif" w:hAnsi="Liberation Serif"/>
                <w:color w:val="333333"/>
                <w:sz w:val="18"/>
                <w:szCs w:val="18"/>
                <w:lang w:eastAsia="ru-RU"/>
              </w:rPr>
              <w:t>, Дом культуры, 2-57-50</w:t>
            </w:r>
          </w:p>
        </w:tc>
        <w:tc>
          <w:tcPr>
            <w:tcW w:w="2126" w:type="dxa"/>
            <w:vAlign w:val="center"/>
          </w:tcPr>
          <w:p w14:paraId="4ADB9087"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 xml:space="preserve">Администрация МО </w:t>
            </w:r>
            <w:proofErr w:type="spellStart"/>
            <w:r w:rsidRPr="008E6DCB">
              <w:rPr>
                <w:rFonts w:ascii="Liberation Serif" w:hAnsi="Liberation Serif"/>
                <w:color w:val="333333"/>
                <w:sz w:val="18"/>
                <w:szCs w:val="18"/>
                <w:lang w:eastAsia="ru-RU"/>
              </w:rPr>
              <w:t>Подсинский</w:t>
            </w:r>
            <w:proofErr w:type="spellEnd"/>
            <w:r w:rsidRPr="008E6DCB">
              <w:rPr>
                <w:rFonts w:ascii="Liberation Serif" w:hAnsi="Liberation Serif"/>
                <w:color w:val="333333"/>
                <w:sz w:val="18"/>
                <w:szCs w:val="18"/>
                <w:lang w:eastAsia="ru-RU"/>
              </w:rPr>
              <w:t xml:space="preserve"> сельсовет</w:t>
            </w:r>
          </w:p>
        </w:tc>
        <w:tc>
          <w:tcPr>
            <w:tcW w:w="1418" w:type="dxa"/>
            <w:vAlign w:val="center"/>
          </w:tcPr>
          <w:p w14:paraId="644470CB"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3342</w:t>
            </w:r>
          </w:p>
        </w:tc>
        <w:tc>
          <w:tcPr>
            <w:tcW w:w="1695" w:type="dxa"/>
            <w:vAlign w:val="center"/>
          </w:tcPr>
          <w:p w14:paraId="30A80F36" w14:textId="77777777" w:rsidR="00DA52BB" w:rsidRPr="008E6DCB" w:rsidRDefault="00DA52BB" w:rsidP="00DA52BB">
            <w:pPr>
              <w:jc w:val="center"/>
              <w:rPr>
                <w:rFonts w:ascii="Liberation Serif" w:hAnsi="Liberation Serif"/>
                <w:sz w:val="18"/>
                <w:szCs w:val="18"/>
                <w:lang w:eastAsia="ru-RU"/>
              </w:rPr>
            </w:pPr>
            <w:proofErr w:type="spellStart"/>
            <w:r w:rsidRPr="008E6DCB">
              <w:rPr>
                <w:rFonts w:ascii="Liberation Serif" w:hAnsi="Liberation Serif"/>
                <w:color w:val="333333"/>
                <w:sz w:val="18"/>
                <w:szCs w:val="18"/>
                <w:lang w:eastAsia="ru-RU"/>
              </w:rPr>
              <w:t>с.Изхыхские</w:t>
            </w:r>
            <w:proofErr w:type="spellEnd"/>
            <w:r w:rsidRPr="008E6DCB">
              <w:rPr>
                <w:rFonts w:ascii="Liberation Serif" w:hAnsi="Liberation Serif"/>
                <w:color w:val="333333"/>
                <w:sz w:val="18"/>
                <w:szCs w:val="18"/>
                <w:lang w:eastAsia="ru-RU"/>
              </w:rPr>
              <w:t xml:space="preserve"> Копи</w:t>
            </w:r>
          </w:p>
        </w:tc>
      </w:tr>
      <w:tr w:rsidR="00DA52BB" w:rsidRPr="008E6DCB" w14:paraId="5626A690" w14:textId="77777777" w:rsidTr="00DA52BB">
        <w:tc>
          <w:tcPr>
            <w:tcW w:w="721" w:type="dxa"/>
            <w:vAlign w:val="center"/>
          </w:tcPr>
          <w:p w14:paraId="04FF9442"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3</w:t>
            </w:r>
          </w:p>
        </w:tc>
        <w:tc>
          <w:tcPr>
            <w:tcW w:w="962" w:type="dxa"/>
            <w:vAlign w:val="center"/>
          </w:tcPr>
          <w:p w14:paraId="5BE75CE0"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Авто-, пеший</w:t>
            </w:r>
          </w:p>
        </w:tc>
        <w:tc>
          <w:tcPr>
            <w:tcW w:w="2423" w:type="dxa"/>
            <w:vAlign w:val="center"/>
          </w:tcPr>
          <w:p w14:paraId="55E2E05B" w14:textId="77777777" w:rsidR="00DA52BB" w:rsidRPr="008E6DCB" w:rsidRDefault="00DA52BB" w:rsidP="00DA52BB">
            <w:pPr>
              <w:jc w:val="center"/>
              <w:rPr>
                <w:rFonts w:ascii="Liberation Serif" w:hAnsi="Liberation Serif"/>
                <w:sz w:val="18"/>
                <w:szCs w:val="18"/>
                <w:lang w:eastAsia="ru-RU"/>
              </w:rPr>
            </w:pPr>
            <w:proofErr w:type="spellStart"/>
            <w:r w:rsidRPr="008E6DCB">
              <w:rPr>
                <w:rFonts w:ascii="Liberation Serif" w:hAnsi="Liberation Serif"/>
                <w:color w:val="333333"/>
                <w:sz w:val="18"/>
                <w:szCs w:val="18"/>
                <w:lang w:eastAsia="ru-RU"/>
              </w:rPr>
              <w:t>с.Аршаново</w:t>
            </w:r>
            <w:proofErr w:type="spellEnd"/>
            <w:r w:rsidRPr="008E6DCB">
              <w:rPr>
                <w:rFonts w:ascii="Liberation Serif" w:hAnsi="Liberation Serif"/>
                <w:color w:val="333333"/>
                <w:sz w:val="18"/>
                <w:szCs w:val="18"/>
                <w:lang w:eastAsia="ru-RU"/>
              </w:rPr>
              <w:t>, Дом культуры</w:t>
            </w:r>
          </w:p>
        </w:tc>
        <w:tc>
          <w:tcPr>
            <w:tcW w:w="2126" w:type="dxa"/>
            <w:vAlign w:val="center"/>
          </w:tcPr>
          <w:p w14:paraId="7BC5DADF"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 xml:space="preserve">Администрация МО </w:t>
            </w:r>
            <w:proofErr w:type="spellStart"/>
            <w:r w:rsidRPr="008E6DCB">
              <w:rPr>
                <w:rFonts w:ascii="Liberation Serif" w:hAnsi="Liberation Serif"/>
                <w:color w:val="333333"/>
                <w:sz w:val="18"/>
                <w:szCs w:val="18"/>
                <w:lang w:eastAsia="ru-RU"/>
              </w:rPr>
              <w:t>Аршановский</w:t>
            </w:r>
            <w:proofErr w:type="spellEnd"/>
            <w:r w:rsidRPr="008E6DCB">
              <w:rPr>
                <w:rFonts w:ascii="Liberation Serif" w:hAnsi="Liberation Serif"/>
                <w:color w:val="333333"/>
                <w:sz w:val="18"/>
                <w:szCs w:val="18"/>
                <w:lang w:eastAsia="ru-RU"/>
              </w:rPr>
              <w:t xml:space="preserve"> сельсовет</w:t>
            </w:r>
          </w:p>
        </w:tc>
        <w:tc>
          <w:tcPr>
            <w:tcW w:w="1418" w:type="dxa"/>
            <w:vAlign w:val="center"/>
          </w:tcPr>
          <w:p w14:paraId="706A98B7"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1754</w:t>
            </w:r>
          </w:p>
        </w:tc>
        <w:tc>
          <w:tcPr>
            <w:tcW w:w="1695" w:type="dxa"/>
            <w:vAlign w:val="center"/>
          </w:tcPr>
          <w:p w14:paraId="4471A07D" w14:textId="77777777" w:rsidR="00DA52BB" w:rsidRPr="008E6DCB" w:rsidRDefault="00DA52BB" w:rsidP="00DA52BB">
            <w:pPr>
              <w:jc w:val="center"/>
              <w:rPr>
                <w:rFonts w:ascii="Liberation Serif" w:hAnsi="Liberation Serif"/>
                <w:sz w:val="18"/>
                <w:szCs w:val="18"/>
                <w:lang w:eastAsia="ru-RU"/>
              </w:rPr>
            </w:pPr>
            <w:proofErr w:type="spellStart"/>
            <w:r w:rsidRPr="008E6DCB">
              <w:rPr>
                <w:rFonts w:ascii="Liberation Serif" w:hAnsi="Liberation Serif"/>
                <w:color w:val="333333"/>
                <w:sz w:val="18"/>
                <w:szCs w:val="18"/>
                <w:lang w:eastAsia="ru-RU"/>
              </w:rPr>
              <w:t>д.Смирновка</w:t>
            </w:r>
            <w:proofErr w:type="spellEnd"/>
          </w:p>
        </w:tc>
      </w:tr>
      <w:tr w:rsidR="00DA52BB" w:rsidRPr="008E6DCB" w14:paraId="450B66BA" w14:textId="77777777" w:rsidTr="00DA52BB">
        <w:tc>
          <w:tcPr>
            <w:tcW w:w="721" w:type="dxa"/>
            <w:vAlign w:val="center"/>
          </w:tcPr>
          <w:p w14:paraId="23D0C346"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4</w:t>
            </w:r>
          </w:p>
        </w:tc>
        <w:tc>
          <w:tcPr>
            <w:tcW w:w="962" w:type="dxa"/>
            <w:vAlign w:val="center"/>
          </w:tcPr>
          <w:p w14:paraId="1AE0098E"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Авто-,</w:t>
            </w:r>
          </w:p>
        </w:tc>
        <w:tc>
          <w:tcPr>
            <w:tcW w:w="2423" w:type="dxa"/>
            <w:vAlign w:val="center"/>
          </w:tcPr>
          <w:p w14:paraId="1FDB5E1C" w14:textId="77777777" w:rsidR="00DA52BB" w:rsidRPr="008E6DCB" w:rsidRDefault="00DA52BB" w:rsidP="00DA52BB">
            <w:pPr>
              <w:jc w:val="center"/>
              <w:rPr>
                <w:rFonts w:ascii="Liberation Serif" w:hAnsi="Liberation Serif"/>
                <w:sz w:val="18"/>
                <w:szCs w:val="18"/>
                <w:lang w:eastAsia="ru-RU"/>
              </w:rPr>
            </w:pPr>
            <w:proofErr w:type="spellStart"/>
            <w:r w:rsidRPr="008E6DCB">
              <w:rPr>
                <w:rFonts w:ascii="Liberation Serif" w:hAnsi="Liberation Serif"/>
                <w:color w:val="333333"/>
                <w:sz w:val="18"/>
                <w:szCs w:val="18"/>
                <w:lang w:eastAsia="ru-RU"/>
              </w:rPr>
              <w:t>с.Кирово</w:t>
            </w:r>
            <w:proofErr w:type="spellEnd"/>
            <w:r w:rsidRPr="008E6DCB">
              <w:rPr>
                <w:rFonts w:ascii="Liberation Serif" w:hAnsi="Liberation Serif"/>
                <w:color w:val="333333"/>
                <w:sz w:val="18"/>
                <w:szCs w:val="18"/>
                <w:lang w:eastAsia="ru-RU"/>
              </w:rPr>
              <w:t>, Дом культуры</w:t>
            </w:r>
          </w:p>
        </w:tc>
        <w:tc>
          <w:tcPr>
            <w:tcW w:w="2126" w:type="dxa"/>
            <w:vAlign w:val="center"/>
          </w:tcPr>
          <w:p w14:paraId="3DB623A0"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Администрация МО Кировский сельсовет</w:t>
            </w:r>
          </w:p>
        </w:tc>
        <w:tc>
          <w:tcPr>
            <w:tcW w:w="1418" w:type="dxa"/>
            <w:vAlign w:val="center"/>
          </w:tcPr>
          <w:p w14:paraId="0F818798"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1560</w:t>
            </w:r>
          </w:p>
        </w:tc>
        <w:tc>
          <w:tcPr>
            <w:tcW w:w="1695" w:type="dxa"/>
            <w:vAlign w:val="center"/>
          </w:tcPr>
          <w:p w14:paraId="773B9D38" w14:textId="77777777" w:rsidR="00DA52BB" w:rsidRPr="008E6DCB" w:rsidRDefault="00DA52BB" w:rsidP="00DA52BB">
            <w:pPr>
              <w:jc w:val="center"/>
              <w:rPr>
                <w:rFonts w:ascii="Liberation Serif" w:hAnsi="Liberation Serif"/>
                <w:sz w:val="18"/>
                <w:szCs w:val="18"/>
                <w:lang w:eastAsia="ru-RU"/>
              </w:rPr>
            </w:pPr>
            <w:proofErr w:type="spellStart"/>
            <w:r w:rsidRPr="008E6DCB">
              <w:rPr>
                <w:rFonts w:ascii="Liberation Serif" w:hAnsi="Liberation Serif"/>
                <w:color w:val="333333"/>
                <w:sz w:val="18"/>
                <w:szCs w:val="18"/>
                <w:lang w:eastAsia="ru-RU"/>
              </w:rPr>
              <w:t>с.Новороссийское</w:t>
            </w:r>
            <w:proofErr w:type="spellEnd"/>
            <w:r w:rsidRPr="008E6DCB">
              <w:rPr>
                <w:rFonts w:ascii="Liberation Serif" w:hAnsi="Liberation Serif"/>
                <w:color w:val="333333"/>
                <w:sz w:val="18"/>
                <w:szCs w:val="18"/>
                <w:lang w:eastAsia="ru-RU"/>
              </w:rPr>
              <w:t xml:space="preserve">, </w:t>
            </w:r>
            <w:proofErr w:type="spellStart"/>
            <w:r w:rsidRPr="008E6DCB">
              <w:rPr>
                <w:rFonts w:ascii="Liberation Serif" w:hAnsi="Liberation Serif"/>
                <w:color w:val="333333"/>
                <w:sz w:val="18"/>
                <w:szCs w:val="18"/>
                <w:lang w:eastAsia="ru-RU"/>
              </w:rPr>
              <w:t>д.Березовка</w:t>
            </w:r>
            <w:proofErr w:type="spellEnd"/>
          </w:p>
        </w:tc>
      </w:tr>
      <w:tr w:rsidR="00DA52BB" w:rsidRPr="008E6DCB" w14:paraId="0E1BE60B" w14:textId="77777777" w:rsidTr="00DA52BB">
        <w:tc>
          <w:tcPr>
            <w:tcW w:w="721" w:type="dxa"/>
            <w:vAlign w:val="center"/>
          </w:tcPr>
          <w:p w14:paraId="6170D14C"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5</w:t>
            </w:r>
          </w:p>
        </w:tc>
        <w:tc>
          <w:tcPr>
            <w:tcW w:w="962" w:type="dxa"/>
            <w:vAlign w:val="center"/>
          </w:tcPr>
          <w:p w14:paraId="401A47BF"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Авто-, пеший</w:t>
            </w:r>
          </w:p>
        </w:tc>
        <w:tc>
          <w:tcPr>
            <w:tcW w:w="2423" w:type="dxa"/>
            <w:vAlign w:val="center"/>
          </w:tcPr>
          <w:p w14:paraId="4B3F3CE2" w14:textId="77777777" w:rsidR="00DA52BB" w:rsidRPr="008E6DCB" w:rsidRDefault="00DA52BB" w:rsidP="00DA52BB">
            <w:pPr>
              <w:jc w:val="center"/>
              <w:rPr>
                <w:rFonts w:ascii="Liberation Serif" w:hAnsi="Liberation Serif"/>
                <w:sz w:val="18"/>
                <w:szCs w:val="18"/>
                <w:lang w:eastAsia="ru-RU"/>
              </w:rPr>
            </w:pPr>
            <w:proofErr w:type="spellStart"/>
            <w:r w:rsidRPr="008E6DCB">
              <w:rPr>
                <w:rFonts w:ascii="Liberation Serif" w:hAnsi="Liberation Serif"/>
                <w:color w:val="333333"/>
                <w:sz w:val="18"/>
                <w:szCs w:val="18"/>
                <w:lang w:eastAsia="ru-RU"/>
              </w:rPr>
              <w:t>с.Новомихайловка</w:t>
            </w:r>
            <w:proofErr w:type="spellEnd"/>
            <w:r w:rsidRPr="008E6DCB">
              <w:rPr>
                <w:rFonts w:ascii="Liberation Serif" w:hAnsi="Liberation Serif"/>
                <w:color w:val="333333"/>
                <w:sz w:val="18"/>
                <w:szCs w:val="18"/>
                <w:lang w:eastAsia="ru-RU"/>
              </w:rPr>
              <w:t>, Дом культуры</w:t>
            </w:r>
          </w:p>
        </w:tc>
        <w:tc>
          <w:tcPr>
            <w:tcW w:w="2126" w:type="dxa"/>
            <w:vAlign w:val="center"/>
          </w:tcPr>
          <w:p w14:paraId="540F836A"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Администрация МО Новомихайловский сельсовет</w:t>
            </w:r>
          </w:p>
        </w:tc>
        <w:tc>
          <w:tcPr>
            <w:tcW w:w="1418" w:type="dxa"/>
            <w:vAlign w:val="center"/>
          </w:tcPr>
          <w:p w14:paraId="72316720"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907</w:t>
            </w:r>
          </w:p>
        </w:tc>
        <w:tc>
          <w:tcPr>
            <w:tcW w:w="1695" w:type="dxa"/>
            <w:vAlign w:val="center"/>
          </w:tcPr>
          <w:p w14:paraId="6C4E2CDC" w14:textId="77777777" w:rsidR="00DA52BB" w:rsidRPr="008E6DCB" w:rsidRDefault="00DA52BB" w:rsidP="00DA52BB">
            <w:pPr>
              <w:jc w:val="center"/>
              <w:rPr>
                <w:rFonts w:ascii="Liberation Serif" w:hAnsi="Liberation Serif"/>
                <w:sz w:val="18"/>
                <w:szCs w:val="18"/>
                <w:lang w:eastAsia="ru-RU"/>
              </w:rPr>
            </w:pPr>
            <w:proofErr w:type="spellStart"/>
            <w:r w:rsidRPr="008E6DCB">
              <w:rPr>
                <w:rFonts w:ascii="Liberation Serif" w:hAnsi="Liberation Serif"/>
                <w:color w:val="333333"/>
                <w:sz w:val="18"/>
                <w:szCs w:val="18"/>
                <w:lang w:eastAsia="ru-RU"/>
              </w:rPr>
              <w:t>д.Герасимово</w:t>
            </w:r>
            <w:proofErr w:type="spellEnd"/>
          </w:p>
        </w:tc>
      </w:tr>
      <w:tr w:rsidR="00DA52BB" w:rsidRPr="008E6DCB" w14:paraId="2E22D6A5" w14:textId="77777777" w:rsidTr="00DA52BB">
        <w:tc>
          <w:tcPr>
            <w:tcW w:w="721" w:type="dxa"/>
            <w:vAlign w:val="center"/>
          </w:tcPr>
          <w:p w14:paraId="5F54D9AF"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6.</w:t>
            </w:r>
          </w:p>
        </w:tc>
        <w:tc>
          <w:tcPr>
            <w:tcW w:w="962" w:type="dxa"/>
            <w:vAlign w:val="center"/>
          </w:tcPr>
          <w:p w14:paraId="552FF66D"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Авто-, пеший</w:t>
            </w:r>
          </w:p>
        </w:tc>
        <w:tc>
          <w:tcPr>
            <w:tcW w:w="2423" w:type="dxa"/>
            <w:vAlign w:val="center"/>
          </w:tcPr>
          <w:p w14:paraId="2C0D83FF" w14:textId="77777777" w:rsidR="00DA52BB" w:rsidRPr="008E6DCB" w:rsidRDefault="00DA52BB" w:rsidP="00DA52BB">
            <w:pPr>
              <w:jc w:val="center"/>
              <w:rPr>
                <w:rFonts w:ascii="Liberation Serif" w:hAnsi="Liberation Serif"/>
                <w:sz w:val="18"/>
                <w:szCs w:val="18"/>
                <w:lang w:eastAsia="ru-RU"/>
              </w:rPr>
            </w:pPr>
            <w:proofErr w:type="spellStart"/>
            <w:r w:rsidRPr="008E6DCB">
              <w:rPr>
                <w:rFonts w:ascii="Liberation Serif" w:hAnsi="Liberation Serif"/>
                <w:color w:val="333333"/>
                <w:sz w:val="18"/>
                <w:szCs w:val="18"/>
                <w:lang w:eastAsia="ru-RU"/>
              </w:rPr>
              <w:t>с.Очуры</w:t>
            </w:r>
            <w:proofErr w:type="spellEnd"/>
            <w:r w:rsidRPr="008E6DCB">
              <w:rPr>
                <w:rFonts w:ascii="Liberation Serif" w:hAnsi="Liberation Serif"/>
                <w:color w:val="333333"/>
                <w:sz w:val="18"/>
                <w:szCs w:val="18"/>
                <w:lang w:eastAsia="ru-RU"/>
              </w:rPr>
              <w:t>, Дом культуры</w:t>
            </w:r>
          </w:p>
        </w:tc>
        <w:tc>
          <w:tcPr>
            <w:tcW w:w="2126" w:type="dxa"/>
            <w:vAlign w:val="center"/>
          </w:tcPr>
          <w:p w14:paraId="1D8DA3A8"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Администрация МО Очурский сельсовет</w:t>
            </w:r>
          </w:p>
        </w:tc>
        <w:tc>
          <w:tcPr>
            <w:tcW w:w="1418" w:type="dxa"/>
            <w:vAlign w:val="center"/>
          </w:tcPr>
          <w:p w14:paraId="5DCC2B96" w14:textId="77777777" w:rsidR="00DA52BB" w:rsidRPr="008E6DCB" w:rsidRDefault="00DA52BB" w:rsidP="00DA52BB">
            <w:pPr>
              <w:jc w:val="center"/>
              <w:rPr>
                <w:rFonts w:ascii="Liberation Serif" w:hAnsi="Liberation Serif"/>
                <w:sz w:val="18"/>
                <w:szCs w:val="18"/>
                <w:lang w:eastAsia="ru-RU"/>
              </w:rPr>
            </w:pPr>
            <w:r w:rsidRPr="008E6DCB">
              <w:rPr>
                <w:rFonts w:ascii="Liberation Serif" w:hAnsi="Liberation Serif"/>
                <w:color w:val="333333"/>
                <w:sz w:val="18"/>
                <w:szCs w:val="18"/>
                <w:lang w:eastAsia="ru-RU"/>
              </w:rPr>
              <w:t>2088</w:t>
            </w:r>
          </w:p>
        </w:tc>
        <w:tc>
          <w:tcPr>
            <w:tcW w:w="1695" w:type="dxa"/>
            <w:vAlign w:val="center"/>
          </w:tcPr>
          <w:p w14:paraId="7CB1053C" w14:textId="77777777" w:rsidR="00DA52BB" w:rsidRPr="008E6DCB" w:rsidRDefault="00DA52BB" w:rsidP="00DA52BB">
            <w:pPr>
              <w:jc w:val="center"/>
              <w:rPr>
                <w:rFonts w:ascii="Liberation Serif" w:hAnsi="Liberation Serif"/>
                <w:sz w:val="18"/>
                <w:szCs w:val="18"/>
                <w:lang w:eastAsia="ru-RU"/>
              </w:rPr>
            </w:pPr>
            <w:proofErr w:type="spellStart"/>
            <w:r w:rsidRPr="008E6DCB">
              <w:rPr>
                <w:rFonts w:ascii="Liberation Serif" w:hAnsi="Liberation Serif"/>
                <w:color w:val="333333"/>
                <w:sz w:val="18"/>
                <w:szCs w:val="18"/>
                <w:lang w:eastAsia="ru-RU"/>
              </w:rPr>
              <w:t>с.Новороссийское</w:t>
            </w:r>
            <w:proofErr w:type="spellEnd"/>
          </w:p>
        </w:tc>
      </w:tr>
    </w:tbl>
    <w:p w14:paraId="0991378F"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Для перевозок населения привлекается весь технически исправный автомобильный транспорт, независимо от форм собственности и ведомственной принадлежности</w:t>
      </w:r>
    </w:p>
    <w:p w14:paraId="230D2498"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Легковые автомобили, находящиеся в личном пользовании, используются для вывоза семей владельцев этого транспорта.</w:t>
      </w:r>
    </w:p>
    <w:p w14:paraId="4A41A52C" w14:textId="77777777"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Перевозки материальных ценностей осуществляются транспортными средствами организаций и органов власти, в чьём ведении находятся данные материальные ценности.</w:t>
      </w:r>
    </w:p>
    <w:p w14:paraId="536A6D8A" w14:textId="22EB95EF" w:rsidR="00DA52BB" w:rsidRPr="008E6DCB" w:rsidRDefault="00DA52BB" w:rsidP="00DA52BB">
      <w:pPr>
        <w:ind w:firstLine="426"/>
        <w:jc w:val="both"/>
        <w:rPr>
          <w:rFonts w:ascii="Liberation Serif" w:hAnsi="Liberation Serif"/>
          <w:sz w:val="28"/>
          <w:szCs w:val="28"/>
        </w:rPr>
      </w:pPr>
      <w:r w:rsidRPr="008E6DCB">
        <w:rPr>
          <w:rFonts w:ascii="Liberation Serif" w:hAnsi="Liberation Serif"/>
          <w:sz w:val="28"/>
          <w:szCs w:val="28"/>
        </w:rPr>
        <w:t xml:space="preserve">Прием и размещение эвакуируемого населения производится </w:t>
      </w:r>
      <w:proofErr w:type="spellStart"/>
      <w:r w:rsidRPr="008E6DCB">
        <w:rPr>
          <w:rFonts w:ascii="Liberation Serif" w:hAnsi="Liberation Serif"/>
          <w:sz w:val="28"/>
          <w:szCs w:val="28"/>
        </w:rPr>
        <w:t>эвакоорганами</w:t>
      </w:r>
      <w:proofErr w:type="spellEnd"/>
      <w:r w:rsidRPr="008E6DCB">
        <w:rPr>
          <w:rFonts w:ascii="Liberation Serif" w:hAnsi="Liberation Serif"/>
          <w:sz w:val="28"/>
          <w:szCs w:val="28"/>
        </w:rPr>
        <w:t xml:space="preserve"> местного самоуправления.</w:t>
      </w:r>
      <w:r w:rsidR="00F50EBC" w:rsidRPr="008E6DCB">
        <w:rPr>
          <w:rFonts w:ascii="Liberation Serif" w:hAnsi="Liberation Serif"/>
          <w:sz w:val="28"/>
          <w:szCs w:val="28"/>
        </w:rPr>
        <w:t xml:space="preserve"> </w:t>
      </w:r>
      <w:r w:rsidRPr="008E6DCB">
        <w:rPr>
          <w:rFonts w:ascii="Liberation Serif" w:hAnsi="Liberation Serif"/>
          <w:sz w:val="28"/>
          <w:szCs w:val="28"/>
        </w:rPr>
        <w:t>Размещение населения производится в жилых, общественных и административных зданиях на основании ордеров.</w:t>
      </w:r>
    </w:p>
    <w:p w14:paraId="34F917D5" w14:textId="77777777" w:rsidR="00DA52BB" w:rsidRPr="008E6DCB" w:rsidRDefault="00DA52BB" w:rsidP="00DA52BB">
      <w:pPr>
        <w:keepNext/>
        <w:numPr>
          <w:ilvl w:val="1"/>
          <w:numId w:val="6"/>
        </w:numPr>
        <w:spacing w:before="120" w:after="120"/>
        <w:ind w:left="0" w:firstLine="426"/>
        <w:jc w:val="both"/>
        <w:outlineLvl w:val="1"/>
        <w:rPr>
          <w:rFonts w:ascii="Liberation Serif" w:hAnsi="Liberation Serif"/>
          <w:b/>
          <w:sz w:val="28"/>
          <w:szCs w:val="28"/>
        </w:rPr>
      </w:pPr>
      <w:bookmarkStart w:id="101" w:name="_Toc114218828"/>
      <w:r w:rsidRPr="008E6DCB">
        <w:rPr>
          <w:rFonts w:ascii="Liberation Serif" w:hAnsi="Liberation Serif"/>
          <w:b/>
          <w:sz w:val="28"/>
          <w:szCs w:val="28"/>
        </w:rPr>
        <w:t>Возможное заражение при аварии на химически опасных объектах</w:t>
      </w:r>
      <w:bookmarkEnd w:id="101"/>
    </w:p>
    <w:p w14:paraId="25BC0AF8" w14:textId="106ADF89" w:rsidR="00976DD1" w:rsidRPr="008E6DCB" w:rsidRDefault="00DA52BB" w:rsidP="00DA52BB">
      <w:pPr>
        <w:ind w:firstLine="426"/>
        <w:jc w:val="both"/>
        <w:rPr>
          <w:rFonts w:ascii="Liberation Serif" w:hAnsi="Liberation Serif"/>
          <w:sz w:val="28"/>
          <w:szCs w:val="28"/>
          <w:highlight w:val="yellow"/>
        </w:rPr>
      </w:pPr>
      <w:r w:rsidRPr="008E6DCB">
        <w:rPr>
          <w:rFonts w:ascii="Liberation Serif" w:hAnsi="Liberation Serif"/>
          <w:sz w:val="28"/>
          <w:szCs w:val="28"/>
        </w:rPr>
        <w:t>На территории Новомихайловского сельсовета отсутствуют химически опасные объекты.</w:t>
      </w:r>
    </w:p>
    <w:p w14:paraId="39FDA3D6" w14:textId="77777777" w:rsidR="00976DD1" w:rsidRPr="008E6DCB" w:rsidRDefault="00976DD1" w:rsidP="001A1DC2">
      <w:pPr>
        <w:keepNext/>
        <w:pageBreakBefore/>
        <w:numPr>
          <w:ilvl w:val="0"/>
          <w:numId w:val="6"/>
        </w:numPr>
        <w:ind w:left="0" w:firstLine="426"/>
        <w:contextualSpacing/>
        <w:jc w:val="both"/>
        <w:outlineLvl w:val="0"/>
        <w:rPr>
          <w:rFonts w:ascii="Liberation Serif" w:hAnsi="Liberation Serif"/>
          <w:b/>
          <w:sz w:val="28"/>
          <w:szCs w:val="28"/>
        </w:rPr>
      </w:pPr>
      <w:bookmarkStart w:id="102" w:name="_Toc77767601"/>
      <w:bookmarkStart w:id="103" w:name="_Toc85554601"/>
      <w:bookmarkStart w:id="104" w:name="_Toc114218829"/>
      <w:r w:rsidRPr="008E6DCB">
        <w:rPr>
          <w:rFonts w:ascii="Liberation Serif" w:hAnsi="Liberation Serif"/>
          <w:b/>
          <w:sz w:val="28"/>
          <w:szCs w:val="28"/>
        </w:rPr>
        <w:t>Перечень земельных участков, которые включаются в границы населенных пунктов и исключаются из их границ, с указанием категорий земель, к которым планируется отнести эти земельные участки, и целей их планируемого использования</w:t>
      </w:r>
      <w:bookmarkEnd w:id="102"/>
      <w:bookmarkEnd w:id="103"/>
      <w:bookmarkEnd w:id="104"/>
    </w:p>
    <w:p w14:paraId="5283171E" w14:textId="77777777" w:rsidR="00976DD1" w:rsidRPr="008E6DCB" w:rsidRDefault="00976DD1" w:rsidP="00321336">
      <w:pPr>
        <w:ind w:firstLine="425"/>
        <w:contextualSpacing/>
        <w:jc w:val="both"/>
        <w:rPr>
          <w:rFonts w:ascii="Liberation Serif" w:hAnsi="Liberation Serif"/>
          <w:sz w:val="2"/>
          <w:szCs w:val="2"/>
          <w:lang w:eastAsia="en-US"/>
        </w:rPr>
      </w:pPr>
    </w:p>
    <w:p w14:paraId="3D686B97" w14:textId="3A476BE4" w:rsidR="00976DD1" w:rsidRPr="008E6DCB" w:rsidRDefault="00321336" w:rsidP="00321336">
      <w:pPr>
        <w:ind w:firstLine="426"/>
        <w:jc w:val="both"/>
        <w:rPr>
          <w:rFonts w:ascii="Liberation Serif" w:hAnsi="Liberation Serif"/>
          <w:sz w:val="28"/>
          <w:szCs w:val="28"/>
        </w:rPr>
      </w:pPr>
      <w:r w:rsidRPr="008E6DCB">
        <w:rPr>
          <w:rFonts w:ascii="Liberation Serif" w:hAnsi="Liberation Serif"/>
          <w:sz w:val="28"/>
          <w:szCs w:val="28"/>
        </w:rPr>
        <w:t>Изменение границ села Новомихайловка</w:t>
      </w:r>
      <w:r w:rsidR="00F50EBC" w:rsidRPr="008E6DCB">
        <w:rPr>
          <w:rFonts w:ascii="Liberation Serif" w:hAnsi="Liberation Serif"/>
          <w:sz w:val="28"/>
          <w:szCs w:val="28"/>
        </w:rPr>
        <w:t>, ранее утвержденная генеральным планом ,</w:t>
      </w:r>
      <w:r w:rsidRPr="008E6DCB">
        <w:rPr>
          <w:rFonts w:ascii="Liberation Serif" w:hAnsi="Liberation Serif"/>
          <w:sz w:val="28"/>
          <w:szCs w:val="28"/>
        </w:rPr>
        <w:t xml:space="preserve"> связано с исключением части земельного участка 19:04:040202:70 (категория земель: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для эксплуатации и обслуживания воздушной линии электропередачи.</w:t>
      </w:r>
    </w:p>
    <w:p w14:paraId="308F8C57" w14:textId="77777777" w:rsidR="00321336" w:rsidRPr="008E6DCB" w:rsidRDefault="00321336" w:rsidP="00460483">
      <w:pPr>
        <w:ind w:firstLine="426"/>
        <w:rPr>
          <w:rFonts w:ascii="Liberation Serif" w:hAnsi="Liberation Serif"/>
          <w:sz w:val="28"/>
          <w:szCs w:val="28"/>
        </w:rPr>
      </w:pPr>
    </w:p>
    <w:p w14:paraId="08DAC3EA" w14:textId="77777777" w:rsidR="00321336" w:rsidRPr="008E6DCB" w:rsidRDefault="00321336" w:rsidP="00460483">
      <w:pPr>
        <w:ind w:firstLine="426"/>
        <w:rPr>
          <w:rFonts w:ascii="Liberation Serif" w:hAnsi="Liberation Serif"/>
          <w:sz w:val="28"/>
          <w:szCs w:val="28"/>
        </w:rPr>
        <w:sectPr w:rsidR="00321336" w:rsidRPr="008E6DCB">
          <w:footerReference w:type="default" r:id="rId17"/>
          <w:pgSz w:w="11906" w:h="16838"/>
          <w:pgMar w:top="1134" w:right="850" w:bottom="1134" w:left="1701" w:header="708" w:footer="708" w:gutter="0"/>
          <w:cols w:space="708"/>
          <w:docGrid w:linePitch="360"/>
        </w:sectPr>
      </w:pPr>
    </w:p>
    <w:p w14:paraId="69F4617C" w14:textId="77777777" w:rsidR="00976DD1" w:rsidRPr="008E6DCB" w:rsidRDefault="00976DD1" w:rsidP="005951F7">
      <w:pPr>
        <w:ind w:firstLine="426"/>
        <w:jc w:val="center"/>
        <w:rPr>
          <w:rFonts w:ascii="Liberation Serif" w:hAnsi="Liberation Serif"/>
          <w:sz w:val="28"/>
          <w:szCs w:val="28"/>
        </w:rPr>
      </w:pPr>
    </w:p>
    <w:p w14:paraId="5F4CC5E2" w14:textId="77777777" w:rsidR="00976DD1" w:rsidRPr="008E6DCB" w:rsidRDefault="00976DD1" w:rsidP="005951F7">
      <w:pPr>
        <w:ind w:firstLine="426"/>
        <w:jc w:val="center"/>
        <w:rPr>
          <w:rFonts w:ascii="Liberation Serif" w:hAnsi="Liberation Serif"/>
          <w:sz w:val="28"/>
          <w:szCs w:val="28"/>
        </w:rPr>
      </w:pPr>
    </w:p>
    <w:p w14:paraId="1F506843" w14:textId="77777777" w:rsidR="00976DD1" w:rsidRPr="008E6DCB" w:rsidRDefault="00976DD1" w:rsidP="005951F7">
      <w:pPr>
        <w:ind w:firstLine="426"/>
        <w:jc w:val="center"/>
        <w:rPr>
          <w:rFonts w:ascii="Liberation Serif" w:hAnsi="Liberation Serif"/>
          <w:sz w:val="28"/>
          <w:szCs w:val="28"/>
        </w:rPr>
      </w:pPr>
    </w:p>
    <w:p w14:paraId="6ABCA12A" w14:textId="77777777" w:rsidR="00976DD1" w:rsidRPr="008E6DCB" w:rsidRDefault="00976DD1" w:rsidP="005951F7">
      <w:pPr>
        <w:ind w:firstLine="426"/>
        <w:jc w:val="center"/>
        <w:rPr>
          <w:rFonts w:ascii="Liberation Serif" w:hAnsi="Liberation Serif"/>
          <w:sz w:val="28"/>
          <w:szCs w:val="28"/>
        </w:rPr>
      </w:pPr>
    </w:p>
    <w:p w14:paraId="617FA564" w14:textId="77777777" w:rsidR="00976DD1" w:rsidRPr="008E6DCB" w:rsidRDefault="00976DD1" w:rsidP="005951F7">
      <w:pPr>
        <w:ind w:firstLine="426"/>
        <w:jc w:val="center"/>
        <w:rPr>
          <w:rFonts w:ascii="Liberation Serif" w:hAnsi="Liberation Serif"/>
          <w:sz w:val="28"/>
          <w:szCs w:val="28"/>
        </w:rPr>
      </w:pPr>
    </w:p>
    <w:p w14:paraId="78F8E50F" w14:textId="77777777" w:rsidR="00976DD1" w:rsidRPr="008E6DCB" w:rsidRDefault="00976DD1" w:rsidP="005951F7">
      <w:pPr>
        <w:ind w:firstLine="426"/>
        <w:jc w:val="center"/>
        <w:rPr>
          <w:rFonts w:ascii="Liberation Serif" w:hAnsi="Liberation Serif"/>
          <w:sz w:val="28"/>
          <w:szCs w:val="28"/>
        </w:rPr>
      </w:pPr>
    </w:p>
    <w:p w14:paraId="7F787AB0" w14:textId="77777777" w:rsidR="00976DD1" w:rsidRPr="008E6DCB" w:rsidRDefault="00976DD1" w:rsidP="005951F7">
      <w:pPr>
        <w:ind w:firstLine="426"/>
        <w:jc w:val="center"/>
        <w:rPr>
          <w:rFonts w:ascii="Liberation Serif" w:hAnsi="Liberation Serif"/>
          <w:sz w:val="28"/>
          <w:szCs w:val="28"/>
        </w:rPr>
      </w:pPr>
    </w:p>
    <w:p w14:paraId="4C07B716" w14:textId="77777777" w:rsidR="00976DD1" w:rsidRPr="008E6DCB" w:rsidRDefault="00976DD1" w:rsidP="005951F7">
      <w:pPr>
        <w:ind w:firstLine="426"/>
        <w:jc w:val="center"/>
        <w:rPr>
          <w:rFonts w:ascii="Liberation Serif" w:hAnsi="Liberation Serif"/>
          <w:sz w:val="28"/>
          <w:szCs w:val="28"/>
        </w:rPr>
      </w:pPr>
    </w:p>
    <w:p w14:paraId="5F07984A" w14:textId="77777777" w:rsidR="00976DD1" w:rsidRPr="008E6DCB" w:rsidRDefault="00976DD1" w:rsidP="005951F7">
      <w:pPr>
        <w:keepNext/>
        <w:jc w:val="center"/>
        <w:outlineLvl w:val="0"/>
        <w:rPr>
          <w:rFonts w:ascii="Liberation Serif" w:hAnsi="Liberation Serif"/>
          <w:b/>
          <w:sz w:val="32"/>
        </w:rPr>
      </w:pPr>
      <w:bookmarkStart w:id="105" w:name="_Toc85554603"/>
      <w:bookmarkStart w:id="106" w:name="_Toc114218830"/>
      <w:r w:rsidRPr="008E6DCB">
        <w:rPr>
          <w:rFonts w:ascii="Liberation Serif" w:hAnsi="Liberation Serif"/>
          <w:b/>
          <w:sz w:val="32"/>
        </w:rPr>
        <w:t>Приложения к материалам по обоснованию</w:t>
      </w:r>
      <w:bookmarkEnd w:id="105"/>
      <w:bookmarkEnd w:id="106"/>
    </w:p>
    <w:p w14:paraId="416A2BCB" w14:textId="77777777" w:rsidR="00976DD1" w:rsidRPr="008E6DCB" w:rsidRDefault="00976DD1" w:rsidP="005951F7">
      <w:pPr>
        <w:rPr>
          <w:rFonts w:ascii="Liberation Serif" w:hAnsi="Liberation Serif"/>
          <w:sz w:val="28"/>
          <w:szCs w:val="28"/>
        </w:rPr>
      </w:pPr>
      <w:r w:rsidRPr="008E6DCB">
        <w:rPr>
          <w:rFonts w:ascii="Liberation Serif" w:hAnsi="Liberation Serif"/>
          <w:sz w:val="28"/>
          <w:szCs w:val="28"/>
        </w:rPr>
        <w:br w:type="page"/>
      </w:r>
    </w:p>
    <w:p w14:paraId="211EED94" w14:textId="77777777" w:rsidR="00976DD1" w:rsidRPr="008E6DCB" w:rsidRDefault="00976DD1" w:rsidP="005951F7">
      <w:pPr>
        <w:ind w:firstLine="426"/>
        <w:jc w:val="right"/>
        <w:rPr>
          <w:rFonts w:ascii="Liberation Serif" w:hAnsi="Liberation Serif"/>
          <w:sz w:val="28"/>
          <w:szCs w:val="28"/>
        </w:rPr>
        <w:sectPr w:rsidR="00976DD1" w:rsidRPr="008E6DCB" w:rsidSect="00FE11FB">
          <w:pgSz w:w="16838" w:h="11906" w:orient="landscape" w:code="9"/>
          <w:pgMar w:top="1701" w:right="1134" w:bottom="851" w:left="1134" w:header="709" w:footer="709" w:gutter="0"/>
          <w:cols w:space="708"/>
          <w:docGrid w:linePitch="360"/>
        </w:sectPr>
      </w:pPr>
    </w:p>
    <w:p w14:paraId="3A8D10A5" w14:textId="78ED5EC5" w:rsidR="00976DD1" w:rsidRPr="008E6DCB" w:rsidRDefault="00976DD1" w:rsidP="005951F7">
      <w:pPr>
        <w:keepNext/>
        <w:ind w:left="1275"/>
        <w:jc w:val="center"/>
        <w:outlineLvl w:val="2"/>
        <w:rPr>
          <w:rFonts w:ascii="Liberation Serif" w:hAnsi="Liberation Serif"/>
          <w:b/>
          <w:sz w:val="28"/>
        </w:rPr>
      </w:pPr>
      <w:bookmarkStart w:id="107" w:name="_Ref78286919"/>
      <w:bookmarkStart w:id="108" w:name="_Toc85554604"/>
      <w:bookmarkStart w:id="109" w:name="_Toc114218831"/>
      <w:r w:rsidRPr="008E6DCB">
        <w:rPr>
          <w:rFonts w:ascii="Liberation Serif" w:hAnsi="Liberation Serif"/>
          <w:b/>
          <w:sz w:val="28"/>
        </w:rPr>
        <w:t>Приложение 1 «Перечень планируемых объектов местного значения поселения, оценка условий их создания и влияния на комплексное развитие территории»</w:t>
      </w:r>
      <w:bookmarkEnd w:id="107"/>
      <w:bookmarkEnd w:id="108"/>
      <w:bookmarkEnd w:id="109"/>
    </w:p>
    <w:p w14:paraId="50C46787" w14:textId="4C77C468" w:rsidR="00976DD1" w:rsidRPr="008E6DCB" w:rsidRDefault="00976DD1" w:rsidP="005951F7">
      <w:pPr>
        <w:keepNext/>
        <w:ind w:left="1275"/>
        <w:jc w:val="right"/>
        <w:rPr>
          <w:rFonts w:ascii="Liberation Serif" w:hAnsi="Liberation Serif"/>
          <w:sz w:val="28"/>
        </w:rPr>
      </w:pPr>
      <w:bookmarkStart w:id="110" w:name="_Ref78279375"/>
      <w:r w:rsidRPr="008E6DCB">
        <w:rPr>
          <w:rFonts w:ascii="Liberation Serif" w:hAnsi="Liberation Serif"/>
          <w:sz w:val="28"/>
        </w:rPr>
        <w:t xml:space="preserve">Таблица </w:t>
      </w:r>
      <w:r w:rsidRPr="008E6DCB">
        <w:rPr>
          <w:rFonts w:ascii="Liberation Serif" w:hAnsi="Liberation Serif"/>
          <w:noProof/>
          <w:sz w:val="28"/>
        </w:rPr>
        <w:fldChar w:fldCharType="begin"/>
      </w:r>
      <w:r w:rsidRPr="008E6DCB">
        <w:rPr>
          <w:rFonts w:ascii="Liberation Serif" w:hAnsi="Liberation Serif"/>
          <w:noProof/>
          <w:sz w:val="28"/>
        </w:rPr>
        <w:instrText xml:space="preserve"> SEQ Таблица \* ARABIC </w:instrText>
      </w:r>
      <w:r w:rsidRPr="008E6DCB">
        <w:rPr>
          <w:rFonts w:ascii="Liberation Serif" w:hAnsi="Liberation Serif"/>
          <w:noProof/>
          <w:sz w:val="28"/>
        </w:rPr>
        <w:fldChar w:fldCharType="separate"/>
      </w:r>
      <w:r w:rsidR="008E6DCB" w:rsidRPr="008E6DCB">
        <w:rPr>
          <w:rFonts w:ascii="Liberation Serif" w:hAnsi="Liberation Serif"/>
          <w:noProof/>
          <w:sz w:val="28"/>
        </w:rPr>
        <w:t>15</w:t>
      </w:r>
      <w:r w:rsidRPr="008E6DCB">
        <w:rPr>
          <w:rFonts w:ascii="Liberation Serif" w:hAnsi="Liberation Serif"/>
          <w:noProof/>
          <w:sz w:val="28"/>
        </w:rPr>
        <w:fldChar w:fldCharType="end"/>
      </w:r>
      <w:bookmarkEnd w:id="110"/>
    </w:p>
    <w:tbl>
      <w:tblPr>
        <w:tblW w:w="147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5"/>
        <w:gridCol w:w="1559"/>
        <w:gridCol w:w="1559"/>
        <w:gridCol w:w="1559"/>
        <w:gridCol w:w="1837"/>
        <w:gridCol w:w="3266"/>
        <w:gridCol w:w="1701"/>
        <w:gridCol w:w="1696"/>
      </w:tblGrid>
      <w:tr w:rsidR="003D1486" w:rsidRPr="008E6DCB" w14:paraId="61C7BD1A" w14:textId="77777777" w:rsidTr="000A5F9C">
        <w:trPr>
          <w:trHeight w:val="300"/>
        </w:trPr>
        <w:tc>
          <w:tcPr>
            <w:tcW w:w="1555" w:type="dxa"/>
            <w:noWrap/>
            <w:vAlign w:val="center"/>
          </w:tcPr>
          <w:p w14:paraId="19C47ADD" w14:textId="1C675EB4" w:rsidR="003D1486" w:rsidRPr="008E6DCB" w:rsidRDefault="003D1486" w:rsidP="003D1486">
            <w:pPr>
              <w:jc w:val="center"/>
              <w:rPr>
                <w:rFonts w:ascii="Liberation Serif" w:hAnsi="Liberation Serif" w:cs="Calibri"/>
                <w:color w:val="000000"/>
                <w:sz w:val="20"/>
                <w:szCs w:val="20"/>
              </w:rPr>
            </w:pPr>
            <w:r w:rsidRPr="008E6DCB">
              <w:rPr>
                <w:rStyle w:val="CharacterStyle8"/>
                <w:rFonts w:ascii="Liberation Serif" w:hAnsi="Liberation Serif"/>
              </w:rPr>
              <w:t>Рекомендованное место расположения объекта местного значения</w:t>
            </w:r>
          </w:p>
        </w:tc>
        <w:tc>
          <w:tcPr>
            <w:tcW w:w="1559" w:type="dxa"/>
            <w:noWrap/>
            <w:vAlign w:val="center"/>
          </w:tcPr>
          <w:p w14:paraId="21AA3B71" w14:textId="1FA232CD" w:rsidR="003D1486" w:rsidRPr="008E6DCB" w:rsidRDefault="003D1486" w:rsidP="003D1486">
            <w:pPr>
              <w:jc w:val="center"/>
              <w:rPr>
                <w:rFonts w:ascii="Liberation Serif" w:hAnsi="Liberation Serif" w:cs="Calibri"/>
                <w:color w:val="000000"/>
                <w:sz w:val="20"/>
                <w:szCs w:val="20"/>
              </w:rPr>
            </w:pPr>
            <w:r w:rsidRPr="008E6DCB">
              <w:rPr>
                <w:rStyle w:val="CharacterStyle9"/>
                <w:rFonts w:ascii="Liberation Serif" w:hAnsi="Liberation Serif"/>
              </w:rPr>
              <w:t>Наименование объекта</w:t>
            </w:r>
          </w:p>
        </w:tc>
        <w:tc>
          <w:tcPr>
            <w:tcW w:w="1559" w:type="dxa"/>
            <w:noWrap/>
            <w:vAlign w:val="center"/>
          </w:tcPr>
          <w:p w14:paraId="1AB718A6" w14:textId="501F114F" w:rsidR="003D1486" w:rsidRPr="008E6DCB" w:rsidRDefault="003D1486" w:rsidP="003D1486">
            <w:pPr>
              <w:jc w:val="center"/>
              <w:rPr>
                <w:rFonts w:ascii="Liberation Serif" w:hAnsi="Liberation Serif"/>
                <w:sz w:val="20"/>
                <w:szCs w:val="20"/>
              </w:rPr>
            </w:pPr>
            <w:r w:rsidRPr="008E6DCB">
              <w:rPr>
                <w:rStyle w:val="CharacterStyle9"/>
                <w:rFonts w:ascii="Liberation Serif" w:hAnsi="Liberation Serif"/>
              </w:rPr>
              <w:t>Функциональная зона</w:t>
            </w:r>
          </w:p>
        </w:tc>
        <w:tc>
          <w:tcPr>
            <w:tcW w:w="1559" w:type="dxa"/>
            <w:noWrap/>
            <w:vAlign w:val="center"/>
          </w:tcPr>
          <w:p w14:paraId="7D394D6D" w14:textId="26023399" w:rsidR="003D1486" w:rsidRPr="008E6DCB" w:rsidRDefault="003D1486" w:rsidP="003D1486">
            <w:pPr>
              <w:jc w:val="center"/>
              <w:rPr>
                <w:rFonts w:ascii="Liberation Serif" w:hAnsi="Liberation Serif"/>
                <w:sz w:val="20"/>
                <w:szCs w:val="20"/>
              </w:rPr>
            </w:pPr>
            <w:r w:rsidRPr="008E6DCB">
              <w:rPr>
                <w:rStyle w:val="CharacterStyle9"/>
                <w:rFonts w:ascii="Liberation Serif" w:hAnsi="Liberation Serif"/>
              </w:rPr>
              <w:t>Современное состояние и использование территории</w:t>
            </w:r>
          </w:p>
        </w:tc>
        <w:tc>
          <w:tcPr>
            <w:tcW w:w="1837" w:type="dxa"/>
            <w:noWrap/>
            <w:vAlign w:val="center"/>
          </w:tcPr>
          <w:p w14:paraId="1A5C467C" w14:textId="4769C08D" w:rsidR="003D1486" w:rsidRPr="008E6DCB" w:rsidRDefault="003D1486" w:rsidP="003D1486">
            <w:pPr>
              <w:ind w:left="-108" w:right="-108"/>
              <w:jc w:val="center"/>
              <w:rPr>
                <w:rFonts w:ascii="Liberation Serif" w:hAnsi="Liberation Serif"/>
                <w:sz w:val="20"/>
                <w:szCs w:val="20"/>
              </w:rPr>
            </w:pPr>
            <w:r w:rsidRPr="008E6DCB">
              <w:rPr>
                <w:rStyle w:val="CharacterStyle9"/>
                <w:rFonts w:ascii="Liberation Serif" w:hAnsi="Liberation Serif"/>
              </w:rPr>
              <w:t>Наличие ограничений по использованию территории, включая прогнозируемые ограничения</w:t>
            </w:r>
          </w:p>
        </w:tc>
        <w:tc>
          <w:tcPr>
            <w:tcW w:w="3266" w:type="dxa"/>
            <w:noWrap/>
            <w:vAlign w:val="center"/>
          </w:tcPr>
          <w:p w14:paraId="6108CE7F" w14:textId="6404426B" w:rsidR="003D1486" w:rsidRPr="008E6DCB" w:rsidRDefault="003D1486" w:rsidP="003D1486">
            <w:pPr>
              <w:ind w:left="-108" w:right="-108"/>
              <w:jc w:val="center"/>
              <w:rPr>
                <w:rFonts w:ascii="Liberation Serif" w:hAnsi="Liberation Serif"/>
                <w:sz w:val="20"/>
                <w:szCs w:val="20"/>
              </w:rPr>
            </w:pPr>
            <w:r w:rsidRPr="008E6DCB">
              <w:rPr>
                <w:rStyle w:val="CharacterStyle9"/>
                <w:rFonts w:ascii="Liberation Serif" w:hAnsi="Liberation Serif"/>
              </w:rPr>
              <w:t>Основные характеристики объекта</w:t>
            </w:r>
          </w:p>
        </w:tc>
        <w:tc>
          <w:tcPr>
            <w:tcW w:w="1701" w:type="dxa"/>
            <w:noWrap/>
            <w:vAlign w:val="center"/>
          </w:tcPr>
          <w:p w14:paraId="29E6DAF8" w14:textId="295DB71E" w:rsidR="003D1486" w:rsidRPr="008E6DCB" w:rsidRDefault="003D1486" w:rsidP="003D1486">
            <w:pPr>
              <w:jc w:val="center"/>
              <w:rPr>
                <w:rFonts w:ascii="Liberation Serif" w:hAnsi="Liberation Serif"/>
                <w:sz w:val="20"/>
                <w:szCs w:val="20"/>
              </w:rPr>
            </w:pPr>
            <w:r w:rsidRPr="008E6DCB">
              <w:rPr>
                <w:rStyle w:val="CharacterStyle9"/>
                <w:rFonts w:ascii="Liberation Serif" w:hAnsi="Liberation Serif"/>
              </w:rPr>
              <w:t>Обеспеченность транспортно-инженерной инфраструктурой</w:t>
            </w:r>
          </w:p>
        </w:tc>
        <w:tc>
          <w:tcPr>
            <w:tcW w:w="1696" w:type="dxa"/>
            <w:noWrap/>
            <w:vAlign w:val="center"/>
          </w:tcPr>
          <w:p w14:paraId="186B271A" w14:textId="341C6F07" w:rsidR="003D1486" w:rsidRPr="008E6DCB" w:rsidRDefault="003D1486" w:rsidP="003D1486">
            <w:pPr>
              <w:jc w:val="center"/>
              <w:rPr>
                <w:rFonts w:ascii="Liberation Serif" w:hAnsi="Liberation Serif"/>
                <w:sz w:val="20"/>
                <w:szCs w:val="20"/>
              </w:rPr>
            </w:pPr>
            <w:r w:rsidRPr="008E6DCB">
              <w:rPr>
                <w:rStyle w:val="CharacterStyle9"/>
                <w:rFonts w:ascii="Liberation Serif" w:hAnsi="Liberation Serif"/>
              </w:rPr>
              <w:t>Оценка влияния на комплексное развитие территории</w:t>
            </w:r>
          </w:p>
        </w:tc>
      </w:tr>
    </w:tbl>
    <w:p w14:paraId="46AE722D" w14:textId="77777777" w:rsidR="00976DD1" w:rsidRPr="008E6DCB" w:rsidRDefault="00976DD1" w:rsidP="005951F7">
      <w:pPr>
        <w:rPr>
          <w:rFonts w:ascii="Liberation Serif" w:hAnsi="Liberation Serif"/>
          <w:sz w:val="2"/>
          <w:szCs w:val="2"/>
        </w:rPr>
      </w:pPr>
    </w:p>
    <w:tbl>
      <w:tblPr>
        <w:tblW w:w="14735" w:type="dxa"/>
        <w:tblLayout w:type="fixed"/>
        <w:tblCellMar>
          <w:left w:w="0" w:type="dxa"/>
          <w:right w:w="0" w:type="dxa"/>
        </w:tblCellMar>
        <w:tblLook w:val="04A0" w:firstRow="1" w:lastRow="0" w:firstColumn="1" w:lastColumn="0" w:noHBand="0" w:noVBand="1"/>
      </w:tblPr>
      <w:tblGrid>
        <w:gridCol w:w="1552"/>
        <w:gridCol w:w="1559"/>
        <w:gridCol w:w="1559"/>
        <w:gridCol w:w="1560"/>
        <w:gridCol w:w="1830"/>
        <w:gridCol w:w="3273"/>
        <w:gridCol w:w="1701"/>
        <w:gridCol w:w="1701"/>
      </w:tblGrid>
      <w:tr w:rsidR="005013FE" w:rsidRPr="008E6DCB" w14:paraId="2E82F79E" w14:textId="77777777" w:rsidTr="000A5F9C">
        <w:trPr>
          <w:trHeight w:val="360"/>
          <w:tblHeader/>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02F2D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1</w:t>
            </w:r>
          </w:p>
        </w:tc>
        <w:tc>
          <w:tcPr>
            <w:tcW w:w="1559" w:type="dxa"/>
            <w:tcBorders>
              <w:top w:val="single" w:sz="6" w:space="0" w:color="000000"/>
              <w:bottom w:val="single" w:sz="6" w:space="0" w:color="000000"/>
              <w:right w:val="single" w:sz="6" w:space="0" w:color="000000"/>
            </w:tcBorders>
            <w:shd w:val="clear" w:color="auto" w:fill="auto"/>
            <w:vAlign w:val="center"/>
          </w:tcPr>
          <w:p w14:paraId="302B0D0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2</w:t>
            </w:r>
          </w:p>
        </w:tc>
        <w:tc>
          <w:tcPr>
            <w:tcW w:w="1559" w:type="dxa"/>
            <w:tcBorders>
              <w:top w:val="single" w:sz="6" w:space="0" w:color="000000"/>
              <w:bottom w:val="single" w:sz="6" w:space="0" w:color="000000"/>
              <w:right w:val="single" w:sz="6" w:space="0" w:color="000000"/>
            </w:tcBorders>
            <w:shd w:val="clear" w:color="auto" w:fill="auto"/>
            <w:vAlign w:val="center"/>
          </w:tcPr>
          <w:p w14:paraId="7E9FA72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3</w:t>
            </w:r>
          </w:p>
        </w:tc>
        <w:tc>
          <w:tcPr>
            <w:tcW w:w="1560" w:type="dxa"/>
            <w:tcBorders>
              <w:top w:val="single" w:sz="6" w:space="0" w:color="000000"/>
              <w:bottom w:val="single" w:sz="6" w:space="0" w:color="000000"/>
              <w:right w:val="single" w:sz="6" w:space="0" w:color="000000"/>
            </w:tcBorders>
            <w:shd w:val="clear" w:color="auto" w:fill="auto"/>
            <w:vAlign w:val="center"/>
          </w:tcPr>
          <w:p w14:paraId="4DDD36D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4</w:t>
            </w:r>
          </w:p>
        </w:tc>
        <w:tc>
          <w:tcPr>
            <w:tcW w:w="1830" w:type="dxa"/>
            <w:tcBorders>
              <w:top w:val="single" w:sz="6" w:space="0" w:color="000000"/>
              <w:bottom w:val="single" w:sz="6" w:space="0" w:color="000000"/>
              <w:right w:val="single" w:sz="6" w:space="0" w:color="000000"/>
            </w:tcBorders>
            <w:shd w:val="clear" w:color="auto" w:fill="auto"/>
            <w:vAlign w:val="center"/>
          </w:tcPr>
          <w:p w14:paraId="3A8D0F9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5</w:t>
            </w:r>
          </w:p>
        </w:tc>
        <w:tc>
          <w:tcPr>
            <w:tcW w:w="3273" w:type="dxa"/>
            <w:tcBorders>
              <w:top w:val="single" w:sz="6" w:space="0" w:color="000000"/>
              <w:bottom w:val="single" w:sz="6" w:space="0" w:color="000000"/>
              <w:right w:val="single" w:sz="6" w:space="0" w:color="000000"/>
            </w:tcBorders>
            <w:shd w:val="clear" w:color="auto" w:fill="auto"/>
            <w:vAlign w:val="center"/>
          </w:tcPr>
          <w:p w14:paraId="509C3D5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6</w:t>
            </w:r>
          </w:p>
        </w:tc>
        <w:tc>
          <w:tcPr>
            <w:tcW w:w="1701" w:type="dxa"/>
            <w:tcBorders>
              <w:top w:val="single" w:sz="6" w:space="0" w:color="000000"/>
              <w:bottom w:val="single" w:sz="6" w:space="0" w:color="000000"/>
              <w:right w:val="single" w:sz="6" w:space="0" w:color="000000"/>
            </w:tcBorders>
            <w:shd w:val="clear" w:color="auto" w:fill="auto"/>
            <w:vAlign w:val="center"/>
          </w:tcPr>
          <w:p w14:paraId="14EA2DD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7</w:t>
            </w:r>
          </w:p>
        </w:tc>
        <w:tc>
          <w:tcPr>
            <w:tcW w:w="1701" w:type="dxa"/>
            <w:tcBorders>
              <w:top w:val="single" w:sz="6" w:space="0" w:color="000000"/>
              <w:bottom w:val="single" w:sz="6" w:space="0" w:color="000000"/>
              <w:right w:val="single" w:sz="6" w:space="0" w:color="000000"/>
            </w:tcBorders>
            <w:shd w:val="clear" w:color="auto" w:fill="auto"/>
            <w:vAlign w:val="center"/>
          </w:tcPr>
          <w:p w14:paraId="76EE496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8</w:t>
            </w:r>
          </w:p>
        </w:tc>
      </w:tr>
      <w:tr w:rsidR="005013FE" w:rsidRPr="008E6DCB" w14:paraId="61E46C36"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7162445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культуры и искусства</w:t>
            </w:r>
          </w:p>
        </w:tc>
      </w:tr>
      <w:tr w:rsidR="005013FE" w:rsidRPr="008E6DCB" w14:paraId="0FAC34D4" w14:textId="77777777" w:rsidTr="000A5F9C">
        <w:trPr>
          <w:trHeight w:val="1691"/>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182CD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Республика Хакасия, Алтайский район, с. Новомихайловка, ул.Новая, 10А</w:t>
            </w:r>
          </w:p>
        </w:tc>
        <w:tc>
          <w:tcPr>
            <w:tcW w:w="1559" w:type="dxa"/>
            <w:tcBorders>
              <w:top w:val="single" w:sz="6" w:space="0" w:color="000000"/>
              <w:bottom w:val="single" w:sz="6" w:space="0" w:color="000000"/>
              <w:right w:val="single" w:sz="6" w:space="0" w:color="000000"/>
            </w:tcBorders>
            <w:shd w:val="clear" w:color="auto" w:fill="auto"/>
            <w:vAlign w:val="center"/>
          </w:tcPr>
          <w:p w14:paraId="70228F22" w14:textId="6417E0CE" w:rsidR="00760DC7" w:rsidRPr="008E6DCB" w:rsidRDefault="00760DC7"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Реконструкция клубного учреждения:</w:t>
            </w:r>
          </w:p>
          <w:p w14:paraId="217DB43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МБУК "Новомихайловский сельский дом культуры" (52)</w:t>
            </w:r>
          </w:p>
        </w:tc>
        <w:tc>
          <w:tcPr>
            <w:tcW w:w="1559" w:type="dxa"/>
            <w:tcBorders>
              <w:top w:val="single" w:sz="6" w:space="0" w:color="000000"/>
              <w:bottom w:val="single" w:sz="6" w:space="0" w:color="000000"/>
              <w:right w:val="single" w:sz="6" w:space="0" w:color="000000"/>
            </w:tcBorders>
            <w:shd w:val="clear" w:color="auto" w:fill="auto"/>
            <w:vAlign w:val="center"/>
          </w:tcPr>
          <w:p w14:paraId="6E774F9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Общественно-деловые зоны</w:t>
            </w:r>
          </w:p>
        </w:tc>
        <w:tc>
          <w:tcPr>
            <w:tcW w:w="1560" w:type="dxa"/>
            <w:tcBorders>
              <w:top w:val="single" w:sz="6" w:space="0" w:color="000000"/>
              <w:bottom w:val="single" w:sz="6" w:space="0" w:color="000000"/>
              <w:right w:val="single" w:sz="6" w:space="0" w:color="000000"/>
            </w:tcBorders>
            <w:shd w:val="clear" w:color="auto" w:fill="auto"/>
            <w:vAlign w:val="center"/>
          </w:tcPr>
          <w:p w14:paraId="7236054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1D74C34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73" w:type="dxa"/>
            <w:tcBorders>
              <w:top w:val="single" w:sz="6" w:space="0" w:color="000000"/>
              <w:bottom w:val="single" w:sz="6" w:space="0" w:color="000000"/>
              <w:right w:val="single" w:sz="6" w:space="0" w:color="000000"/>
            </w:tcBorders>
            <w:shd w:val="clear" w:color="auto" w:fill="auto"/>
            <w:vAlign w:val="center"/>
          </w:tcPr>
          <w:p w14:paraId="2373DF26" w14:textId="02A90395"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реконструкции;</w:t>
            </w:r>
            <w:r w:rsidRPr="008E6DCB">
              <w:rPr>
                <w:rFonts w:ascii="Liberation Serif" w:eastAsia="Calibri" w:hAnsi="Liberation Serif"/>
                <w:noProof/>
                <w:color w:val="000000"/>
                <w:sz w:val="19"/>
                <w:szCs w:val="19"/>
              </w:rPr>
              <w:br/>
              <w:t>Подтип объекта культурно-досугового (клубного) типа: Клуб, в том числе клуб и (или) культурно-досуговый комплекс сельского поселения;</w:t>
            </w:r>
            <w:r w:rsidRPr="008E6DCB">
              <w:rPr>
                <w:rFonts w:ascii="Liberation Serif" w:eastAsia="Calibri" w:hAnsi="Liberation Serif"/>
                <w:noProof/>
                <w:color w:val="000000"/>
                <w:sz w:val="19"/>
                <w:szCs w:val="19"/>
              </w:rPr>
              <w:br/>
              <w:t>Срок реализации: 2025;</w:t>
            </w:r>
            <w:r w:rsidRPr="008E6DCB">
              <w:rPr>
                <w:rFonts w:ascii="Liberation Serif" w:eastAsia="Calibri" w:hAnsi="Liberation Serif"/>
                <w:noProof/>
                <w:color w:val="000000"/>
                <w:sz w:val="19"/>
                <w:szCs w:val="19"/>
              </w:rPr>
              <w:br/>
              <w:t>Вместимость, читательских, посетительских, зрительских мест: 120</w:t>
            </w:r>
          </w:p>
        </w:tc>
        <w:tc>
          <w:tcPr>
            <w:tcW w:w="1701" w:type="dxa"/>
            <w:tcBorders>
              <w:top w:val="single" w:sz="6" w:space="0" w:color="000000"/>
              <w:bottom w:val="single" w:sz="6" w:space="0" w:color="000000"/>
              <w:right w:val="single" w:sz="6" w:space="0" w:color="000000"/>
            </w:tcBorders>
            <w:shd w:val="clear" w:color="auto" w:fill="auto"/>
            <w:vAlign w:val="center"/>
          </w:tcPr>
          <w:p w14:paraId="2F44674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6E3C058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 обсласти культуры и искусства</w:t>
            </w:r>
          </w:p>
        </w:tc>
      </w:tr>
      <w:tr w:rsidR="005013FE" w:rsidRPr="008E6DCB" w14:paraId="53F779AE"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5C73725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физической культуры и массового спорта</w:t>
            </w:r>
          </w:p>
        </w:tc>
      </w:tr>
      <w:tr w:rsidR="005013FE" w:rsidRPr="008E6DCB" w14:paraId="7C215A4E" w14:textId="77777777" w:rsidTr="000A5F9C">
        <w:trPr>
          <w:trHeight w:val="186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03F9E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Республика Хакасия, Алтайский район, с. Новомихайловка</w:t>
            </w:r>
          </w:p>
        </w:tc>
        <w:tc>
          <w:tcPr>
            <w:tcW w:w="1559" w:type="dxa"/>
            <w:tcBorders>
              <w:top w:val="single" w:sz="6" w:space="0" w:color="000000"/>
              <w:bottom w:val="single" w:sz="6" w:space="0" w:color="000000"/>
              <w:right w:val="single" w:sz="6" w:space="0" w:color="000000"/>
            </w:tcBorders>
            <w:shd w:val="clear" w:color="auto" w:fill="auto"/>
            <w:vAlign w:val="center"/>
          </w:tcPr>
          <w:p w14:paraId="2B95F54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ФОК "Олимп" (53)</w:t>
            </w:r>
          </w:p>
        </w:tc>
        <w:tc>
          <w:tcPr>
            <w:tcW w:w="1559" w:type="dxa"/>
            <w:tcBorders>
              <w:top w:val="single" w:sz="6" w:space="0" w:color="000000"/>
              <w:bottom w:val="single" w:sz="6" w:space="0" w:color="000000"/>
              <w:right w:val="single" w:sz="6" w:space="0" w:color="000000"/>
            </w:tcBorders>
            <w:shd w:val="clear" w:color="auto" w:fill="auto"/>
            <w:vAlign w:val="center"/>
          </w:tcPr>
          <w:p w14:paraId="32EF2B5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Общественно-деловые зоны</w:t>
            </w:r>
          </w:p>
        </w:tc>
        <w:tc>
          <w:tcPr>
            <w:tcW w:w="1560" w:type="dxa"/>
            <w:tcBorders>
              <w:top w:val="single" w:sz="6" w:space="0" w:color="000000"/>
              <w:bottom w:val="single" w:sz="6" w:space="0" w:color="000000"/>
              <w:right w:val="single" w:sz="6" w:space="0" w:color="000000"/>
            </w:tcBorders>
            <w:shd w:val="clear" w:color="auto" w:fill="auto"/>
            <w:vAlign w:val="center"/>
          </w:tcPr>
          <w:p w14:paraId="1C5D6E5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475E9DA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73" w:type="dxa"/>
            <w:tcBorders>
              <w:top w:val="single" w:sz="6" w:space="0" w:color="000000"/>
              <w:bottom w:val="single" w:sz="6" w:space="0" w:color="000000"/>
              <w:right w:val="single" w:sz="6" w:space="0" w:color="000000"/>
            </w:tcBorders>
            <w:shd w:val="clear" w:color="auto" w:fill="auto"/>
            <w:vAlign w:val="center"/>
          </w:tcPr>
          <w:p w14:paraId="13D2E34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объекты физической культуры</w:t>
            </w:r>
          </w:p>
        </w:tc>
        <w:tc>
          <w:tcPr>
            <w:tcW w:w="1701" w:type="dxa"/>
            <w:tcBorders>
              <w:top w:val="single" w:sz="6" w:space="0" w:color="000000"/>
              <w:bottom w:val="single" w:sz="6" w:space="0" w:color="000000"/>
              <w:right w:val="single" w:sz="6" w:space="0" w:color="000000"/>
            </w:tcBorders>
            <w:shd w:val="clear" w:color="auto" w:fill="auto"/>
            <w:vAlign w:val="center"/>
          </w:tcPr>
          <w:p w14:paraId="1C665CA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1DFC890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 обсласти физической культуры и массового спорта</w:t>
            </w:r>
          </w:p>
        </w:tc>
      </w:tr>
      <w:tr w:rsidR="005013FE" w:rsidRPr="008E6DCB" w14:paraId="78A9D0A6" w14:textId="77777777" w:rsidTr="000A5F9C">
        <w:trPr>
          <w:trHeight w:val="1975"/>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926C3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Республика Хакасия, Алтайский район, с. Новомихайловка</w:t>
            </w:r>
          </w:p>
        </w:tc>
        <w:tc>
          <w:tcPr>
            <w:tcW w:w="1559" w:type="dxa"/>
            <w:tcBorders>
              <w:top w:val="single" w:sz="6" w:space="0" w:color="000000"/>
              <w:bottom w:val="single" w:sz="6" w:space="0" w:color="000000"/>
              <w:right w:val="single" w:sz="6" w:space="0" w:color="000000"/>
            </w:tcBorders>
            <w:shd w:val="clear" w:color="auto" w:fill="auto"/>
            <w:vAlign w:val="center"/>
          </w:tcPr>
          <w:p w14:paraId="5A4DE91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Спортивная площадка (61)</w:t>
            </w:r>
          </w:p>
        </w:tc>
        <w:tc>
          <w:tcPr>
            <w:tcW w:w="1559" w:type="dxa"/>
            <w:tcBorders>
              <w:top w:val="single" w:sz="6" w:space="0" w:color="000000"/>
              <w:bottom w:val="single" w:sz="6" w:space="0" w:color="000000"/>
              <w:right w:val="single" w:sz="6" w:space="0" w:color="000000"/>
            </w:tcBorders>
            <w:shd w:val="clear" w:color="auto" w:fill="auto"/>
            <w:vAlign w:val="center"/>
          </w:tcPr>
          <w:p w14:paraId="79F5291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Общественно-деловые зоны</w:t>
            </w:r>
          </w:p>
        </w:tc>
        <w:tc>
          <w:tcPr>
            <w:tcW w:w="1560" w:type="dxa"/>
            <w:tcBorders>
              <w:top w:val="single" w:sz="6" w:space="0" w:color="000000"/>
              <w:bottom w:val="single" w:sz="6" w:space="0" w:color="000000"/>
              <w:right w:val="single" w:sz="6" w:space="0" w:color="000000"/>
            </w:tcBorders>
            <w:shd w:val="clear" w:color="auto" w:fill="auto"/>
            <w:vAlign w:val="center"/>
          </w:tcPr>
          <w:p w14:paraId="4D37627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60C8CE0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73" w:type="dxa"/>
            <w:tcBorders>
              <w:top w:val="single" w:sz="6" w:space="0" w:color="000000"/>
              <w:bottom w:val="single" w:sz="6" w:space="0" w:color="000000"/>
              <w:right w:val="single" w:sz="6" w:space="0" w:color="000000"/>
            </w:tcBorders>
            <w:shd w:val="clear" w:color="auto" w:fill="auto"/>
            <w:vAlign w:val="center"/>
          </w:tcPr>
          <w:p w14:paraId="12951D9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Подтип спортивного сооружения: Плоскостное спортивное сооружение (в том числе спортивные (игровые) площадки; спортивные поля, включая футбольные поля);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объекты физической культуры</w:t>
            </w:r>
          </w:p>
        </w:tc>
        <w:tc>
          <w:tcPr>
            <w:tcW w:w="1701" w:type="dxa"/>
            <w:tcBorders>
              <w:top w:val="single" w:sz="6" w:space="0" w:color="000000"/>
              <w:bottom w:val="single" w:sz="6" w:space="0" w:color="000000"/>
              <w:right w:val="single" w:sz="6" w:space="0" w:color="000000"/>
            </w:tcBorders>
            <w:shd w:val="clear" w:color="auto" w:fill="auto"/>
            <w:vAlign w:val="center"/>
          </w:tcPr>
          <w:p w14:paraId="7D9C058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658D4C0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 обсласти физической культуры и массового спорта</w:t>
            </w:r>
          </w:p>
        </w:tc>
      </w:tr>
      <w:tr w:rsidR="005013FE" w:rsidRPr="008E6DCB" w14:paraId="50563A76" w14:textId="77777777" w:rsidTr="000A5F9C">
        <w:trPr>
          <w:trHeight w:val="1891"/>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B66E0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Республика Хакасия, Алтайский район, с. Новомихайловка</w:t>
            </w:r>
          </w:p>
        </w:tc>
        <w:tc>
          <w:tcPr>
            <w:tcW w:w="1559" w:type="dxa"/>
            <w:tcBorders>
              <w:top w:val="single" w:sz="6" w:space="0" w:color="000000"/>
              <w:bottom w:val="single" w:sz="6" w:space="0" w:color="000000"/>
              <w:right w:val="single" w:sz="6" w:space="0" w:color="000000"/>
            </w:tcBorders>
            <w:shd w:val="clear" w:color="auto" w:fill="auto"/>
            <w:vAlign w:val="center"/>
          </w:tcPr>
          <w:p w14:paraId="62A8215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Cтадион (62)</w:t>
            </w:r>
          </w:p>
        </w:tc>
        <w:tc>
          <w:tcPr>
            <w:tcW w:w="1559" w:type="dxa"/>
            <w:tcBorders>
              <w:top w:val="single" w:sz="6" w:space="0" w:color="000000"/>
              <w:bottom w:val="single" w:sz="6" w:space="0" w:color="000000"/>
              <w:right w:val="single" w:sz="6" w:space="0" w:color="000000"/>
            </w:tcBorders>
            <w:shd w:val="clear" w:color="auto" w:fill="auto"/>
            <w:vAlign w:val="center"/>
          </w:tcPr>
          <w:p w14:paraId="6712F64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Общественно-деловые зоны</w:t>
            </w:r>
          </w:p>
        </w:tc>
        <w:tc>
          <w:tcPr>
            <w:tcW w:w="1560" w:type="dxa"/>
            <w:tcBorders>
              <w:top w:val="single" w:sz="6" w:space="0" w:color="000000"/>
              <w:bottom w:val="single" w:sz="6" w:space="0" w:color="000000"/>
              <w:right w:val="single" w:sz="6" w:space="0" w:color="000000"/>
            </w:tcBorders>
            <w:shd w:val="clear" w:color="auto" w:fill="auto"/>
            <w:vAlign w:val="center"/>
          </w:tcPr>
          <w:p w14:paraId="5D7F7B3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7EA7540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73" w:type="dxa"/>
            <w:tcBorders>
              <w:top w:val="single" w:sz="6" w:space="0" w:color="000000"/>
              <w:bottom w:val="single" w:sz="6" w:space="0" w:color="000000"/>
              <w:right w:val="single" w:sz="6" w:space="0" w:color="000000"/>
            </w:tcBorders>
            <w:shd w:val="clear" w:color="auto" w:fill="auto"/>
            <w:vAlign w:val="center"/>
          </w:tcPr>
          <w:p w14:paraId="7450A42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Подтип спортивного сооружения: Плоскостное спортивное сооружение (в том числе спортивные (игровые) площадки; спортивные поля, включая футбольные поля);</w:t>
            </w:r>
            <w:r w:rsidRPr="008E6DCB">
              <w:rPr>
                <w:rFonts w:ascii="Liberation Serif" w:eastAsia="Calibri" w:hAnsi="Liberation Serif"/>
                <w:noProof/>
                <w:color w:val="000000"/>
                <w:sz w:val="19"/>
                <w:szCs w:val="19"/>
              </w:rPr>
              <w:br/>
              <w:t>Срок реализации: 2027;</w:t>
            </w:r>
            <w:r w:rsidRPr="008E6DCB">
              <w:rPr>
                <w:rFonts w:ascii="Liberation Serif" w:eastAsia="Calibri" w:hAnsi="Liberation Serif"/>
                <w:noProof/>
                <w:color w:val="000000"/>
                <w:sz w:val="19"/>
                <w:szCs w:val="19"/>
              </w:rPr>
              <w:br/>
              <w:t>Назначение объекта: объекты физической культуры</w:t>
            </w:r>
          </w:p>
        </w:tc>
        <w:tc>
          <w:tcPr>
            <w:tcW w:w="1701" w:type="dxa"/>
            <w:tcBorders>
              <w:top w:val="single" w:sz="6" w:space="0" w:color="000000"/>
              <w:bottom w:val="single" w:sz="6" w:space="0" w:color="000000"/>
              <w:right w:val="single" w:sz="6" w:space="0" w:color="000000"/>
            </w:tcBorders>
            <w:shd w:val="clear" w:color="auto" w:fill="auto"/>
            <w:vAlign w:val="center"/>
          </w:tcPr>
          <w:p w14:paraId="54B765B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1AC69BD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 обсласти физической культуры и массового спорта</w:t>
            </w:r>
          </w:p>
        </w:tc>
      </w:tr>
      <w:tr w:rsidR="005013FE" w:rsidRPr="008E6DCB" w14:paraId="00791D7B"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170D9E2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Прочие объекты обслуживания</w:t>
            </w:r>
          </w:p>
        </w:tc>
      </w:tr>
      <w:tr w:rsidR="005013FE" w:rsidRPr="008E6DCB" w14:paraId="0A4B1B73" w14:textId="77777777" w:rsidTr="000A5F9C">
        <w:trPr>
          <w:trHeight w:val="1872"/>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6CACF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Республика Хакасия, Алтайский район, с. Новомихайловка</w:t>
            </w:r>
          </w:p>
        </w:tc>
        <w:tc>
          <w:tcPr>
            <w:tcW w:w="1559" w:type="dxa"/>
            <w:tcBorders>
              <w:top w:val="single" w:sz="6" w:space="0" w:color="000000"/>
              <w:bottom w:val="single" w:sz="6" w:space="0" w:color="000000"/>
              <w:right w:val="single" w:sz="6" w:space="0" w:color="000000"/>
            </w:tcBorders>
            <w:shd w:val="clear" w:color="auto" w:fill="auto"/>
            <w:vAlign w:val="center"/>
          </w:tcPr>
          <w:p w14:paraId="0134127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Торговый комплекс (54)</w:t>
            </w:r>
          </w:p>
        </w:tc>
        <w:tc>
          <w:tcPr>
            <w:tcW w:w="1559" w:type="dxa"/>
            <w:tcBorders>
              <w:top w:val="single" w:sz="6" w:space="0" w:color="000000"/>
              <w:bottom w:val="single" w:sz="6" w:space="0" w:color="000000"/>
              <w:right w:val="single" w:sz="6" w:space="0" w:color="000000"/>
            </w:tcBorders>
            <w:shd w:val="clear" w:color="auto" w:fill="auto"/>
            <w:vAlign w:val="center"/>
          </w:tcPr>
          <w:p w14:paraId="45B52DE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Общественно-деловые зоны</w:t>
            </w:r>
          </w:p>
        </w:tc>
        <w:tc>
          <w:tcPr>
            <w:tcW w:w="1560" w:type="dxa"/>
            <w:tcBorders>
              <w:top w:val="single" w:sz="6" w:space="0" w:color="000000"/>
              <w:bottom w:val="single" w:sz="6" w:space="0" w:color="000000"/>
              <w:right w:val="single" w:sz="6" w:space="0" w:color="000000"/>
            </w:tcBorders>
            <w:shd w:val="clear" w:color="auto" w:fill="auto"/>
            <w:vAlign w:val="center"/>
          </w:tcPr>
          <w:p w14:paraId="52AEEC7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1BB30FC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73" w:type="dxa"/>
            <w:tcBorders>
              <w:top w:val="single" w:sz="6" w:space="0" w:color="000000"/>
              <w:bottom w:val="single" w:sz="6" w:space="0" w:color="000000"/>
              <w:right w:val="single" w:sz="6" w:space="0" w:color="000000"/>
            </w:tcBorders>
            <w:shd w:val="clear" w:color="auto" w:fill="auto"/>
            <w:vAlign w:val="center"/>
          </w:tcPr>
          <w:p w14:paraId="3F7086F4" w14:textId="496C8896"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Подтип объекта торговли, общественного питания: Магазин, торгово-развлекательный комплекс, магазин кулинарии;</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прочие объекты</w:t>
            </w:r>
          </w:p>
        </w:tc>
        <w:tc>
          <w:tcPr>
            <w:tcW w:w="1701" w:type="dxa"/>
            <w:tcBorders>
              <w:top w:val="single" w:sz="6" w:space="0" w:color="000000"/>
              <w:bottom w:val="single" w:sz="6" w:space="0" w:color="000000"/>
              <w:right w:val="single" w:sz="6" w:space="0" w:color="000000"/>
            </w:tcBorders>
            <w:shd w:val="clear" w:color="auto" w:fill="auto"/>
            <w:vAlign w:val="center"/>
          </w:tcPr>
          <w:p w14:paraId="5AF613A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2D5E00A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прочих объектов обслуживания</w:t>
            </w:r>
          </w:p>
        </w:tc>
      </w:tr>
      <w:tr w:rsidR="005013FE" w:rsidRPr="008E6DCB" w14:paraId="55D88A2E" w14:textId="77777777" w:rsidTr="000A5F9C">
        <w:trPr>
          <w:trHeight w:val="321"/>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E68C10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Республика Хакасия, Алтайский район, с. Новомихайловка</w:t>
            </w:r>
          </w:p>
        </w:tc>
        <w:tc>
          <w:tcPr>
            <w:tcW w:w="1559" w:type="dxa"/>
            <w:tcBorders>
              <w:top w:val="single" w:sz="6" w:space="0" w:color="000000"/>
              <w:bottom w:val="single" w:sz="6" w:space="0" w:color="000000"/>
              <w:right w:val="single" w:sz="6" w:space="0" w:color="000000"/>
            </w:tcBorders>
            <w:shd w:val="clear" w:color="auto" w:fill="auto"/>
            <w:vAlign w:val="center"/>
          </w:tcPr>
          <w:p w14:paraId="13C1F08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Кафе (55)</w:t>
            </w:r>
          </w:p>
        </w:tc>
        <w:tc>
          <w:tcPr>
            <w:tcW w:w="1559" w:type="dxa"/>
            <w:tcBorders>
              <w:top w:val="single" w:sz="6" w:space="0" w:color="000000"/>
              <w:bottom w:val="single" w:sz="6" w:space="0" w:color="000000"/>
              <w:right w:val="single" w:sz="6" w:space="0" w:color="000000"/>
            </w:tcBorders>
            <w:shd w:val="clear" w:color="auto" w:fill="auto"/>
            <w:vAlign w:val="center"/>
          </w:tcPr>
          <w:p w14:paraId="123438F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Общественно-деловые зоны</w:t>
            </w:r>
          </w:p>
        </w:tc>
        <w:tc>
          <w:tcPr>
            <w:tcW w:w="1560" w:type="dxa"/>
            <w:tcBorders>
              <w:top w:val="single" w:sz="6" w:space="0" w:color="000000"/>
              <w:bottom w:val="single" w:sz="6" w:space="0" w:color="000000"/>
              <w:right w:val="single" w:sz="6" w:space="0" w:color="000000"/>
            </w:tcBorders>
            <w:shd w:val="clear" w:color="auto" w:fill="auto"/>
            <w:vAlign w:val="center"/>
          </w:tcPr>
          <w:p w14:paraId="7879323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5C89534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73" w:type="dxa"/>
            <w:tcBorders>
              <w:top w:val="single" w:sz="6" w:space="0" w:color="000000"/>
              <w:bottom w:val="single" w:sz="6" w:space="0" w:color="000000"/>
              <w:right w:val="single" w:sz="6" w:space="0" w:color="000000"/>
            </w:tcBorders>
            <w:shd w:val="clear" w:color="auto" w:fill="auto"/>
            <w:vAlign w:val="center"/>
          </w:tcPr>
          <w:p w14:paraId="1B4DCF00" w14:textId="3E392EFF"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Подтип объекта торговли, общественного питания: Объект общественного питания;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прочие объекты</w:t>
            </w:r>
          </w:p>
        </w:tc>
        <w:tc>
          <w:tcPr>
            <w:tcW w:w="1701" w:type="dxa"/>
            <w:tcBorders>
              <w:top w:val="single" w:sz="6" w:space="0" w:color="000000"/>
              <w:bottom w:val="single" w:sz="6" w:space="0" w:color="000000"/>
              <w:right w:val="single" w:sz="6" w:space="0" w:color="000000"/>
            </w:tcBorders>
            <w:shd w:val="clear" w:color="auto" w:fill="auto"/>
            <w:vAlign w:val="center"/>
          </w:tcPr>
          <w:p w14:paraId="130AE98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24AE82B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прочих объектов обслуживания</w:t>
            </w:r>
          </w:p>
        </w:tc>
      </w:tr>
      <w:tr w:rsidR="005013FE" w:rsidRPr="008E6DCB" w14:paraId="1D11D6FE" w14:textId="77777777" w:rsidTr="000A5F9C">
        <w:trPr>
          <w:trHeight w:val="186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F39E44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Республика Хакасия, Алтайский район, с. Новомихайловка</w:t>
            </w:r>
          </w:p>
        </w:tc>
        <w:tc>
          <w:tcPr>
            <w:tcW w:w="1559" w:type="dxa"/>
            <w:tcBorders>
              <w:top w:val="single" w:sz="6" w:space="0" w:color="000000"/>
              <w:bottom w:val="single" w:sz="6" w:space="0" w:color="000000"/>
              <w:right w:val="single" w:sz="6" w:space="0" w:color="000000"/>
            </w:tcBorders>
            <w:shd w:val="clear" w:color="auto" w:fill="auto"/>
            <w:vAlign w:val="center"/>
          </w:tcPr>
          <w:p w14:paraId="1AF80C6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Ветлечебница (2)</w:t>
            </w:r>
          </w:p>
        </w:tc>
        <w:tc>
          <w:tcPr>
            <w:tcW w:w="1559" w:type="dxa"/>
            <w:tcBorders>
              <w:top w:val="single" w:sz="6" w:space="0" w:color="000000"/>
              <w:bottom w:val="single" w:sz="6" w:space="0" w:color="000000"/>
              <w:right w:val="single" w:sz="6" w:space="0" w:color="000000"/>
            </w:tcBorders>
            <w:shd w:val="clear" w:color="auto" w:fill="auto"/>
            <w:vAlign w:val="center"/>
          </w:tcPr>
          <w:p w14:paraId="3901A31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Общественно-деловые зоны</w:t>
            </w:r>
          </w:p>
        </w:tc>
        <w:tc>
          <w:tcPr>
            <w:tcW w:w="1560" w:type="dxa"/>
            <w:tcBorders>
              <w:top w:val="single" w:sz="6" w:space="0" w:color="000000"/>
              <w:bottom w:val="single" w:sz="6" w:space="0" w:color="000000"/>
              <w:right w:val="single" w:sz="6" w:space="0" w:color="000000"/>
            </w:tcBorders>
            <w:shd w:val="clear" w:color="auto" w:fill="auto"/>
            <w:vAlign w:val="center"/>
          </w:tcPr>
          <w:p w14:paraId="0EDB707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13776D4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73" w:type="dxa"/>
            <w:tcBorders>
              <w:top w:val="single" w:sz="6" w:space="0" w:color="000000"/>
              <w:bottom w:val="single" w:sz="6" w:space="0" w:color="000000"/>
              <w:right w:val="single" w:sz="6" w:space="0" w:color="000000"/>
            </w:tcBorders>
            <w:shd w:val="clear" w:color="auto" w:fill="auto"/>
            <w:vAlign w:val="center"/>
          </w:tcPr>
          <w:p w14:paraId="67A774D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прочие объекты</w:t>
            </w:r>
          </w:p>
        </w:tc>
        <w:tc>
          <w:tcPr>
            <w:tcW w:w="1701" w:type="dxa"/>
            <w:tcBorders>
              <w:top w:val="single" w:sz="6" w:space="0" w:color="000000"/>
              <w:bottom w:val="single" w:sz="6" w:space="0" w:color="000000"/>
              <w:right w:val="single" w:sz="6" w:space="0" w:color="000000"/>
            </w:tcBorders>
            <w:shd w:val="clear" w:color="auto" w:fill="auto"/>
            <w:vAlign w:val="center"/>
          </w:tcPr>
          <w:p w14:paraId="1E3B0DB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5A8AE22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прочих объектов обслуживания</w:t>
            </w:r>
          </w:p>
        </w:tc>
      </w:tr>
      <w:tr w:rsidR="005013FE" w:rsidRPr="008E6DCB" w14:paraId="32459DFA"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5071A14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Общественные пространства</w:t>
            </w:r>
          </w:p>
        </w:tc>
      </w:tr>
      <w:tr w:rsidR="005013FE" w:rsidRPr="008E6DCB" w14:paraId="616CF98A" w14:textId="77777777" w:rsidTr="000A5F9C">
        <w:trPr>
          <w:trHeight w:val="188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CA5098" w14:textId="185680FA" w:rsidR="005013FE" w:rsidRPr="008E6DCB" w:rsidRDefault="00B86DD5"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сельское посление «Новомихайловский сельсовет»</w:t>
            </w:r>
          </w:p>
        </w:tc>
        <w:tc>
          <w:tcPr>
            <w:tcW w:w="1559" w:type="dxa"/>
            <w:tcBorders>
              <w:top w:val="single" w:sz="6" w:space="0" w:color="000000"/>
              <w:bottom w:val="single" w:sz="6" w:space="0" w:color="000000"/>
              <w:right w:val="single" w:sz="6" w:space="0" w:color="000000"/>
            </w:tcBorders>
            <w:shd w:val="clear" w:color="auto" w:fill="auto"/>
            <w:vAlign w:val="center"/>
          </w:tcPr>
          <w:p w14:paraId="7382A9B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Рекреационная зона (сквер) (58)</w:t>
            </w:r>
          </w:p>
        </w:tc>
        <w:tc>
          <w:tcPr>
            <w:tcW w:w="1559" w:type="dxa"/>
            <w:tcBorders>
              <w:top w:val="single" w:sz="6" w:space="0" w:color="000000"/>
              <w:bottom w:val="single" w:sz="6" w:space="0" w:color="000000"/>
              <w:right w:val="single" w:sz="6" w:space="0" w:color="000000"/>
            </w:tcBorders>
            <w:shd w:val="clear" w:color="auto" w:fill="auto"/>
            <w:vAlign w:val="center"/>
          </w:tcPr>
          <w:p w14:paraId="76B5AAC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Зона озелененных территорий специального назначения</w:t>
            </w:r>
          </w:p>
        </w:tc>
        <w:tc>
          <w:tcPr>
            <w:tcW w:w="1560" w:type="dxa"/>
            <w:tcBorders>
              <w:top w:val="single" w:sz="6" w:space="0" w:color="000000"/>
              <w:bottom w:val="single" w:sz="6" w:space="0" w:color="000000"/>
              <w:right w:val="single" w:sz="6" w:space="0" w:color="000000"/>
            </w:tcBorders>
            <w:shd w:val="clear" w:color="auto" w:fill="auto"/>
            <w:vAlign w:val="center"/>
          </w:tcPr>
          <w:p w14:paraId="32661B5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1234B51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73" w:type="dxa"/>
            <w:tcBorders>
              <w:top w:val="single" w:sz="6" w:space="0" w:color="000000"/>
              <w:bottom w:val="single" w:sz="6" w:space="0" w:color="000000"/>
              <w:right w:val="single" w:sz="6" w:space="0" w:color="000000"/>
            </w:tcBorders>
            <w:shd w:val="clear" w:color="auto" w:fill="auto"/>
            <w:vAlign w:val="center"/>
          </w:tcPr>
          <w:p w14:paraId="0B1452A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Общественные пространства;</w:t>
            </w:r>
            <w:r w:rsidRPr="008E6DCB">
              <w:rPr>
                <w:rFonts w:ascii="Liberation Serif" w:eastAsia="Calibri" w:hAnsi="Liberation Serif"/>
                <w:noProof/>
                <w:color w:val="000000"/>
                <w:sz w:val="19"/>
                <w:szCs w:val="19"/>
              </w:rPr>
              <w:br/>
              <w:t>Подтип парка культуры и отдыха: Районного значения;</w:t>
            </w:r>
            <w:r w:rsidRPr="008E6DCB">
              <w:rPr>
                <w:rFonts w:ascii="Liberation Serif" w:eastAsia="Calibri" w:hAnsi="Liberation Serif"/>
                <w:noProof/>
                <w:color w:val="000000"/>
                <w:sz w:val="19"/>
                <w:szCs w:val="19"/>
              </w:rPr>
              <w:br/>
              <w:t>Продолжительность работы: Круглогодичный</w:t>
            </w:r>
          </w:p>
        </w:tc>
        <w:tc>
          <w:tcPr>
            <w:tcW w:w="1701" w:type="dxa"/>
            <w:tcBorders>
              <w:top w:val="single" w:sz="6" w:space="0" w:color="000000"/>
              <w:bottom w:val="single" w:sz="6" w:space="0" w:color="000000"/>
              <w:right w:val="single" w:sz="6" w:space="0" w:color="000000"/>
            </w:tcBorders>
            <w:shd w:val="clear" w:color="auto" w:fill="auto"/>
            <w:vAlign w:val="center"/>
          </w:tcPr>
          <w:p w14:paraId="25B3B0F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799843C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объектов общественного пространства</w:t>
            </w:r>
          </w:p>
        </w:tc>
      </w:tr>
      <w:tr w:rsidR="005013FE" w:rsidRPr="008E6DCB" w14:paraId="32A1B539" w14:textId="77777777" w:rsidTr="000A5F9C">
        <w:trPr>
          <w:trHeight w:val="188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AE11A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Республика Хакасия, Алтайский район, с. Новомихайловка</w:t>
            </w:r>
          </w:p>
        </w:tc>
        <w:tc>
          <w:tcPr>
            <w:tcW w:w="1559" w:type="dxa"/>
            <w:tcBorders>
              <w:top w:val="single" w:sz="6" w:space="0" w:color="000000"/>
              <w:bottom w:val="single" w:sz="6" w:space="0" w:color="000000"/>
              <w:right w:val="single" w:sz="6" w:space="0" w:color="000000"/>
            </w:tcBorders>
            <w:shd w:val="clear" w:color="auto" w:fill="auto"/>
            <w:vAlign w:val="center"/>
          </w:tcPr>
          <w:p w14:paraId="2CE80A7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Парк отдыха "Ласточкино гнездо" (59)</w:t>
            </w:r>
          </w:p>
        </w:tc>
        <w:tc>
          <w:tcPr>
            <w:tcW w:w="1559" w:type="dxa"/>
            <w:tcBorders>
              <w:top w:val="single" w:sz="6" w:space="0" w:color="000000"/>
              <w:bottom w:val="single" w:sz="6" w:space="0" w:color="000000"/>
              <w:right w:val="single" w:sz="6" w:space="0" w:color="000000"/>
            </w:tcBorders>
            <w:shd w:val="clear" w:color="auto" w:fill="auto"/>
            <w:vAlign w:val="center"/>
          </w:tcPr>
          <w:p w14:paraId="5CE52B3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Зона озелененных территорий специального назначения</w:t>
            </w:r>
          </w:p>
        </w:tc>
        <w:tc>
          <w:tcPr>
            <w:tcW w:w="1560" w:type="dxa"/>
            <w:tcBorders>
              <w:top w:val="single" w:sz="6" w:space="0" w:color="000000"/>
              <w:bottom w:val="single" w:sz="6" w:space="0" w:color="000000"/>
              <w:right w:val="single" w:sz="6" w:space="0" w:color="000000"/>
            </w:tcBorders>
            <w:shd w:val="clear" w:color="auto" w:fill="auto"/>
            <w:vAlign w:val="center"/>
          </w:tcPr>
          <w:p w14:paraId="5EB72C6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343036D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73" w:type="dxa"/>
            <w:tcBorders>
              <w:top w:val="single" w:sz="6" w:space="0" w:color="000000"/>
              <w:bottom w:val="single" w:sz="6" w:space="0" w:color="000000"/>
              <w:right w:val="single" w:sz="6" w:space="0" w:color="000000"/>
            </w:tcBorders>
            <w:shd w:val="clear" w:color="auto" w:fill="auto"/>
            <w:vAlign w:val="center"/>
          </w:tcPr>
          <w:p w14:paraId="38B425B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Общественные пространства;</w:t>
            </w:r>
            <w:r w:rsidRPr="008E6DCB">
              <w:rPr>
                <w:rFonts w:ascii="Liberation Serif" w:eastAsia="Calibri" w:hAnsi="Liberation Serif"/>
                <w:noProof/>
                <w:color w:val="000000"/>
                <w:sz w:val="19"/>
                <w:szCs w:val="19"/>
              </w:rPr>
              <w:br/>
              <w:t>Подтип парка культуры и отдыха: Районного значения;</w:t>
            </w:r>
            <w:r w:rsidRPr="008E6DCB">
              <w:rPr>
                <w:rFonts w:ascii="Liberation Serif" w:eastAsia="Calibri" w:hAnsi="Liberation Serif"/>
                <w:noProof/>
                <w:color w:val="000000"/>
                <w:sz w:val="19"/>
                <w:szCs w:val="19"/>
              </w:rPr>
              <w:br/>
              <w:t>Продолжительность работы: Круглогодичный</w:t>
            </w:r>
          </w:p>
        </w:tc>
        <w:tc>
          <w:tcPr>
            <w:tcW w:w="1701" w:type="dxa"/>
            <w:tcBorders>
              <w:top w:val="single" w:sz="6" w:space="0" w:color="000000"/>
              <w:bottom w:val="single" w:sz="6" w:space="0" w:color="000000"/>
              <w:right w:val="single" w:sz="6" w:space="0" w:color="000000"/>
            </w:tcBorders>
            <w:shd w:val="clear" w:color="auto" w:fill="auto"/>
            <w:vAlign w:val="center"/>
          </w:tcPr>
          <w:p w14:paraId="7217373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7FAD339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объектов общественного пространства</w:t>
            </w:r>
          </w:p>
        </w:tc>
      </w:tr>
      <w:tr w:rsidR="005013FE" w:rsidRPr="008E6DCB" w14:paraId="4D573D88"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00B2258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автомобильного транспорта</w:t>
            </w:r>
          </w:p>
        </w:tc>
      </w:tr>
      <w:tr w:rsidR="005013FE" w:rsidRPr="008E6DCB" w14:paraId="0177C5DE" w14:textId="77777777" w:rsidTr="000A5F9C">
        <w:trPr>
          <w:trHeight w:val="1975"/>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E063C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096162C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(65)</w:t>
            </w:r>
          </w:p>
        </w:tc>
        <w:tc>
          <w:tcPr>
            <w:tcW w:w="1559" w:type="dxa"/>
            <w:tcBorders>
              <w:top w:val="single" w:sz="6" w:space="0" w:color="000000"/>
              <w:bottom w:val="single" w:sz="6" w:space="0" w:color="000000"/>
              <w:right w:val="single" w:sz="6" w:space="0" w:color="000000"/>
            </w:tcBorders>
            <w:shd w:val="clear" w:color="auto" w:fill="auto"/>
            <w:vAlign w:val="center"/>
          </w:tcPr>
          <w:p w14:paraId="7818163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4F18D0E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0612620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0A470D3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Тип улиц в жилой застройке: Основная;</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62D2E80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501CF1D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5013FE" w:rsidRPr="008E6DCB" w14:paraId="1B941834" w14:textId="77777777" w:rsidTr="000A5F9C">
        <w:trPr>
          <w:trHeight w:val="1975"/>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EE7E8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5A7A148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(66)</w:t>
            </w:r>
          </w:p>
        </w:tc>
        <w:tc>
          <w:tcPr>
            <w:tcW w:w="1559" w:type="dxa"/>
            <w:tcBorders>
              <w:top w:val="single" w:sz="6" w:space="0" w:color="000000"/>
              <w:bottom w:val="single" w:sz="6" w:space="0" w:color="000000"/>
              <w:right w:val="single" w:sz="6" w:space="0" w:color="000000"/>
            </w:tcBorders>
            <w:shd w:val="clear" w:color="auto" w:fill="auto"/>
            <w:vAlign w:val="center"/>
          </w:tcPr>
          <w:p w14:paraId="1872900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7E0C489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38499FD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7B861D5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Тип улиц в жилой застройке: Основная;</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631FDCA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5860FB4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5013FE" w:rsidRPr="008E6DCB" w14:paraId="66CF9CFD" w14:textId="77777777" w:rsidTr="000A5F9C">
        <w:trPr>
          <w:trHeight w:val="1832"/>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7134B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610048A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(67)</w:t>
            </w:r>
          </w:p>
        </w:tc>
        <w:tc>
          <w:tcPr>
            <w:tcW w:w="1559" w:type="dxa"/>
            <w:tcBorders>
              <w:top w:val="single" w:sz="6" w:space="0" w:color="000000"/>
              <w:bottom w:val="single" w:sz="6" w:space="0" w:color="000000"/>
              <w:right w:val="single" w:sz="6" w:space="0" w:color="000000"/>
            </w:tcBorders>
            <w:shd w:val="clear" w:color="auto" w:fill="auto"/>
            <w:vAlign w:val="center"/>
          </w:tcPr>
          <w:p w14:paraId="62F0891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40C7D6F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4D8F015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0232921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Тип улиц в жилой застройке: Второстепенная (переулок);</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691B340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53A7C8C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5013FE" w:rsidRPr="008E6DCB" w14:paraId="3B867EC3" w14:textId="77777777" w:rsidTr="000A5F9C">
        <w:trPr>
          <w:trHeight w:val="1831"/>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5C6966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6E8527B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(68)</w:t>
            </w:r>
          </w:p>
        </w:tc>
        <w:tc>
          <w:tcPr>
            <w:tcW w:w="1559" w:type="dxa"/>
            <w:tcBorders>
              <w:top w:val="single" w:sz="6" w:space="0" w:color="000000"/>
              <w:bottom w:val="single" w:sz="6" w:space="0" w:color="000000"/>
              <w:right w:val="single" w:sz="6" w:space="0" w:color="000000"/>
            </w:tcBorders>
            <w:shd w:val="clear" w:color="auto" w:fill="auto"/>
            <w:vAlign w:val="center"/>
          </w:tcPr>
          <w:p w14:paraId="05507A3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7B6D130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2280C4B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4107AF5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Тип улиц в жилой застройке: Второстепенная (переулок);</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5EDF91E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41ECFBD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5013FE" w:rsidRPr="008E6DCB" w14:paraId="430482D6" w14:textId="77777777" w:rsidTr="000A5F9C">
        <w:trPr>
          <w:trHeight w:val="1833"/>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1B9CAE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3FA974A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(69)</w:t>
            </w:r>
          </w:p>
        </w:tc>
        <w:tc>
          <w:tcPr>
            <w:tcW w:w="1559" w:type="dxa"/>
            <w:tcBorders>
              <w:top w:val="single" w:sz="6" w:space="0" w:color="000000"/>
              <w:bottom w:val="single" w:sz="6" w:space="0" w:color="000000"/>
              <w:right w:val="single" w:sz="6" w:space="0" w:color="000000"/>
            </w:tcBorders>
            <w:shd w:val="clear" w:color="auto" w:fill="auto"/>
            <w:vAlign w:val="center"/>
          </w:tcPr>
          <w:p w14:paraId="62EE079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60A6C1B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78616AD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4C4D3F4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Тип улиц в жилой застройке: Второстепенная (переулок);</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4A8274F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09CE1B9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5013FE" w:rsidRPr="008E6DCB" w14:paraId="5E1C1A5E" w14:textId="77777777" w:rsidTr="000A5F9C">
        <w:trPr>
          <w:trHeight w:val="1833"/>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1C1A9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143409D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(70)</w:t>
            </w:r>
          </w:p>
        </w:tc>
        <w:tc>
          <w:tcPr>
            <w:tcW w:w="1559" w:type="dxa"/>
            <w:tcBorders>
              <w:top w:val="single" w:sz="6" w:space="0" w:color="000000"/>
              <w:bottom w:val="single" w:sz="6" w:space="0" w:color="000000"/>
              <w:right w:val="single" w:sz="6" w:space="0" w:color="000000"/>
            </w:tcBorders>
            <w:shd w:val="clear" w:color="auto" w:fill="auto"/>
            <w:vAlign w:val="center"/>
          </w:tcPr>
          <w:p w14:paraId="2B6941F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001351B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0032451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2391C0B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Тип улиц в жилой застройке: Второстепенная (переулок);</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299A7AC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2663CF8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5013FE" w:rsidRPr="008E6DCB" w14:paraId="0DE94A53" w14:textId="77777777" w:rsidTr="000A5F9C">
        <w:trPr>
          <w:trHeight w:val="1832"/>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72C832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01B15F4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(71)</w:t>
            </w:r>
          </w:p>
        </w:tc>
        <w:tc>
          <w:tcPr>
            <w:tcW w:w="1559" w:type="dxa"/>
            <w:tcBorders>
              <w:top w:val="single" w:sz="6" w:space="0" w:color="000000"/>
              <w:bottom w:val="single" w:sz="6" w:space="0" w:color="000000"/>
              <w:right w:val="single" w:sz="6" w:space="0" w:color="000000"/>
            </w:tcBorders>
            <w:shd w:val="clear" w:color="auto" w:fill="auto"/>
            <w:vAlign w:val="center"/>
          </w:tcPr>
          <w:p w14:paraId="0CA1832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2B31773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23B84A9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7012AC4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Тип улиц в жилой застройке: Второстепенная (переулок);</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176910E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34BB3B9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5013FE" w:rsidRPr="008E6DCB" w14:paraId="5F053964" w14:textId="77777777" w:rsidTr="000A5F9C">
        <w:trPr>
          <w:trHeight w:val="1973"/>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9D5166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0EC9A63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(72)</w:t>
            </w:r>
          </w:p>
        </w:tc>
        <w:tc>
          <w:tcPr>
            <w:tcW w:w="1559" w:type="dxa"/>
            <w:tcBorders>
              <w:top w:val="single" w:sz="6" w:space="0" w:color="000000"/>
              <w:bottom w:val="single" w:sz="6" w:space="0" w:color="000000"/>
              <w:right w:val="single" w:sz="6" w:space="0" w:color="000000"/>
            </w:tcBorders>
            <w:shd w:val="clear" w:color="auto" w:fill="auto"/>
            <w:vAlign w:val="center"/>
          </w:tcPr>
          <w:p w14:paraId="68F97CC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46354D2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05DE20C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359CF21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Тип улиц в жилой застройке: Второстепенная (переулок);</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6100879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6C5DA16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5013FE" w:rsidRPr="008E6DCB" w14:paraId="1DC75506" w14:textId="77777777" w:rsidTr="000A5F9C">
        <w:trPr>
          <w:trHeight w:val="1833"/>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7796D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14E32E1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(73)</w:t>
            </w:r>
          </w:p>
        </w:tc>
        <w:tc>
          <w:tcPr>
            <w:tcW w:w="1559" w:type="dxa"/>
            <w:tcBorders>
              <w:top w:val="single" w:sz="6" w:space="0" w:color="000000"/>
              <w:bottom w:val="single" w:sz="6" w:space="0" w:color="000000"/>
              <w:right w:val="single" w:sz="6" w:space="0" w:color="000000"/>
            </w:tcBorders>
            <w:shd w:val="clear" w:color="auto" w:fill="auto"/>
            <w:vAlign w:val="center"/>
          </w:tcPr>
          <w:p w14:paraId="6A6D179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762E6B1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6DCE775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24C6254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Тип улиц в жилой застройке: Второстепенная (переулок);</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6091877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4A0786B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B86DD5" w:rsidRPr="008E6DCB" w14:paraId="47248C8B" w14:textId="77777777" w:rsidTr="000A5F9C">
        <w:trPr>
          <w:trHeight w:val="240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3159269" w14:textId="6800A7DB"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сельское посление «Новомихайловский сельсовет»</w:t>
            </w:r>
          </w:p>
        </w:tc>
        <w:tc>
          <w:tcPr>
            <w:tcW w:w="1559" w:type="dxa"/>
            <w:tcBorders>
              <w:top w:val="single" w:sz="6" w:space="0" w:color="000000"/>
              <w:bottom w:val="single" w:sz="6" w:space="0" w:color="000000"/>
              <w:right w:val="single" w:sz="6" w:space="0" w:color="000000"/>
            </w:tcBorders>
            <w:shd w:val="clear" w:color="auto" w:fill="auto"/>
            <w:vAlign w:val="center"/>
          </w:tcPr>
          <w:p w14:paraId="6D9E87B4"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(74)</w:t>
            </w:r>
          </w:p>
        </w:tc>
        <w:tc>
          <w:tcPr>
            <w:tcW w:w="1559" w:type="dxa"/>
            <w:tcBorders>
              <w:top w:val="single" w:sz="6" w:space="0" w:color="000000"/>
              <w:bottom w:val="single" w:sz="6" w:space="0" w:color="000000"/>
              <w:right w:val="single" w:sz="6" w:space="0" w:color="000000"/>
            </w:tcBorders>
            <w:shd w:val="clear" w:color="auto" w:fill="auto"/>
            <w:vAlign w:val="center"/>
          </w:tcPr>
          <w:p w14:paraId="75C9021F"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3B63483D"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6AD71211"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57DD0212"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Тип улиц в жилой застройке: Второстепенная (переулок);</w:t>
            </w:r>
            <w:r w:rsidRPr="008E6DCB">
              <w:rPr>
                <w:rFonts w:ascii="Liberation Serif" w:eastAsia="Calibri" w:hAnsi="Liberation Serif"/>
                <w:noProof/>
                <w:color w:val="000000"/>
                <w:sz w:val="19"/>
                <w:szCs w:val="19"/>
              </w:rPr>
              <w:br/>
              <w:t>Вид покрытия (существующий): Переходный;</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54A55BF5"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66C5A3AA"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B86DD5" w:rsidRPr="008E6DCB" w14:paraId="282D07A3" w14:textId="77777777" w:rsidTr="000A5F9C">
        <w:trPr>
          <w:trHeight w:val="154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309DE4" w14:textId="02F6C9C9"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сельское посление «Новомихайловский сельсовет»</w:t>
            </w:r>
          </w:p>
        </w:tc>
        <w:tc>
          <w:tcPr>
            <w:tcW w:w="1559" w:type="dxa"/>
            <w:tcBorders>
              <w:top w:val="single" w:sz="6" w:space="0" w:color="000000"/>
              <w:bottom w:val="single" w:sz="6" w:space="0" w:color="000000"/>
              <w:right w:val="single" w:sz="6" w:space="0" w:color="000000"/>
            </w:tcBorders>
            <w:shd w:val="clear" w:color="auto" w:fill="auto"/>
            <w:vAlign w:val="center"/>
          </w:tcPr>
          <w:p w14:paraId="44261529"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(75)</w:t>
            </w:r>
          </w:p>
        </w:tc>
        <w:tc>
          <w:tcPr>
            <w:tcW w:w="1559" w:type="dxa"/>
            <w:tcBorders>
              <w:top w:val="single" w:sz="6" w:space="0" w:color="000000"/>
              <w:bottom w:val="single" w:sz="6" w:space="0" w:color="000000"/>
              <w:right w:val="single" w:sz="6" w:space="0" w:color="000000"/>
            </w:tcBorders>
            <w:shd w:val="clear" w:color="auto" w:fill="auto"/>
            <w:vAlign w:val="center"/>
          </w:tcPr>
          <w:p w14:paraId="04069DDD"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0CE2E435"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77596C37"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3C996534"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63CC5308"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309A3D43"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B86DD5" w:rsidRPr="008E6DCB" w14:paraId="70AE7EC4" w14:textId="77777777" w:rsidTr="000A5F9C">
        <w:trPr>
          <w:trHeight w:val="1682"/>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28AB8F3" w14:textId="51FD3512"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сельское посление «Новомихайловский сельсовет»</w:t>
            </w:r>
          </w:p>
        </w:tc>
        <w:tc>
          <w:tcPr>
            <w:tcW w:w="1559" w:type="dxa"/>
            <w:tcBorders>
              <w:top w:val="single" w:sz="6" w:space="0" w:color="000000"/>
              <w:bottom w:val="single" w:sz="6" w:space="0" w:color="000000"/>
              <w:right w:val="single" w:sz="6" w:space="0" w:color="000000"/>
            </w:tcBorders>
            <w:shd w:val="clear" w:color="auto" w:fill="auto"/>
            <w:vAlign w:val="center"/>
          </w:tcPr>
          <w:p w14:paraId="7EE64014"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Улица в жилой застройке (76)</w:t>
            </w:r>
          </w:p>
        </w:tc>
        <w:tc>
          <w:tcPr>
            <w:tcW w:w="1559" w:type="dxa"/>
            <w:tcBorders>
              <w:top w:val="single" w:sz="6" w:space="0" w:color="000000"/>
              <w:bottom w:val="single" w:sz="6" w:space="0" w:color="000000"/>
              <w:right w:val="single" w:sz="6" w:space="0" w:color="000000"/>
            </w:tcBorders>
            <w:shd w:val="clear" w:color="auto" w:fill="auto"/>
            <w:vAlign w:val="center"/>
          </w:tcPr>
          <w:p w14:paraId="62353E7E"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2FAB5219"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5A795941"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7C61FA16"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Назначение объекта: Объект улично-дорожной сети</w:t>
            </w:r>
          </w:p>
        </w:tc>
        <w:tc>
          <w:tcPr>
            <w:tcW w:w="1701" w:type="dxa"/>
            <w:tcBorders>
              <w:top w:val="single" w:sz="6" w:space="0" w:color="000000"/>
              <w:bottom w:val="single" w:sz="6" w:space="0" w:color="000000"/>
              <w:right w:val="single" w:sz="6" w:space="0" w:color="000000"/>
            </w:tcBorders>
            <w:shd w:val="clear" w:color="auto" w:fill="auto"/>
            <w:vAlign w:val="center"/>
          </w:tcPr>
          <w:p w14:paraId="55C41846"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5EE4200D" w14:textId="77777777" w:rsidR="00B86DD5" w:rsidRPr="008E6DCB" w:rsidRDefault="00B86DD5" w:rsidP="00B86DD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5013FE" w:rsidRPr="008E6DCB" w14:paraId="11349D72"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7142228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сети электроснабжения</w:t>
            </w:r>
          </w:p>
        </w:tc>
      </w:tr>
      <w:tr w:rsidR="005013FE" w:rsidRPr="008E6DCB" w14:paraId="129FD689" w14:textId="77777777" w:rsidTr="000A5F9C">
        <w:trPr>
          <w:trHeight w:val="1833"/>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A88DBA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5F5E98B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Линии электропередачи 10 кВ (47)</w:t>
            </w:r>
          </w:p>
        </w:tc>
        <w:tc>
          <w:tcPr>
            <w:tcW w:w="1559" w:type="dxa"/>
            <w:tcBorders>
              <w:top w:val="single" w:sz="6" w:space="0" w:color="000000"/>
              <w:bottom w:val="single" w:sz="6" w:space="0" w:color="000000"/>
              <w:right w:val="single" w:sz="6" w:space="0" w:color="000000"/>
            </w:tcBorders>
            <w:shd w:val="clear" w:color="auto" w:fill="auto"/>
            <w:vAlign w:val="center"/>
          </w:tcPr>
          <w:p w14:paraId="4B1472A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6A802F6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52A7C3C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090FAEE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Напряжение: ;</w:t>
            </w:r>
            <w:r w:rsidRPr="008E6DCB">
              <w:rPr>
                <w:rFonts w:ascii="Liberation Serif" w:eastAsia="Calibri" w:hAnsi="Liberation Serif"/>
                <w:noProof/>
                <w:color w:val="000000"/>
                <w:sz w:val="19"/>
                <w:szCs w:val="19"/>
              </w:rPr>
              <w:br/>
              <w:t>Протяженность: 0,572;</w:t>
            </w:r>
            <w:r w:rsidRPr="008E6DCB">
              <w:rPr>
                <w:rFonts w:ascii="Liberation Serif" w:eastAsia="Calibri" w:hAnsi="Liberation Serif"/>
                <w:noProof/>
                <w:color w:val="000000"/>
                <w:sz w:val="19"/>
                <w:szCs w:val="19"/>
              </w:rPr>
              <w:br/>
              <w:t>Вид линии электропередач: Воздушная линия электропередачи;</w:t>
            </w:r>
            <w:r w:rsidRPr="008E6DCB">
              <w:rPr>
                <w:rFonts w:ascii="Liberation Serif" w:eastAsia="Calibri" w:hAnsi="Liberation Serif"/>
                <w:noProof/>
                <w:color w:val="000000"/>
                <w:sz w:val="19"/>
                <w:szCs w:val="19"/>
              </w:rPr>
              <w:br/>
              <w:t>Назначение объекта: Объекты сети электроснабжения;</w:t>
            </w:r>
            <w:r w:rsidRPr="008E6DCB">
              <w:rPr>
                <w:rFonts w:ascii="Liberation Serif" w:eastAsia="Calibri" w:hAnsi="Liberation Serif"/>
                <w:noProof/>
                <w:color w:val="000000"/>
                <w:sz w:val="19"/>
                <w:szCs w:val="19"/>
              </w:rPr>
              <w:br/>
              <w:t>Срок реализации: 2042</w:t>
            </w:r>
          </w:p>
        </w:tc>
        <w:tc>
          <w:tcPr>
            <w:tcW w:w="1701" w:type="dxa"/>
            <w:tcBorders>
              <w:top w:val="single" w:sz="6" w:space="0" w:color="000000"/>
              <w:bottom w:val="single" w:sz="6" w:space="0" w:color="000000"/>
              <w:right w:val="single" w:sz="6" w:space="0" w:color="000000"/>
            </w:tcBorders>
            <w:shd w:val="clear" w:color="auto" w:fill="auto"/>
            <w:vAlign w:val="center"/>
          </w:tcPr>
          <w:p w14:paraId="39B65B9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электроснабжения.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23E4911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электроснабжения</w:t>
            </w:r>
          </w:p>
        </w:tc>
      </w:tr>
      <w:tr w:rsidR="005013FE" w:rsidRPr="008E6DCB" w14:paraId="2C9F2674" w14:textId="77777777" w:rsidTr="000A5F9C">
        <w:trPr>
          <w:trHeight w:val="3723"/>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8F606CF" w14:textId="579292F8" w:rsidR="005013FE" w:rsidRPr="008E6DCB" w:rsidRDefault="00B86DD5"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сельское посление «Новомихайловский сельсовет»</w:t>
            </w:r>
          </w:p>
        </w:tc>
        <w:tc>
          <w:tcPr>
            <w:tcW w:w="1559" w:type="dxa"/>
            <w:tcBorders>
              <w:top w:val="single" w:sz="6" w:space="0" w:color="000000"/>
              <w:bottom w:val="single" w:sz="6" w:space="0" w:color="000000"/>
              <w:right w:val="single" w:sz="6" w:space="0" w:color="000000"/>
            </w:tcBorders>
            <w:shd w:val="clear" w:color="auto" w:fill="auto"/>
            <w:vAlign w:val="center"/>
          </w:tcPr>
          <w:p w14:paraId="3170002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Трансформаторная подстанция (64)</w:t>
            </w:r>
          </w:p>
        </w:tc>
        <w:tc>
          <w:tcPr>
            <w:tcW w:w="1559" w:type="dxa"/>
            <w:tcBorders>
              <w:top w:val="single" w:sz="6" w:space="0" w:color="000000"/>
              <w:bottom w:val="single" w:sz="6" w:space="0" w:color="000000"/>
              <w:right w:val="single" w:sz="6" w:space="0" w:color="000000"/>
            </w:tcBorders>
            <w:shd w:val="clear" w:color="auto" w:fill="auto"/>
            <w:vAlign w:val="center"/>
          </w:tcPr>
          <w:p w14:paraId="30C2A08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Зона озелененных территорий специального назначения</w:t>
            </w:r>
          </w:p>
        </w:tc>
        <w:tc>
          <w:tcPr>
            <w:tcW w:w="1560" w:type="dxa"/>
            <w:tcBorders>
              <w:top w:val="single" w:sz="6" w:space="0" w:color="000000"/>
              <w:bottom w:val="single" w:sz="6" w:space="0" w:color="000000"/>
              <w:right w:val="single" w:sz="6" w:space="0" w:color="000000"/>
            </w:tcBorders>
            <w:shd w:val="clear" w:color="auto" w:fill="auto"/>
            <w:vAlign w:val="center"/>
          </w:tcPr>
          <w:p w14:paraId="3596068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578569E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73" w:type="dxa"/>
            <w:tcBorders>
              <w:top w:val="single" w:sz="6" w:space="0" w:color="000000"/>
              <w:bottom w:val="single" w:sz="6" w:space="0" w:color="000000"/>
              <w:right w:val="single" w:sz="6" w:space="0" w:color="000000"/>
            </w:tcBorders>
            <w:shd w:val="clear" w:color="auto" w:fill="auto"/>
            <w:vAlign w:val="center"/>
          </w:tcPr>
          <w:p w14:paraId="343D4665" w14:textId="3310B0D4" w:rsidR="005013FE" w:rsidRPr="008E6DCB" w:rsidRDefault="005013FE" w:rsidP="00760DC7">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w:t>
            </w:r>
            <w:r w:rsidR="007453B5" w:rsidRPr="008E6DCB">
              <w:rPr>
                <w:rFonts w:ascii="Liberation Serif" w:eastAsia="Calibri" w:hAnsi="Liberation Serif"/>
                <w:noProof/>
                <w:color w:val="000000"/>
                <w:sz w:val="19"/>
                <w:szCs w:val="19"/>
              </w:rPr>
              <w:t>кта : Планируемый к размещению;</w:t>
            </w:r>
            <w:r w:rsidRPr="008E6DCB">
              <w:rPr>
                <w:rFonts w:ascii="Liberation Serif" w:eastAsia="Calibri" w:hAnsi="Liberation Serif"/>
                <w:noProof/>
                <w:color w:val="000000"/>
                <w:sz w:val="19"/>
                <w:szCs w:val="19"/>
              </w:rPr>
              <w:br/>
              <w:t>Расположение объекта относительно уровня земли: Наземное;</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Критерии отнесения объекта к особо опасным и технически сложным объектам: Опасный производственный объект, подлежащий регистрации в государственном реестре в соответствии с законодательством Российской Федерации о промышленной безопасности опасных производственных объектов;</w:t>
            </w:r>
            <w:r w:rsidRPr="008E6DCB">
              <w:rPr>
                <w:rFonts w:ascii="Liberation Serif" w:eastAsia="Calibri" w:hAnsi="Liberation Serif"/>
                <w:noProof/>
                <w:color w:val="000000"/>
                <w:sz w:val="19"/>
                <w:szCs w:val="19"/>
              </w:rPr>
              <w:br/>
              <w:t>Напряжение: 10</w:t>
            </w:r>
          </w:p>
        </w:tc>
        <w:tc>
          <w:tcPr>
            <w:tcW w:w="1701" w:type="dxa"/>
            <w:tcBorders>
              <w:top w:val="single" w:sz="6" w:space="0" w:color="000000"/>
              <w:bottom w:val="single" w:sz="6" w:space="0" w:color="000000"/>
              <w:right w:val="single" w:sz="6" w:space="0" w:color="000000"/>
            </w:tcBorders>
            <w:shd w:val="clear" w:color="auto" w:fill="auto"/>
            <w:vAlign w:val="center"/>
          </w:tcPr>
          <w:p w14:paraId="2DC26B5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169D53A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электроснабжения</w:t>
            </w:r>
          </w:p>
        </w:tc>
      </w:tr>
      <w:tr w:rsidR="005013FE" w:rsidRPr="008E6DCB" w14:paraId="52D340CA"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7093027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сети газоснабжения</w:t>
            </w:r>
          </w:p>
        </w:tc>
      </w:tr>
      <w:tr w:rsidR="007453B5" w:rsidRPr="008E6DCB" w14:paraId="65574A78"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41F16909" w14:textId="08C77983" w:rsidR="007453B5" w:rsidRPr="008E6DCB" w:rsidRDefault="007453B5" w:rsidP="007453B5">
            <w:pPr>
              <w:ind w:left="28" w:right="28"/>
              <w:rPr>
                <w:rFonts w:ascii="Liberation Serif" w:eastAsia="Calibri" w:hAnsi="Liberation Serif"/>
                <w:noProof/>
                <w:color w:val="000000"/>
                <w:sz w:val="19"/>
                <w:szCs w:val="19"/>
              </w:rPr>
            </w:pPr>
            <w:r w:rsidRPr="008E6DCB">
              <w:rPr>
                <w:rFonts w:ascii="Liberation Serif" w:eastAsia="Calibri" w:hAnsi="Liberation Serif"/>
                <w:b/>
                <w:noProof/>
                <w:color w:val="000000"/>
                <w:sz w:val="19"/>
                <w:szCs w:val="19"/>
              </w:rPr>
              <w:t>Обеспечение населения, коммунальных и энергетических объектов природным газом (предположительно от Новомихайловского нефтегазового месторождения), потребность 648,7 тыс.м3/год</w:t>
            </w:r>
          </w:p>
        </w:tc>
      </w:tr>
      <w:tr w:rsidR="005013FE" w:rsidRPr="008E6DCB" w14:paraId="561EAAC4" w14:textId="77777777" w:rsidTr="000A5F9C">
        <w:trPr>
          <w:trHeight w:val="1529"/>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69550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1CEFF0F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(20)</w:t>
            </w:r>
          </w:p>
        </w:tc>
        <w:tc>
          <w:tcPr>
            <w:tcW w:w="1559" w:type="dxa"/>
            <w:tcBorders>
              <w:top w:val="single" w:sz="6" w:space="0" w:color="000000"/>
              <w:bottom w:val="single" w:sz="6" w:space="0" w:color="000000"/>
              <w:right w:val="single" w:sz="6" w:space="0" w:color="000000"/>
            </w:tcBorders>
            <w:shd w:val="clear" w:color="auto" w:fill="auto"/>
            <w:vAlign w:val="center"/>
          </w:tcPr>
          <w:p w14:paraId="3BFC248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5311042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4ED8910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65416D7F" w14:textId="526E0966" w:rsidR="005013FE" w:rsidRPr="008E6DCB" w:rsidRDefault="005013FE" w:rsidP="007453B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2,313;</w:t>
            </w:r>
            <w:r w:rsidRPr="008E6DCB">
              <w:rPr>
                <w:rFonts w:ascii="Liberation Serif" w:eastAsia="Calibri" w:hAnsi="Liberation Serif"/>
                <w:noProof/>
                <w:color w:val="000000"/>
                <w:sz w:val="19"/>
                <w:szCs w:val="19"/>
              </w:rPr>
              <w:br/>
              <w:t>Срок реализации: 20</w:t>
            </w:r>
            <w:r w:rsidR="007453B5" w:rsidRPr="008E6DCB">
              <w:rPr>
                <w:rFonts w:ascii="Liberation Serif" w:eastAsia="Calibri" w:hAnsi="Liberation Serif"/>
                <w:noProof/>
                <w:color w:val="000000"/>
                <w:sz w:val="19"/>
                <w:szCs w:val="19"/>
              </w:rPr>
              <w:t>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1A128FC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5523B68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7068660A" w14:textId="77777777" w:rsidTr="000A5F9C">
        <w:trPr>
          <w:trHeight w:val="1692"/>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8A0AD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57CF2B6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(21)</w:t>
            </w:r>
          </w:p>
        </w:tc>
        <w:tc>
          <w:tcPr>
            <w:tcW w:w="1559" w:type="dxa"/>
            <w:tcBorders>
              <w:top w:val="single" w:sz="6" w:space="0" w:color="000000"/>
              <w:bottom w:val="single" w:sz="6" w:space="0" w:color="000000"/>
              <w:right w:val="single" w:sz="6" w:space="0" w:color="000000"/>
            </w:tcBorders>
            <w:shd w:val="clear" w:color="auto" w:fill="auto"/>
            <w:vAlign w:val="center"/>
          </w:tcPr>
          <w:p w14:paraId="41C00E8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7FF9B57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29B39C6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6A84E7B9" w14:textId="59C3586B"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0,300;</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07BA942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1BD25DE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63E0C0ED" w14:textId="77777777" w:rsidTr="000A5F9C">
        <w:trPr>
          <w:trHeight w:val="1833"/>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1F7DA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0324386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(22)</w:t>
            </w:r>
          </w:p>
        </w:tc>
        <w:tc>
          <w:tcPr>
            <w:tcW w:w="1559" w:type="dxa"/>
            <w:tcBorders>
              <w:top w:val="single" w:sz="6" w:space="0" w:color="000000"/>
              <w:bottom w:val="single" w:sz="6" w:space="0" w:color="000000"/>
              <w:right w:val="single" w:sz="6" w:space="0" w:color="000000"/>
            </w:tcBorders>
            <w:shd w:val="clear" w:color="auto" w:fill="auto"/>
            <w:vAlign w:val="center"/>
          </w:tcPr>
          <w:p w14:paraId="1F956F7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42E1CEB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6BC54DC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0B469834" w14:textId="18FD449E"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0,951;</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2E49B79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5D1403C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1C7A5E04" w14:textId="77777777" w:rsidTr="000A5F9C">
        <w:trPr>
          <w:trHeight w:val="1548"/>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0563EA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47AF795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(23)</w:t>
            </w:r>
          </w:p>
        </w:tc>
        <w:tc>
          <w:tcPr>
            <w:tcW w:w="1559" w:type="dxa"/>
            <w:tcBorders>
              <w:top w:val="single" w:sz="6" w:space="0" w:color="000000"/>
              <w:bottom w:val="single" w:sz="6" w:space="0" w:color="000000"/>
              <w:right w:val="single" w:sz="6" w:space="0" w:color="000000"/>
            </w:tcBorders>
            <w:shd w:val="clear" w:color="auto" w:fill="auto"/>
            <w:vAlign w:val="center"/>
          </w:tcPr>
          <w:p w14:paraId="31CF008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6D5439E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533DF3E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0AC2224F" w14:textId="37AD3944"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0,510;</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54AAF82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3DFFE17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2D3AE491" w14:textId="77777777" w:rsidTr="000A5F9C">
        <w:trPr>
          <w:trHeight w:val="1831"/>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D757E9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3F8751F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(24)</w:t>
            </w:r>
          </w:p>
        </w:tc>
        <w:tc>
          <w:tcPr>
            <w:tcW w:w="1559" w:type="dxa"/>
            <w:tcBorders>
              <w:top w:val="single" w:sz="6" w:space="0" w:color="000000"/>
              <w:bottom w:val="single" w:sz="6" w:space="0" w:color="000000"/>
              <w:right w:val="single" w:sz="6" w:space="0" w:color="000000"/>
            </w:tcBorders>
            <w:shd w:val="clear" w:color="auto" w:fill="auto"/>
            <w:vAlign w:val="center"/>
          </w:tcPr>
          <w:p w14:paraId="456006A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0FED49E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1D38229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0D92E8C0" w14:textId="7ED98BC0"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1,901;</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57F7B99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55976CE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1A3A5FBE" w14:textId="77777777" w:rsidTr="000A5F9C">
        <w:trPr>
          <w:trHeight w:val="1692"/>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75F5D0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3081956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(25)</w:t>
            </w:r>
          </w:p>
        </w:tc>
        <w:tc>
          <w:tcPr>
            <w:tcW w:w="1559" w:type="dxa"/>
            <w:tcBorders>
              <w:top w:val="single" w:sz="6" w:space="0" w:color="000000"/>
              <w:bottom w:val="single" w:sz="6" w:space="0" w:color="000000"/>
              <w:right w:val="single" w:sz="6" w:space="0" w:color="000000"/>
            </w:tcBorders>
            <w:shd w:val="clear" w:color="auto" w:fill="auto"/>
            <w:vAlign w:val="center"/>
          </w:tcPr>
          <w:p w14:paraId="764DC73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20E1772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04A5071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4A0D8A65" w14:textId="16D24D56"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2,274;</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04830F6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32F2733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5BDDCE80" w14:textId="77777777" w:rsidTr="000A5F9C">
        <w:trPr>
          <w:trHeight w:val="1266"/>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C77CB4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2ABF033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(26)</w:t>
            </w:r>
          </w:p>
        </w:tc>
        <w:tc>
          <w:tcPr>
            <w:tcW w:w="1559" w:type="dxa"/>
            <w:tcBorders>
              <w:top w:val="single" w:sz="6" w:space="0" w:color="000000"/>
              <w:bottom w:val="single" w:sz="6" w:space="0" w:color="000000"/>
              <w:right w:val="single" w:sz="6" w:space="0" w:color="000000"/>
            </w:tcBorders>
            <w:shd w:val="clear" w:color="auto" w:fill="auto"/>
            <w:vAlign w:val="center"/>
          </w:tcPr>
          <w:p w14:paraId="7CEA4DC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43B7E45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00BF342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424144AA" w14:textId="646F6C52"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2,341;</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5CF40EF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19EE090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03BA8A80" w14:textId="77777777" w:rsidTr="000A5F9C">
        <w:trPr>
          <w:trHeight w:val="1548"/>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47E6B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4C6B72C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(27)</w:t>
            </w:r>
          </w:p>
        </w:tc>
        <w:tc>
          <w:tcPr>
            <w:tcW w:w="1559" w:type="dxa"/>
            <w:tcBorders>
              <w:top w:val="single" w:sz="6" w:space="0" w:color="000000"/>
              <w:bottom w:val="single" w:sz="6" w:space="0" w:color="000000"/>
              <w:right w:val="single" w:sz="6" w:space="0" w:color="000000"/>
            </w:tcBorders>
            <w:shd w:val="clear" w:color="auto" w:fill="auto"/>
            <w:vAlign w:val="center"/>
          </w:tcPr>
          <w:p w14:paraId="511FADF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4760A20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61340E0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250BF512" w14:textId="61516DEB"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2,374;</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56C5800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71CDEAE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30FFF459" w14:textId="77777777" w:rsidTr="000A5F9C">
        <w:trPr>
          <w:trHeight w:val="1548"/>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660027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4C4BE21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(28)</w:t>
            </w:r>
          </w:p>
        </w:tc>
        <w:tc>
          <w:tcPr>
            <w:tcW w:w="1559" w:type="dxa"/>
            <w:tcBorders>
              <w:top w:val="single" w:sz="6" w:space="0" w:color="000000"/>
              <w:bottom w:val="single" w:sz="6" w:space="0" w:color="000000"/>
              <w:right w:val="single" w:sz="6" w:space="0" w:color="000000"/>
            </w:tcBorders>
            <w:shd w:val="clear" w:color="auto" w:fill="auto"/>
            <w:vAlign w:val="center"/>
          </w:tcPr>
          <w:p w14:paraId="162CF85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56405B6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7E00506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6D1A0152" w14:textId="77506D19"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2,190;</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19B188B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4AD6E44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3542F4E4" w14:textId="77777777" w:rsidTr="000A5F9C">
        <w:trPr>
          <w:trHeight w:val="155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4DC68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50C6453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(29)</w:t>
            </w:r>
          </w:p>
        </w:tc>
        <w:tc>
          <w:tcPr>
            <w:tcW w:w="1559" w:type="dxa"/>
            <w:tcBorders>
              <w:top w:val="single" w:sz="6" w:space="0" w:color="000000"/>
              <w:bottom w:val="single" w:sz="6" w:space="0" w:color="000000"/>
              <w:right w:val="single" w:sz="6" w:space="0" w:color="000000"/>
            </w:tcBorders>
            <w:shd w:val="clear" w:color="auto" w:fill="auto"/>
            <w:vAlign w:val="center"/>
          </w:tcPr>
          <w:p w14:paraId="6159575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3B77BB8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7B631D7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246E20C5" w14:textId="4B3A5BE4"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2,331;</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2FEBE46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07A7390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1F509B3E" w14:textId="77777777" w:rsidTr="000A5F9C">
        <w:trPr>
          <w:trHeight w:val="1408"/>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B9AFA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4293CDC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(30)</w:t>
            </w:r>
          </w:p>
        </w:tc>
        <w:tc>
          <w:tcPr>
            <w:tcW w:w="1559" w:type="dxa"/>
            <w:tcBorders>
              <w:top w:val="single" w:sz="6" w:space="0" w:color="000000"/>
              <w:bottom w:val="single" w:sz="6" w:space="0" w:color="000000"/>
              <w:right w:val="single" w:sz="6" w:space="0" w:color="000000"/>
            </w:tcBorders>
            <w:shd w:val="clear" w:color="auto" w:fill="auto"/>
            <w:vAlign w:val="center"/>
          </w:tcPr>
          <w:p w14:paraId="3B49B1F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153D41C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6A120C9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517AFD9D" w14:textId="0165F234"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1,412;</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76603F4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65699A4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099A304B" w14:textId="77777777" w:rsidTr="000A5F9C">
        <w:trPr>
          <w:trHeight w:val="169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60604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7659896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(31)</w:t>
            </w:r>
          </w:p>
        </w:tc>
        <w:tc>
          <w:tcPr>
            <w:tcW w:w="1559" w:type="dxa"/>
            <w:tcBorders>
              <w:top w:val="single" w:sz="6" w:space="0" w:color="000000"/>
              <w:bottom w:val="single" w:sz="6" w:space="0" w:color="000000"/>
              <w:right w:val="single" w:sz="6" w:space="0" w:color="000000"/>
            </w:tcBorders>
            <w:shd w:val="clear" w:color="auto" w:fill="auto"/>
            <w:vAlign w:val="center"/>
          </w:tcPr>
          <w:p w14:paraId="63FA4FD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14D620A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75AFAB4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6F4B230D" w14:textId="64243048"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0,015;</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308C9C9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1D6011D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5726A72F" w14:textId="77777777" w:rsidTr="000A5F9C">
        <w:trPr>
          <w:trHeight w:val="169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3B5B0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2F1FF4B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(32)</w:t>
            </w:r>
          </w:p>
        </w:tc>
        <w:tc>
          <w:tcPr>
            <w:tcW w:w="1559" w:type="dxa"/>
            <w:tcBorders>
              <w:top w:val="single" w:sz="6" w:space="0" w:color="000000"/>
              <w:bottom w:val="single" w:sz="6" w:space="0" w:color="000000"/>
              <w:right w:val="single" w:sz="6" w:space="0" w:color="000000"/>
            </w:tcBorders>
            <w:shd w:val="clear" w:color="auto" w:fill="auto"/>
            <w:vAlign w:val="center"/>
          </w:tcPr>
          <w:p w14:paraId="77FBA39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0BBF978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5025989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4D5CDF88" w14:textId="1E44DEC2"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0,265;</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Вид расположения трубопровода: Наземный;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7EF8411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14E603A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7A5220D8" w14:textId="77777777" w:rsidTr="000A5F9C">
        <w:trPr>
          <w:trHeight w:val="1692"/>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E8928A" w14:textId="18C1919B" w:rsidR="005013FE" w:rsidRPr="008E6DCB" w:rsidRDefault="00B86DD5"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сельское посление «Новомихайловский сельсовет»</w:t>
            </w:r>
          </w:p>
        </w:tc>
        <w:tc>
          <w:tcPr>
            <w:tcW w:w="1559" w:type="dxa"/>
            <w:tcBorders>
              <w:top w:val="single" w:sz="6" w:space="0" w:color="000000"/>
              <w:bottom w:val="single" w:sz="6" w:space="0" w:color="000000"/>
              <w:right w:val="single" w:sz="6" w:space="0" w:color="000000"/>
            </w:tcBorders>
            <w:shd w:val="clear" w:color="auto" w:fill="auto"/>
            <w:vAlign w:val="center"/>
          </w:tcPr>
          <w:p w14:paraId="754A712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ГРПШ (60)</w:t>
            </w:r>
          </w:p>
        </w:tc>
        <w:tc>
          <w:tcPr>
            <w:tcW w:w="1559" w:type="dxa"/>
            <w:tcBorders>
              <w:top w:val="single" w:sz="6" w:space="0" w:color="000000"/>
              <w:bottom w:val="single" w:sz="6" w:space="0" w:color="000000"/>
              <w:right w:val="single" w:sz="6" w:space="0" w:color="000000"/>
            </w:tcBorders>
            <w:shd w:val="clear" w:color="auto" w:fill="auto"/>
            <w:vAlign w:val="center"/>
          </w:tcPr>
          <w:p w14:paraId="43E3C7C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Зона сельскохозяйственных угодий</w:t>
            </w:r>
          </w:p>
        </w:tc>
        <w:tc>
          <w:tcPr>
            <w:tcW w:w="1560" w:type="dxa"/>
            <w:tcBorders>
              <w:top w:val="single" w:sz="6" w:space="0" w:color="000000"/>
              <w:bottom w:val="single" w:sz="6" w:space="0" w:color="000000"/>
              <w:right w:val="single" w:sz="6" w:space="0" w:color="000000"/>
            </w:tcBorders>
            <w:shd w:val="clear" w:color="auto" w:fill="auto"/>
            <w:vAlign w:val="center"/>
          </w:tcPr>
          <w:p w14:paraId="1473DDC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3C1110B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73" w:type="dxa"/>
            <w:tcBorders>
              <w:top w:val="single" w:sz="6" w:space="0" w:color="000000"/>
              <w:bottom w:val="single" w:sz="6" w:space="0" w:color="000000"/>
              <w:right w:val="single" w:sz="6" w:space="0" w:color="000000"/>
            </w:tcBorders>
            <w:shd w:val="clear" w:color="auto" w:fill="auto"/>
            <w:vAlign w:val="center"/>
          </w:tcPr>
          <w:p w14:paraId="75BBE186" w14:textId="6BF2F188"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Расположение объекта относительно уровня земли: Наземное;</w:t>
            </w:r>
            <w:r w:rsidRPr="008E6DCB">
              <w:rPr>
                <w:rFonts w:ascii="Liberation Serif" w:eastAsia="Calibri" w:hAnsi="Liberation Serif"/>
                <w:noProof/>
                <w:color w:val="000000"/>
                <w:sz w:val="19"/>
                <w:szCs w:val="19"/>
              </w:rPr>
              <w:br/>
              <w:t xml:space="preserve">Срок реализации: </w:t>
            </w:r>
            <w:r w:rsidR="007453B5"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43C7BAB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605364E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3F9D41AB"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3BC2EA2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сети теплоснабжения</w:t>
            </w:r>
          </w:p>
        </w:tc>
      </w:tr>
      <w:tr w:rsidR="005013FE" w:rsidRPr="008E6DCB" w14:paraId="50674BEB" w14:textId="77777777" w:rsidTr="000A5F9C">
        <w:trPr>
          <w:trHeight w:val="1975"/>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ED07C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364F274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Теплопровод распределительный (квартальный) (63)</w:t>
            </w:r>
          </w:p>
        </w:tc>
        <w:tc>
          <w:tcPr>
            <w:tcW w:w="1559" w:type="dxa"/>
            <w:tcBorders>
              <w:top w:val="single" w:sz="6" w:space="0" w:color="000000"/>
              <w:bottom w:val="single" w:sz="6" w:space="0" w:color="000000"/>
              <w:right w:val="single" w:sz="6" w:space="0" w:color="000000"/>
            </w:tcBorders>
            <w:shd w:val="clear" w:color="auto" w:fill="auto"/>
            <w:vAlign w:val="center"/>
          </w:tcPr>
          <w:p w14:paraId="15A33A3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31FD453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5C563FA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73D3D0B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0,749;</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сети теплоснабжения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1FFBC6E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теплоснабжения.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190ADA5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теплоснабжения</w:t>
            </w:r>
          </w:p>
        </w:tc>
      </w:tr>
      <w:tr w:rsidR="005013FE" w:rsidRPr="008E6DCB" w14:paraId="262D6DDF" w14:textId="77777777" w:rsidTr="000A5F9C">
        <w:trPr>
          <w:trHeight w:val="1973"/>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D84A1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Республика Хакасия, Алтайский район, с. Новомихайловка</w:t>
            </w:r>
          </w:p>
        </w:tc>
        <w:tc>
          <w:tcPr>
            <w:tcW w:w="1559" w:type="dxa"/>
            <w:tcBorders>
              <w:top w:val="single" w:sz="6" w:space="0" w:color="000000"/>
              <w:bottom w:val="single" w:sz="6" w:space="0" w:color="000000"/>
              <w:right w:val="single" w:sz="6" w:space="0" w:color="000000"/>
            </w:tcBorders>
            <w:shd w:val="clear" w:color="auto" w:fill="auto"/>
            <w:vAlign w:val="center"/>
          </w:tcPr>
          <w:p w14:paraId="759E43E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Котельная (33)</w:t>
            </w:r>
          </w:p>
        </w:tc>
        <w:tc>
          <w:tcPr>
            <w:tcW w:w="1559" w:type="dxa"/>
            <w:tcBorders>
              <w:top w:val="single" w:sz="6" w:space="0" w:color="000000"/>
              <w:bottom w:val="single" w:sz="6" w:space="0" w:color="000000"/>
              <w:right w:val="single" w:sz="6" w:space="0" w:color="000000"/>
            </w:tcBorders>
            <w:shd w:val="clear" w:color="auto" w:fill="auto"/>
            <w:vAlign w:val="center"/>
          </w:tcPr>
          <w:p w14:paraId="539F7A3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Зона застройки индивидуальными жилыми домами</w:t>
            </w:r>
          </w:p>
        </w:tc>
        <w:tc>
          <w:tcPr>
            <w:tcW w:w="1560" w:type="dxa"/>
            <w:tcBorders>
              <w:top w:val="single" w:sz="6" w:space="0" w:color="000000"/>
              <w:bottom w:val="single" w:sz="6" w:space="0" w:color="000000"/>
              <w:right w:val="single" w:sz="6" w:space="0" w:color="000000"/>
            </w:tcBorders>
            <w:shd w:val="clear" w:color="auto" w:fill="auto"/>
            <w:vAlign w:val="center"/>
          </w:tcPr>
          <w:p w14:paraId="28214C1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2071686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Охранная зона линий и сооружений связи</w:t>
            </w:r>
          </w:p>
        </w:tc>
        <w:tc>
          <w:tcPr>
            <w:tcW w:w="3273" w:type="dxa"/>
            <w:tcBorders>
              <w:top w:val="single" w:sz="6" w:space="0" w:color="000000"/>
              <w:bottom w:val="single" w:sz="6" w:space="0" w:color="000000"/>
              <w:right w:val="single" w:sz="6" w:space="0" w:color="000000"/>
            </w:tcBorders>
            <w:shd w:val="clear" w:color="auto" w:fill="auto"/>
            <w:vAlign w:val="center"/>
          </w:tcPr>
          <w:p w14:paraId="39BEDA8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Основной вид топлива: Природный газ;</w:t>
            </w:r>
            <w:r w:rsidRPr="008E6DCB">
              <w:rPr>
                <w:rFonts w:ascii="Liberation Serif" w:eastAsia="Calibri" w:hAnsi="Liberation Serif"/>
                <w:noProof/>
                <w:color w:val="000000"/>
                <w:sz w:val="19"/>
                <w:szCs w:val="19"/>
              </w:rPr>
              <w:br/>
              <w:t>Назначение объекта: объект сети теплоснабжения;</w:t>
            </w:r>
            <w:r w:rsidRPr="008E6DCB">
              <w:rPr>
                <w:rFonts w:ascii="Liberation Serif" w:eastAsia="Calibri" w:hAnsi="Liberation Serif"/>
                <w:noProof/>
                <w:color w:val="000000"/>
                <w:sz w:val="19"/>
                <w:szCs w:val="19"/>
              </w:rPr>
              <w:br/>
              <w:t>Расположение объекта относительно уровня земли: Наземное</w:t>
            </w:r>
          </w:p>
        </w:tc>
        <w:tc>
          <w:tcPr>
            <w:tcW w:w="1701" w:type="dxa"/>
            <w:tcBorders>
              <w:top w:val="single" w:sz="6" w:space="0" w:color="000000"/>
              <w:bottom w:val="single" w:sz="6" w:space="0" w:color="000000"/>
              <w:right w:val="single" w:sz="6" w:space="0" w:color="000000"/>
            </w:tcBorders>
            <w:shd w:val="clear" w:color="auto" w:fill="auto"/>
            <w:vAlign w:val="center"/>
          </w:tcPr>
          <w:p w14:paraId="69D3810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720ADF8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теплоснабжения</w:t>
            </w:r>
          </w:p>
        </w:tc>
      </w:tr>
      <w:tr w:rsidR="005013FE" w:rsidRPr="008E6DCB" w14:paraId="2D325D26"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37DCD05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сети водоснабжения</w:t>
            </w:r>
          </w:p>
        </w:tc>
      </w:tr>
      <w:tr w:rsidR="005013FE" w:rsidRPr="008E6DCB" w14:paraId="38D7D02F" w14:textId="77777777" w:rsidTr="000A5F9C">
        <w:trPr>
          <w:trHeight w:val="605"/>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2C3AB9" w14:textId="7BE250FE" w:rsidR="005013FE" w:rsidRPr="008E6DCB" w:rsidRDefault="00B86DD5"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сельское посление «Новомихайловский сельсовет»</w:t>
            </w:r>
          </w:p>
        </w:tc>
        <w:tc>
          <w:tcPr>
            <w:tcW w:w="1559" w:type="dxa"/>
            <w:tcBorders>
              <w:top w:val="single" w:sz="6" w:space="0" w:color="000000"/>
              <w:bottom w:val="single" w:sz="6" w:space="0" w:color="000000"/>
              <w:right w:val="single" w:sz="6" w:space="0" w:color="000000"/>
            </w:tcBorders>
            <w:shd w:val="clear" w:color="auto" w:fill="auto"/>
            <w:vAlign w:val="center"/>
          </w:tcPr>
          <w:p w14:paraId="2B65603C" w14:textId="77777777" w:rsidR="00760DC7" w:rsidRPr="008E6DCB" w:rsidRDefault="00760DC7" w:rsidP="00760DC7">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Строительство водозаборов хозяйственно-</w:t>
            </w:r>
          </w:p>
          <w:p w14:paraId="6B29AE44" w14:textId="77777777" w:rsidR="00760DC7" w:rsidRPr="008E6DCB" w:rsidRDefault="00760DC7" w:rsidP="00760DC7">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питьевого назначения из подземных</w:t>
            </w:r>
          </w:p>
          <w:p w14:paraId="390F6A0E" w14:textId="77777777" w:rsidR="00760DC7" w:rsidRPr="008E6DCB" w:rsidRDefault="00760DC7" w:rsidP="00760DC7">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источников за пределами жилой застройки с</w:t>
            </w:r>
          </w:p>
          <w:p w14:paraId="1F645E99" w14:textId="77777777" w:rsidR="00760DC7" w:rsidRPr="008E6DCB" w:rsidRDefault="00760DC7" w:rsidP="00760DC7">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устройством сооружений водоподготовки и</w:t>
            </w:r>
          </w:p>
          <w:p w14:paraId="4586A1D2" w14:textId="58FACB88" w:rsidR="005013FE" w:rsidRPr="008E6DCB" w:rsidRDefault="00760DC7" w:rsidP="00760DC7">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организацией зон санитарной охраны</w:t>
            </w:r>
            <w:r w:rsidR="005013FE" w:rsidRPr="008E6DCB">
              <w:rPr>
                <w:rFonts w:ascii="Liberation Serif" w:eastAsia="Calibri" w:hAnsi="Liberation Serif"/>
                <w:noProof/>
                <w:color w:val="000000"/>
                <w:sz w:val="19"/>
                <w:szCs w:val="19"/>
              </w:rPr>
              <w:t xml:space="preserve"> (3)</w:t>
            </w:r>
          </w:p>
        </w:tc>
        <w:tc>
          <w:tcPr>
            <w:tcW w:w="1559" w:type="dxa"/>
            <w:tcBorders>
              <w:top w:val="single" w:sz="6" w:space="0" w:color="000000"/>
              <w:bottom w:val="single" w:sz="6" w:space="0" w:color="000000"/>
              <w:right w:val="single" w:sz="6" w:space="0" w:color="000000"/>
            </w:tcBorders>
            <w:shd w:val="clear" w:color="auto" w:fill="auto"/>
            <w:vAlign w:val="center"/>
          </w:tcPr>
          <w:p w14:paraId="0810B54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Зона озелененных территорий специального назначения</w:t>
            </w:r>
          </w:p>
        </w:tc>
        <w:tc>
          <w:tcPr>
            <w:tcW w:w="1560" w:type="dxa"/>
            <w:tcBorders>
              <w:top w:val="single" w:sz="6" w:space="0" w:color="000000"/>
              <w:bottom w:val="single" w:sz="6" w:space="0" w:color="000000"/>
              <w:right w:val="single" w:sz="6" w:space="0" w:color="000000"/>
            </w:tcBorders>
            <w:shd w:val="clear" w:color="auto" w:fill="auto"/>
            <w:vAlign w:val="center"/>
          </w:tcPr>
          <w:p w14:paraId="0406730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06789DE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Придорожная полоса, Охранная зона объектов электросетевого хозяйства (вдоль линий электропередачи, вокруг подстанций)</w:t>
            </w:r>
          </w:p>
        </w:tc>
        <w:tc>
          <w:tcPr>
            <w:tcW w:w="3273" w:type="dxa"/>
            <w:tcBorders>
              <w:top w:val="single" w:sz="6" w:space="0" w:color="000000"/>
              <w:bottom w:val="single" w:sz="6" w:space="0" w:color="000000"/>
              <w:right w:val="single" w:sz="6" w:space="0" w:color="000000"/>
            </w:tcBorders>
            <w:shd w:val="clear" w:color="auto" w:fill="auto"/>
            <w:vAlign w:val="center"/>
          </w:tcPr>
          <w:p w14:paraId="5C4E7B2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первого пояса зоны санитарной охраны источника водоснабжения: 50;</w:t>
            </w:r>
            <w:r w:rsidRPr="008E6DCB">
              <w:rPr>
                <w:rFonts w:ascii="Liberation Serif" w:eastAsia="Calibri" w:hAnsi="Liberation Serif"/>
                <w:noProof/>
                <w:color w:val="000000"/>
                <w:sz w:val="19"/>
                <w:szCs w:val="19"/>
              </w:rPr>
              <w:br/>
              <w:t>Размер зоны санитарной охраны водопроводных сооружений: 0;</w:t>
            </w:r>
            <w:r w:rsidRPr="008E6DCB">
              <w:rPr>
                <w:rFonts w:ascii="Liberation Serif" w:eastAsia="Calibri" w:hAnsi="Liberation Serif"/>
                <w:noProof/>
                <w:color w:val="000000"/>
                <w:sz w:val="19"/>
                <w:szCs w:val="19"/>
              </w:rPr>
              <w:br/>
              <w:t>Назначение объекта: объект сети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49D6CDD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50A3D96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760DC7" w:rsidRPr="008E6DCB" w14:paraId="60060FD2" w14:textId="77777777" w:rsidTr="000A5F9C">
        <w:trPr>
          <w:trHeight w:val="321"/>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53D2FB78" w14:textId="48106C55" w:rsidR="00760DC7" w:rsidRPr="008E6DCB" w:rsidRDefault="00760DC7" w:rsidP="00760DC7">
            <w:pPr>
              <w:ind w:left="28" w:right="28"/>
              <w:rPr>
                <w:rFonts w:ascii="Liberation Serif" w:eastAsia="Calibri" w:hAnsi="Liberation Serif"/>
                <w:b/>
                <w:noProof/>
                <w:color w:val="000000"/>
                <w:sz w:val="19"/>
                <w:szCs w:val="19"/>
              </w:rPr>
            </w:pPr>
            <w:r w:rsidRPr="008E6DCB">
              <w:rPr>
                <w:rFonts w:ascii="Liberation Serif" w:eastAsia="Calibri" w:hAnsi="Liberation Serif"/>
                <w:b/>
                <w:noProof/>
                <w:color w:val="000000"/>
                <w:sz w:val="19"/>
                <w:szCs w:val="19"/>
              </w:rPr>
              <w:t>Строительство централизованной системы водоснабжения населённых пунктов</w:t>
            </w:r>
          </w:p>
        </w:tc>
      </w:tr>
      <w:tr w:rsidR="005013FE" w:rsidRPr="008E6DCB" w14:paraId="7D4C0385" w14:textId="77777777" w:rsidTr="000A5F9C">
        <w:trPr>
          <w:trHeight w:val="1975"/>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5A626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087E06A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(4)</w:t>
            </w:r>
          </w:p>
        </w:tc>
        <w:tc>
          <w:tcPr>
            <w:tcW w:w="1559" w:type="dxa"/>
            <w:tcBorders>
              <w:top w:val="single" w:sz="6" w:space="0" w:color="000000"/>
              <w:bottom w:val="single" w:sz="6" w:space="0" w:color="000000"/>
              <w:right w:val="single" w:sz="6" w:space="0" w:color="000000"/>
            </w:tcBorders>
            <w:shd w:val="clear" w:color="auto" w:fill="auto"/>
            <w:vAlign w:val="center"/>
          </w:tcPr>
          <w:p w14:paraId="65D0EF9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1B84F21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56481B9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27577BC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0,881;</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62332CF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6050229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0442C1B9" w14:textId="77777777" w:rsidTr="000A5F9C">
        <w:trPr>
          <w:trHeight w:val="1692"/>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830118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171C7C6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(5)</w:t>
            </w:r>
          </w:p>
        </w:tc>
        <w:tc>
          <w:tcPr>
            <w:tcW w:w="1559" w:type="dxa"/>
            <w:tcBorders>
              <w:top w:val="single" w:sz="6" w:space="0" w:color="000000"/>
              <w:bottom w:val="single" w:sz="6" w:space="0" w:color="000000"/>
              <w:right w:val="single" w:sz="6" w:space="0" w:color="000000"/>
            </w:tcBorders>
            <w:shd w:val="clear" w:color="auto" w:fill="auto"/>
            <w:vAlign w:val="center"/>
          </w:tcPr>
          <w:p w14:paraId="3ADC21A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2A04C98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14B43E8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61CF658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2,329;</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6C76FDD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2BF5802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527DE77D" w14:textId="77777777" w:rsidTr="000A5F9C">
        <w:trPr>
          <w:trHeight w:val="2033"/>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0E905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19C4A4B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(6)</w:t>
            </w:r>
          </w:p>
        </w:tc>
        <w:tc>
          <w:tcPr>
            <w:tcW w:w="1559" w:type="dxa"/>
            <w:tcBorders>
              <w:top w:val="single" w:sz="6" w:space="0" w:color="000000"/>
              <w:bottom w:val="single" w:sz="6" w:space="0" w:color="000000"/>
              <w:right w:val="single" w:sz="6" w:space="0" w:color="000000"/>
            </w:tcBorders>
            <w:shd w:val="clear" w:color="auto" w:fill="auto"/>
            <w:vAlign w:val="center"/>
          </w:tcPr>
          <w:p w14:paraId="27F0AA8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56CB861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58E2FF6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176D32B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0,612;</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533E781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1E9197E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3B9848F7" w14:textId="77777777" w:rsidTr="000A5F9C">
        <w:trPr>
          <w:trHeight w:val="2107"/>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268D7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390CD22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(7)</w:t>
            </w:r>
          </w:p>
        </w:tc>
        <w:tc>
          <w:tcPr>
            <w:tcW w:w="1559" w:type="dxa"/>
            <w:tcBorders>
              <w:top w:val="single" w:sz="6" w:space="0" w:color="000000"/>
              <w:bottom w:val="single" w:sz="6" w:space="0" w:color="000000"/>
              <w:right w:val="single" w:sz="6" w:space="0" w:color="000000"/>
            </w:tcBorders>
            <w:shd w:val="clear" w:color="auto" w:fill="auto"/>
            <w:vAlign w:val="center"/>
          </w:tcPr>
          <w:p w14:paraId="3BE74BE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3356E08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26F0D3E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7FFDAFC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2,180;</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424DA9A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3873553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6BF9C34B" w14:textId="77777777" w:rsidTr="000A5F9C">
        <w:trPr>
          <w:trHeight w:val="416"/>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33F17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4FC4265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(8)</w:t>
            </w:r>
          </w:p>
        </w:tc>
        <w:tc>
          <w:tcPr>
            <w:tcW w:w="1559" w:type="dxa"/>
            <w:tcBorders>
              <w:top w:val="single" w:sz="6" w:space="0" w:color="000000"/>
              <w:bottom w:val="single" w:sz="6" w:space="0" w:color="000000"/>
              <w:right w:val="single" w:sz="6" w:space="0" w:color="000000"/>
            </w:tcBorders>
            <w:shd w:val="clear" w:color="auto" w:fill="auto"/>
            <w:vAlign w:val="center"/>
          </w:tcPr>
          <w:p w14:paraId="3300DBC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42FD711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0FE9220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7DCA4A3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2,459;</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548F0A1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0E83A91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756D3D95" w14:textId="77777777" w:rsidTr="000A5F9C">
        <w:trPr>
          <w:trHeight w:val="1811"/>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C6177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357E4C5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(9)</w:t>
            </w:r>
          </w:p>
        </w:tc>
        <w:tc>
          <w:tcPr>
            <w:tcW w:w="1559" w:type="dxa"/>
            <w:tcBorders>
              <w:top w:val="single" w:sz="6" w:space="0" w:color="000000"/>
              <w:bottom w:val="single" w:sz="6" w:space="0" w:color="000000"/>
              <w:right w:val="single" w:sz="6" w:space="0" w:color="000000"/>
            </w:tcBorders>
            <w:shd w:val="clear" w:color="auto" w:fill="auto"/>
            <w:vAlign w:val="center"/>
          </w:tcPr>
          <w:p w14:paraId="4943EDA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4E016BD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27933C8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5686A31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0,274;</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062BC09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57871CE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6A0EB37F" w14:textId="77777777" w:rsidTr="000A5F9C">
        <w:trPr>
          <w:trHeight w:val="1728"/>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E071A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0F748BC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(10)</w:t>
            </w:r>
          </w:p>
        </w:tc>
        <w:tc>
          <w:tcPr>
            <w:tcW w:w="1559" w:type="dxa"/>
            <w:tcBorders>
              <w:top w:val="single" w:sz="6" w:space="0" w:color="000000"/>
              <w:bottom w:val="single" w:sz="6" w:space="0" w:color="000000"/>
              <w:right w:val="single" w:sz="6" w:space="0" w:color="000000"/>
            </w:tcBorders>
            <w:shd w:val="clear" w:color="auto" w:fill="auto"/>
            <w:vAlign w:val="center"/>
          </w:tcPr>
          <w:p w14:paraId="05240E9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5351806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78B7509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2B9CCAD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0,589;</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391F57B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0275537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4DFB22DE" w14:textId="77777777" w:rsidTr="000A5F9C">
        <w:trPr>
          <w:trHeight w:val="2085"/>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08F7B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6014EE0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(11)</w:t>
            </w:r>
          </w:p>
        </w:tc>
        <w:tc>
          <w:tcPr>
            <w:tcW w:w="1559" w:type="dxa"/>
            <w:tcBorders>
              <w:top w:val="single" w:sz="6" w:space="0" w:color="000000"/>
              <w:bottom w:val="single" w:sz="6" w:space="0" w:color="000000"/>
              <w:right w:val="single" w:sz="6" w:space="0" w:color="000000"/>
            </w:tcBorders>
            <w:shd w:val="clear" w:color="auto" w:fill="auto"/>
            <w:vAlign w:val="center"/>
          </w:tcPr>
          <w:p w14:paraId="1DFBFFE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6795CCD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78E102B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6B32FF4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2,382;</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1E79038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2388B10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099A2122" w14:textId="77777777" w:rsidTr="000A5F9C">
        <w:trPr>
          <w:trHeight w:val="416"/>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6757EA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5487DA7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(12)</w:t>
            </w:r>
          </w:p>
        </w:tc>
        <w:tc>
          <w:tcPr>
            <w:tcW w:w="1559" w:type="dxa"/>
            <w:tcBorders>
              <w:top w:val="single" w:sz="6" w:space="0" w:color="000000"/>
              <w:bottom w:val="single" w:sz="6" w:space="0" w:color="000000"/>
              <w:right w:val="single" w:sz="6" w:space="0" w:color="000000"/>
            </w:tcBorders>
            <w:shd w:val="clear" w:color="auto" w:fill="auto"/>
            <w:vAlign w:val="center"/>
          </w:tcPr>
          <w:p w14:paraId="7AD55B0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6612EEA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7F5AF42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5F557AC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0,297;</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6D54BD0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66E5668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185689A5" w14:textId="77777777" w:rsidTr="000A5F9C">
        <w:trPr>
          <w:trHeight w:val="175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F5C6A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07D2E27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(13)</w:t>
            </w:r>
          </w:p>
        </w:tc>
        <w:tc>
          <w:tcPr>
            <w:tcW w:w="1559" w:type="dxa"/>
            <w:tcBorders>
              <w:top w:val="single" w:sz="6" w:space="0" w:color="000000"/>
              <w:bottom w:val="single" w:sz="6" w:space="0" w:color="000000"/>
              <w:right w:val="single" w:sz="6" w:space="0" w:color="000000"/>
            </w:tcBorders>
            <w:shd w:val="clear" w:color="auto" w:fill="auto"/>
            <w:vAlign w:val="center"/>
          </w:tcPr>
          <w:p w14:paraId="4045C09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4EF991B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575893F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7C314D2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0,136;</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0A6AF7D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44B2BF0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74E464F3" w14:textId="77777777" w:rsidTr="000A5F9C">
        <w:trPr>
          <w:trHeight w:val="154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AEB313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3BCC069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(14)</w:t>
            </w:r>
          </w:p>
        </w:tc>
        <w:tc>
          <w:tcPr>
            <w:tcW w:w="1559" w:type="dxa"/>
            <w:tcBorders>
              <w:top w:val="single" w:sz="6" w:space="0" w:color="000000"/>
              <w:bottom w:val="single" w:sz="6" w:space="0" w:color="000000"/>
              <w:right w:val="single" w:sz="6" w:space="0" w:color="000000"/>
            </w:tcBorders>
            <w:shd w:val="clear" w:color="auto" w:fill="auto"/>
            <w:vAlign w:val="center"/>
          </w:tcPr>
          <w:p w14:paraId="1D2683A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6994CC7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0C740F2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5B76078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2,296;</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5A0CE23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3B4F866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0F0260A5" w14:textId="77777777" w:rsidTr="000A5F9C">
        <w:trPr>
          <w:trHeight w:val="416"/>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01B35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5148F9C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(15)</w:t>
            </w:r>
          </w:p>
        </w:tc>
        <w:tc>
          <w:tcPr>
            <w:tcW w:w="1559" w:type="dxa"/>
            <w:tcBorders>
              <w:top w:val="single" w:sz="6" w:space="0" w:color="000000"/>
              <w:bottom w:val="single" w:sz="6" w:space="0" w:color="000000"/>
              <w:right w:val="single" w:sz="6" w:space="0" w:color="000000"/>
            </w:tcBorders>
            <w:shd w:val="clear" w:color="auto" w:fill="auto"/>
            <w:vAlign w:val="center"/>
          </w:tcPr>
          <w:p w14:paraId="77A3088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448C117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4C85FE9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4B846E7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5,624;</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328FEC3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5665809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3DF11384" w14:textId="77777777" w:rsidTr="000A5F9C">
        <w:trPr>
          <w:trHeight w:val="699"/>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425A3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318C5D6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водоснабжения (16)</w:t>
            </w:r>
          </w:p>
        </w:tc>
        <w:tc>
          <w:tcPr>
            <w:tcW w:w="1559" w:type="dxa"/>
            <w:tcBorders>
              <w:top w:val="single" w:sz="6" w:space="0" w:color="000000"/>
              <w:bottom w:val="single" w:sz="6" w:space="0" w:color="000000"/>
              <w:right w:val="single" w:sz="6" w:space="0" w:color="000000"/>
            </w:tcBorders>
            <w:shd w:val="clear" w:color="auto" w:fill="auto"/>
            <w:vAlign w:val="center"/>
          </w:tcPr>
          <w:p w14:paraId="70E9103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381EE95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14EB6C3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26A3C5F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Протяженность: 0,522;</w:t>
            </w:r>
            <w:r w:rsidRPr="008E6DCB">
              <w:rPr>
                <w:rFonts w:ascii="Liberation Serif" w:eastAsia="Calibri" w:hAnsi="Liberation Serif"/>
                <w:noProof/>
                <w:color w:val="000000"/>
                <w:sz w:val="19"/>
                <w:szCs w:val="19"/>
              </w:rPr>
              <w:br/>
              <w:t>Назначение объекта: объект сети водоснабжения;</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санитарно-защитной полосы водоводов: 0</w:t>
            </w:r>
          </w:p>
        </w:tc>
        <w:tc>
          <w:tcPr>
            <w:tcW w:w="1701" w:type="dxa"/>
            <w:tcBorders>
              <w:top w:val="single" w:sz="6" w:space="0" w:color="000000"/>
              <w:bottom w:val="single" w:sz="6" w:space="0" w:color="000000"/>
              <w:right w:val="single" w:sz="6" w:space="0" w:color="000000"/>
            </w:tcBorders>
            <w:shd w:val="clear" w:color="auto" w:fill="auto"/>
            <w:vAlign w:val="center"/>
          </w:tcPr>
          <w:p w14:paraId="73ED4BF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71895E3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6DB615E2" w14:textId="77777777" w:rsidTr="000A5F9C">
        <w:trPr>
          <w:trHeight w:val="1444"/>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868232" w14:textId="1EF45B2F" w:rsidR="005013FE" w:rsidRPr="008E6DCB" w:rsidRDefault="00B86DD5"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сельское посление «Новомихайловский сельсовет»</w:t>
            </w:r>
          </w:p>
        </w:tc>
        <w:tc>
          <w:tcPr>
            <w:tcW w:w="1559" w:type="dxa"/>
            <w:tcBorders>
              <w:top w:val="single" w:sz="6" w:space="0" w:color="000000"/>
              <w:bottom w:val="single" w:sz="6" w:space="0" w:color="000000"/>
              <w:right w:val="single" w:sz="6" w:space="0" w:color="000000"/>
            </w:tcBorders>
            <w:shd w:val="clear" w:color="auto" w:fill="auto"/>
            <w:vAlign w:val="center"/>
          </w:tcPr>
          <w:p w14:paraId="173DB0C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Станция водоподготовки (17)</w:t>
            </w:r>
          </w:p>
        </w:tc>
        <w:tc>
          <w:tcPr>
            <w:tcW w:w="1559" w:type="dxa"/>
            <w:tcBorders>
              <w:top w:val="single" w:sz="6" w:space="0" w:color="000000"/>
              <w:bottom w:val="single" w:sz="6" w:space="0" w:color="000000"/>
              <w:right w:val="single" w:sz="6" w:space="0" w:color="000000"/>
            </w:tcBorders>
            <w:shd w:val="clear" w:color="auto" w:fill="auto"/>
            <w:vAlign w:val="center"/>
          </w:tcPr>
          <w:p w14:paraId="34B46CE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Зона застройки индивидуальными жилыми домами</w:t>
            </w:r>
          </w:p>
        </w:tc>
        <w:tc>
          <w:tcPr>
            <w:tcW w:w="1560" w:type="dxa"/>
            <w:tcBorders>
              <w:top w:val="single" w:sz="6" w:space="0" w:color="000000"/>
              <w:bottom w:val="single" w:sz="6" w:space="0" w:color="000000"/>
              <w:right w:val="single" w:sz="6" w:space="0" w:color="000000"/>
            </w:tcBorders>
            <w:shd w:val="clear" w:color="auto" w:fill="auto"/>
            <w:vAlign w:val="center"/>
          </w:tcPr>
          <w:p w14:paraId="08C1EDB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12C9A0F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Придорожная полоса</w:t>
            </w:r>
          </w:p>
        </w:tc>
        <w:tc>
          <w:tcPr>
            <w:tcW w:w="3273" w:type="dxa"/>
            <w:tcBorders>
              <w:top w:val="single" w:sz="6" w:space="0" w:color="000000"/>
              <w:bottom w:val="single" w:sz="6" w:space="0" w:color="000000"/>
              <w:right w:val="single" w:sz="6" w:space="0" w:color="000000"/>
            </w:tcBorders>
            <w:shd w:val="clear" w:color="auto" w:fill="auto"/>
            <w:vAlign w:val="center"/>
          </w:tcPr>
          <w:p w14:paraId="5C30AD2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Размер зоны санитарной охраны водопроводных сооружений: 30;</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Размер первого пояса зоны санитарной охраны источника водоснабжения: 0;</w:t>
            </w:r>
            <w:r w:rsidRPr="008E6DCB">
              <w:rPr>
                <w:rFonts w:ascii="Liberation Serif" w:eastAsia="Calibri" w:hAnsi="Liberation Serif"/>
                <w:noProof/>
                <w:color w:val="000000"/>
                <w:sz w:val="19"/>
                <w:szCs w:val="19"/>
              </w:rPr>
              <w:br/>
              <w:t>Назначение объекта: объект сети водоснабжения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5270467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384C99D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водоснабжения</w:t>
            </w:r>
          </w:p>
        </w:tc>
      </w:tr>
      <w:tr w:rsidR="005013FE" w:rsidRPr="008E6DCB" w14:paraId="278B7EB6"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7D725DF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сети водоотведения</w:t>
            </w:r>
          </w:p>
        </w:tc>
      </w:tr>
      <w:tr w:rsidR="00E27438" w:rsidRPr="008E6DCB" w14:paraId="4B9B70ED"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150067D1" w14:textId="2E8BDA5A" w:rsidR="00E27438" w:rsidRPr="008E6DCB" w:rsidRDefault="00E27438" w:rsidP="00E27438">
            <w:pPr>
              <w:ind w:left="28" w:right="28"/>
              <w:rPr>
                <w:rFonts w:ascii="Liberation Serif" w:eastAsia="Calibri" w:hAnsi="Liberation Serif"/>
                <w:b/>
                <w:noProof/>
                <w:color w:val="000000"/>
                <w:sz w:val="19"/>
                <w:szCs w:val="19"/>
              </w:rPr>
            </w:pPr>
            <w:r w:rsidRPr="008E6DCB">
              <w:rPr>
                <w:rFonts w:ascii="Liberation Serif" w:eastAsia="Calibri" w:hAnsi="Liberation Serif"/>
                <w:b/>
                <w:noProof/>
                <w:color w:val="000000"/>
                <w:sz w:val="19"/>
                <w:szCs w:val="19"/>
              </w:rPr>
              <w:t>Строительство централизованной канализации населённых пунктов</w:t>
            </w:r>
          </w:p>
        </w:tc>
      </w:tr>
      <w:tr w:rsidR="005013FE" w:rsidRPr="008E6DCB" w14:paraId="629A6D1E" w14:textId="77777777" w:rsidTr="000A5F9C">
        <w:trPr>
          <w:trHeight w:val="1492"/>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D88C59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7310F18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Канализация самотечная (35)</w:t>
            </w:r>
          </w:p>
        </w:tc>
        <w:tc>
          <w:tcPr>
            <w:tcW w:w="1559" w:type="dxa"/>
            <w:tcBorders>
              <w:top w:val="single" w:sz="6" w:space="0" w:color="000000"/>
              <w:bottom w:val="single" w:sz="6" w:space="0" w:color="000000"/>
              <w:right w:val="single" w:sz="6" w:space="0" w:color="000000"/>
            </w:tcBorders>
            <w:shd w:val="clear" w:color="auto" w:fill="auto"/>
            <w:vAlign w:val="center"/>
          </w:tcPr>
          <w:p w14:paraId="6C0F4A7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21A8C9D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63550F4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51372700" w14:textId="0E10469F"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2,372;</w:t>
            </w:r>
            <w:r w:rsidRPr="008E6DCB">
              <w:rPr>
                <w:rFonts w:ascii="Liberation Serif" w:eastAsia="Calibri" w:hAnsi="Liberation Serif"/>
                <w:noProof/>
                <w:color w:val="000000"/>
                <w:sz w:val="19"/>
                <w:szCs w:val="19"/>
              </w:rPr>
              <w:br/>
              <w:t>Вид расположения трубопровода: Подземный в тоннеле, коллекторе;</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4BE0048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6C1AFE4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434EABF4" w14:textId="77777777" w:rsidTr="000A5F9C">
        <w:trPr>
          <w:trHeight w:val="8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590B1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480A459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Канализация самотечная (36)</w:t>
            </w:r>
          </w:p>
        </w:tc>
        <w:tc>
          <w:tcPr>
            <w:tcW w:w="1559" w:type="dxa"/>
            <w:tcBorders>
              <w:top w:val="single" w:sz="6" w:space="0" w:color="000000"/>
              <w:bottom w:val="single" w:sz="6" w:space="0" w:color="000000"/>
              <w:right w:val="single" w:sz="6" w:space="0" w:color="000000"/>
            </w:tcBorders>
            <w:shd w:val="clear" w:color="auto" w:fill="auto"/>
            <w:vAlign w:val="center"/>
          </w:tcPr>
          <w:p w14:paraId="4D1DB25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074E80D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69B10FB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48B4E35B" w14:textId="3D782E38"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2,337;</w:t>
            </w:r>
            <w:r w:rsidRPr="008E6DCB">
              <w:rPr>
                <w:rFonts w:ascii="Liberation Serif" w:eastAsia="Calibri" w:hAnsi="Liberation Serif"/>
                <w:noProof/>
                <w:color w:val="000000"/>
                <w:sz w:val="19"/>
                <w:szCs w:val="19"/>
              </w:rPr>
              <w:br/>
              <w:t>Вид расположения трубопровода: Подземный в тоннеле, коллекторе;</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5E82E7E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5F07A4E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6755CA32" w14:textId="77777777" w:rsidTr="000A5F9C">
        <w:trPr>
          <w:trHeight w:val="676"/>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278EA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54985C6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Канализация самотечная (37)</w:t>
            </w:r>
          </w:p>
        </w:tc>
        <w:tc>
          <w:tcPr>
            <w:tcW w:w="1559" w:type="dxa"/>
            <w:tcBorders>
              <w:top w:val="single" w:sz="6" w:space="0" w:color="000000"/>
              <w:bottom w:val="single" w:sz="6" w:space="0" w:color="000000"/>
              <w:right w:val="single" w:sz="6" w:space="0" w:color="000000"/>
            </w:tcBorders>
            <w:shd w:val="clear" w:color="auto" w:fill="auto"/>
            <w:vAlign w:val="center"/>
          </w:tcPr>
          <w:p w14:paraId="741ED7E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5E4DA0F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632615A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4719784A" w14:textId="4511931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2,310;</w:t>
            </w:r>
            <w:r w:rsidRPr="008E6DCB">
              <w:rPr>
                <w:rFonts w:ascii="Liberation Serif" w:eastAsia="Calibri" w:hAnsi="Liberation Serif"/>
                <w:noProof/>
                <w:color w:val="000000"/>
                <w:sz w:val="19"/>
                <w:szCs w:val="19"/>
              </w:rPr>
              <w:br/>
              <w:t>Вид расположения трубопровода: Подземный в тоннеле, коллекторе;</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372899C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2BA1556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6DEDED2A" w14:textId="77777777" w:rsidTr="000A5F9C">
        <w:trPr>
          <w:trHeight w:val="392"/>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3ADD7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2A4E2CD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Канализация самотечная (38)</w:t>
            </w:r>
          </w:p>
        </w:tc>
        <w:tc>
          <w:tcPr>
            <w:tcW w:w="1559" w:type="dxa"/>
            <w:tcBorders>
              <w:top w:val="single" w:sz="6" w:space="0" w:color="000000"/>
              <w:bottom w:val="single" w:sz="6" w:space="0" w:color="000000"/>
              <w:right w:val="single" w:sz="6" w:space="0" w:color="000000"/>
            </w:tcBorders>
            <w:shd w:val="clear" w:color="auto" w:fill="auto"/>
            <w:vAlign w:val="center"/>
          </w:tcPr>
          <w:p w14:paraId="141BFAF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1076D58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39EA7E0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73F282AD" w14:textId="256E39BA"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2,284;</w:t>
            </w:r>
            <w:r w:rsidRPr="008E6DCB">
              <w:rPr>
                <w:rFonts w:ascii="Liberation Serif" w:eastAsia="Calibri" w:hAnsi="Liberation Serif"/>
                <w:noProof/>
                <w:color w:val="000000"/>
                <w:sz w:val="19"/>
                <w:szCs w:val="19"/>
              </w:rPr>
              <w:br/>
              <w:t>Вид расположения трубопровода: Подземный в тоннеле, коллекторе;</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398C0B6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4C9E3F4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08538819" w14:textId="77777777" w:rsidTr="000A5F9C">
        <w:trPr>
          <w:trHeight w:val="1558"/>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BB05FD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18589CA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Канализация самотечная (39)</w:t>
            </w:r>
          </w:p>
        </w:tc>
        <w:tc>
          <w:tcPr>
            <w:tcW w:w="1559" w:type="dxa"/>
            <w:tcBorders>
              <w:top w:val="single" w:sz="6" w:space="0" w:color="000000"/>
              <w:bottom w:val="single" w:sz="6" w:space="0" w:color="000000"/>
              <w:right w:val="single" w:sz="6" w:space="0" w:color="000000"/>
            </w:tcBorders>
            <w:shd w:val="clear" w:color="auto" w:fill="auto"/>
            <w:vAlign w:val="center"/>
          </w:tcPr>
          <w:p w14:paraId="1A7DC62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66285F3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35D9F45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0580416C" w14:textId="5B7001B0"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2,118;</w:t>
            </w:r>
            <w:r w:rsidRPr="008E6DCB">
              <w:rPr>
                <w:rFonts w:ascii="Liberation Serif" w:eastAsia="Calibri" w:hAnsi="Liberation Serif"/>
                <w:noProof/>
                <w:color w:val="000000"/>
                <w:sz w:val="19"/>
                <w:szCs w:val="19"/>
              </w:rPr>
              <w:br/>
              <w:t>Вид расположения трубопровода: Подземный в тоннеле, коллекторе;</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245A711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3CB1B40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63D4B9C9" w14:textId="77777777" w:rsidTr="000A5F9C">
        <w:trPr>
          <w:trHeight w:val="746"/>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98D29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0CD4BF5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Канализация самотечная (40)</w:t>
            </w:r>
          </w:p>
        </w:tc>
        <w:tc>
          <w:tcPr>
            <w:tcW w:w="1559" w:type="dxa"/>
            <w:tcBorders>
              <w:top w:val="single" w:sz="6" w:space="0" w:color="000000"/>
              <w:bottom w:val="single" w:sz="6" w:space="0" w:color="000000"/>
              <w:right w:val="single" w:sz="6" w:space="0" w:color="000000"/>
            </w:tcBorders>
            <w:shd w:val="clear" w:color="auto" w:fill="auto"/>
            <w:vAlign w:val="center"/>
          </w:tcPr>
          <w:p w14:paraId="58BCE1B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612D02E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16D5195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08399B50" w14:textId="19FDCC12"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1,857;</w:t>
            </w:r>
            <w:r w:rsidRPr="008E6DCB">
              <w:rPr>
                <w:rFonts w:ascii="Liberation Serif" w:eastAsia="Calibri" w:hAnsi="Liberation Serif"/>
                <w:noProof/>
                <w:color w:val="000000"/>
                <w:sz w:val="19"/>
                <w:szCs w:val="19"/>
              </w:rPr>
              <w:br/>
              <w:t>Вид расположения трубопровода: Подземный в тоннеле, коллекторе;</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2507FFD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3EEEA24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0D6CB600" w14:textId="77777777" w:rsidTr="000A5F9C">
        <w:trPr>
          <w:trHeight w:val="1408"/>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E84A1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546FD1D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Канализация самотечная (41)</w:t>
            </w:r>
          </w:p>
        </w:tc>
        <w:tc>
          <w:tcPr>
            <w:tcW w:w="1559" w:type="dxa"/>
            <w:tcBorders>
              <w:top w:val="single" w:sz="6" w:space="0" w:color="000000"/>
              <w:bottom w:val="single" w:sz="6" w:space="0" w:color="000000"/>
              <w:right w:val="single" w:sz="6" w:space="0" w:color="000000"/>
            </w:tcBorders>
            <w:shd w:val="clear" w:color="auto" w:fill="auto"/>
            <w:vAlign w:val="center"/>
          </w:tcPr>
          <w:p w14:paraId="60D1EB7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7042FD3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54F8D74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6968D1AE" w14:textId="59A81B54"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2,352;</w:t>
            </w:r>
            <w:r w:rsidRPr="008E6DCB">
              <w:rPr>
                <w:rFonts w:ascii="Liberation Serif" w:eastAsia="Calibri" w:hAnsi="Liberation Serif"/>
                <w:noProof/>
                <w:color w:val="000000"/>
                <w:sz w:val="19"/>
                <w:szCs w:val="19"/>
              </w:rPr>
              <w:br/>
              <w:t>Вид расположения трубопровода: Подземный в тоннеле, коллекторе;</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7540F43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57E5294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3D5D6682" w14:textId="77777777" w:rsidTr="000A5F9C">
        <w:trPr>
          <w:trHeight w:val="155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8EDC7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69AD93F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Канализация самотечная (42)</w:t>
            </w:r>
          </w:p>
        </w:tc>
        <w:tc>
          <w:tcPr>
            <w:tcW w:w="1559" w:type="dxa"/>
            <w:tcBorders>
              <w:top w:val="single" w:sz="6" w:space="0" w:color="000000"/>
              <w:bottom w:val="single" w:sz="6" w:space="0" w:color="000000"/>
              <w:right w:val="single" w:sz="6" w:space="0" w:color="000000"/>
            </w:tcBorders>
            <w:shd w:val="clear" w:color="auto" w:fill="auto"/>
            <w:vAlign w:val="center"/>
          </w:tcPr>
          <w:p w14:paraId="4312E59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46FEB0C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33D1148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770DE632" w14:textId="07F20EF5"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0,535;</w:t>
            </w:r>
            <w:r w:rsidRPr="008E6DCB">
              <w:rPr>
                <w:rFonts w:ascii="Liberation Serif" w:eastAsia="Calibri" w:hAnsi="Liberation Serif"/>
                <w:noProof/>
                <w:color w:val="000000"/>
                <w:sz w:val="19"/>
                <w:szCs w:val="19"/>
              </w:rPr>
              <w:br/>
              <w:t>Вид расположения трубопровода: Подземный в тоннеле, коллекторе;</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6B44F3D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4F4C4E1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61CDE4AA" w14:textId="77777777" w:rsidTr="000A5F9C">
        <w:trPr>
          <w:trHeight w:val="1265"/>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332570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7D4089A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Канализация самотечная (43)</w:t>
            </w:r>
          </w:p>
        </w:tc>
        <w:tc>
          <w:tcPr>
            <w:tcW w:w="1559" w:type="dxa"/>
            <w:tcBorders>
              <w:top w:val="single" w:sz="6" w:space="0" w:color="000000"/>
              <w:bottom w:val="single" w:sz="6" w:space="0" w:color="000000"/>
              <w:right w:val="single" w:sz="6" w:space="0" w:color="000000"/>
            </w:tcBorders>
            <w:shd w:val="clear" w:color="auto" w:fill="auto"/>
            <w:vAlign w:val="center"/>
          </w:tcPr>
          <w:p w14:paraId="2FEE49D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6393024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19CB942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320013CF" w14:textId="170B99F4"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0,116;</w:t>
            </w:r>
            <w:r w:rsidRPr="008E6DCB">
              <w:rPr>
                <w:rFonts w:ascii="Liberation Serif" w:eastAsia="Calibri" w:hAnsi="Liberation Serif"/>
                <w:noProof/>
                <w:color w:val="000000"/>
                <w:sz w:val="19"/>
                <w:szCs w:val="19"/>
              </w:rPr>
              <w:br/>
              <w:t>Вид расположения трубопровода: Подземный в тоннеле, коллекторе;</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4804AC0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7648CC2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75D7634C" w14:textId="77777777" w:rsidTr="000A5F9C">
        <w:trPr>
          <w:trHeight w:val="1264"/>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CA339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1229D59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Канализация самотечная (44)</w:t>
            </w:r>
          </w:p>
        </w:tc>
        <w:tc>
          <w:tcPr>
            <w:tcW w:w="1559" w:type="dxa"/>
            <w:tcBorders>
              <w:top w:val="single" w:sz="6" w:space="0" w:color="000000"/>
              <w:bottom w:val="single" w:sz="6" w:space="0" w:color="000000"/>
              <w:right w:val="single" w:sz="6" w:space="0" w:color="000000"/>
            </w:tcBorders>
            <w:shd w:val="clear" w:color="auto" w:fill="auto"/>
            <w:vAlign w:val="center"/>
          </w:tcPr>
          <w:p w14:paraId="69F2C78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21DCAA0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2973CCA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5A7ECAAE" w14:textId="48AFCC9B"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0,515;</w:t>
            </w:r>
            <w:r w:rsidRPr="008E6DCB">
              <w:rPr>
                <w:rFonts w:ascii="Liberation Serif" w:eastAsia="Calibri" w:hAnsi="Liberation Serif"/>
                <w:noProof/>
                <w:color w:val="000000"/>
                <w:sz w:val="19"/>
                <w:szCs w:val="19"/>
              </w:rPr>
              <w:br/>
              <w:t>Вид расположения трубопровода: Подземный в тоннеле, коллекторе;</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4D324EE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1E09B7A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50E82441" w14:textId="77777777" w:rsidTr="000A5F9C">
        <w:trPr>
          <w:trHeight w:val="1894"/>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094E7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771364B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Канализация самотечная (45)</w:t>
            </w:r>
          </w:p>
        </w:tc>
        <w:tc>
          <w:tcPr>
            <w:tcW w:w="1559" w:type="dxa"/>
            <w:tcBorders>
              <w:top w:val="single" w:sz="6" w:space="0" w:color="000000"/>
              <w:bottom w:val="single" w:sz="6" w:space="0" w:color="000000"/>
              <w:right w:val="single" w:sz="6" w:space="0" w:color="000000"/>
            </w:tcBorders>
            <w:shd w:val="clear" w:color="auto" w:fill="auto"/>
            <w:vAlign w:val="center"/>
          </w:tcPr>
          <w:p w14:paraId="3E0BE9F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6A1BA42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4174B2C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34FB2A86" w14:textId="6C3A1DCA"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Протяженность: 2,126;</w:t>
            </w:r>
            <w:r w:rsidRPr="008E6DCB">
              <w:rPr>
                <w:rFonts w:ascii="Liberation Serif" w:eastAsia="Calibri" w:hAnsi="Liberation Serif"/>
                <w:noProof/>
                <w:color w:val="000000"/>
                <w:sz w:val="19"/>
                <w:szCs w:val="19"/>
              </w:rPr>
              <w:br/>
              <w:t>Вид расположения трубопровода: Подземный в тоннеле, коллекторе;</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229B334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370B8B3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77FA6676" w14:textId="77777777" w:rsidTr="000A5F9C">
        <w:trPr>
          <w:trHeight w:val="1975"/>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C3ADB2" w14:textId="0D4E0186" w:rsidR="005013FE" w:rsidRPr="008E6DCB" w:rsidRDefault="00B86DD5"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сельское посление «Новомихайловский сельсовет»</w:t>
            </w:r>
          </w:p>
        </w:tc>
        <w:tc>
          <w:tcPr>
            <w:tcW w:w="1559" w:type="dxa"/>
            <w:tcBorders>
              <w:top w:val="single" w:sz="6" w:space="0" w:color="000000"/>
              <w:bottom w:val="single" w:sz="6" w:space="0" w:color="000000"/>
              <w:right w:val="single" w:sz="6" w:space="0" w:color="000000"/>
            </w:tcBorders>
            <w:shd w:val="clear" w:color="auto" w:fill="auto"/>
            <w:vAlign w:val="center"/>
          </w:tcPr>
          <w:p w14:paraId="11EB8EF0" w14:textId="0B0CCBB3" w:rsidR="005013FE" w:rsidRPr="008E6DCB" w:rsidRDefault="00E27438"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Строительство КОС полной биологической очистки</w:t>
            </w:r>
            <w:r w:rsidR="005013FE" w:rsidRPr="008E6DCB">
              <w:rPr>
                <w:rFonts w:ascii="Liberation Serif" w:eastAsia="Calibri" w:hAnsi="Liberation Serif"/>
                <w:noProof/>
                <w:color w:val="000000"/>
                <w:sz w:val="19"/>
                <w:szCs w:val="19"/>
              </w:rPr>
              <w:t xml:space="preserve"> (57)</w:t>
            </w:r>
          </w:p>
        </w:tc>
        <w:tc>
          <w:tcPr>
            <w:tcW w:w="1559" w:type="dxa"/>
            <w:tcBorders>
              <w:top w:val="single" w:sz="6" w:space="0" w:color="000000"/>
              <w:bottom w:val="single" w:sz="6" w:space="0" w:color="000000"/>
              <w:right w:val="single" w:sz="6" w:space="0" w:color="000000"/>
            </w:tcBorders>
            <w:shd w:val="clear" w:color="auto" w:fill="auto"/>
            <w:vAlign w:val="center"/>
          </w:tcPr>
          <w:p w14:paraId="14D737A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Производственные зоны, зоны инженерной и транспортной инфраструктур</w:t>
            </w:r>
          </w:p>
        </w:tc>
        <w:tc>
          <w:tcPr>
            <w:tcW w:w="1560" w:type="dxa"/>
            <w:tcBorders>
              <w:top w:val="single" w:sz="6" w:space="0" w:color="000000"/>
              <w:bottom w:val="single" w:sz="6" w:space="0" w:color="000000"/>
              <w:right w:val="single" w:sz="6" w:space="0" w:color="000000"/>
            </w:tcBorders>
            <w:shd w:val="clear" w:color="auto" w:fill="auto"/>
            <w:vAlign w:val="center"/>
          </w:tcPr>
          <w:p w14:paraId="1F7F9AF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7D68317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Санитарно-защитная зона предприятий, сооружений и иных объектов, Санитарно-защитная зона предприятий, сооружений и иных объектов, Водоохранная зона, Прибрежная защитная полоса</w:t>
            </w:r>
          </w:p>
        </w:tc>
        <w:tc>
          <w:tcPr>
            <w:tcW w:w="3273" w:type="dxa"/>
            <w:tcBorders>
              <w:top w:val="single" w:sz="6" w:space="0" w:color="000000"/>
              <w:bottom w:val="single" w:sz="6" w:space="0" w:color="000000"/>
              <w:right w:val="single" w:sz="6" w:space="0" w:color="000000"/>
            </w:tcBorders>
            <w:shd w:val="clear" w:color="auto" w:fill="auto"/>
            <w:vAlign w:val="center"/>
          </w:tcPr>
          <w:p w14:paraId="213EB697" w14:textId="6025FB9E"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Расположение объекта относительно уровня земли: Наземное;</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7DEF8B3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69BC4D9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203AEF04" w14:textId="77777777" w:rsidTr="000A5F9C">
        <w:trPr>
          <w:trHeight w:val="463"/>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C39A252" w14:textId="124D5A5E" w:rsidR="005013FE" w:rsidRPr="008E6DCB" w:rsidRDefault="00B86DD5"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сельское посление «Новомихайловский сельсовет»</w:t>
            </w:r>
          </w:p>
        </w:tc>
        <w:tc>
          <w:tcPr>
            <w:tcW w:w="1559" w:type="dxa"/>
            <w:tcBorders>
              <w:top w:val="single" w:sz="6" w:space="0" w:color="000000"/>
              <w:bottom w:val="single" w:sz="6" w:space="0" w:color="000000"/>
              <w:right w:val="single" w:sz="6" w:space="0" w:color="000000"/>
            </w:tcBorders>
            <w:shd w:val="clear" w:color="auto" w:fill="auto"/>
            <w:vAlign w:val="center"/>
          </w:tcPr>
          <w:p w14:paraId="2A14FB8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Канализационная насосная станция (КНС) (34)</w:t>
            </w:r>
          </w:p>
        </w:tc>
        <w:tc>
          <w:tcPr>
            <w:tcW w:w="1559" w:type="dxa"/>
            <w:tcBorders>
              <w:top w:val="single" w:sz="6" w:space="0" w:color="000000"/>
              <w:bottom w:val="single" w:sz="6" w:space="0" w:color="000000"/>
              <w:right w:val="single" w:sz="6" w:space="0" w:color="000000"/>
            </w:tcBorders>
            <w:shd w:val="clear" w:color="auto" w:fill="auto"/>
            <w:vAlign w:val="center"/>
          </w:tcPr>
          <w:p w14:paraId="02025EC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Производственные зоны, зоны инженерной и транспортной инфраструктур</w:t>
            </w:r>
          </w:p>
        </w:tc>
        <w:tc>
          <w:tcPr>
            <w:tcW w:w="1560" w:type="dxa"/>
            <w:tcBorders>
              <w:top w:val="single" w:sz="6" w:space="0" w:color="000000"/>
              <w:bottom w:val="single" w:sz="6" w:space="0" w:color="000000"/>
              <w:right w:val="single" w:sz="6" w:space="0" w:color="000000"/>
            </w:tcBorders>
            <w:shd w:val="clear" w:color="auto" w:fill="auto"/>
            <w:vAlign w:val="center"/>
          </w:tcPr>
          <w:p w14:paraId="2FFAF85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4A16321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Санитарно-защитная зона предприятий, сооружений и иных объектов, Санитарно-защитная зона предприятий, сооружений и иных объектов</w:t>
            </w:r>
          </w:p>
        </w:tc>
        <w:tc>
          <w:tcPr>
            <w:tcW w:w="3273" w:type="dxa"/>
            <w:tcBorders>
              <w:top w:val="single" w:sz="6" w:space="0" w:color="000000"/>
              <w:bottom w:val="single" w:sz="6" w:space="0" w:color="000000"/>
              <w:right w:val="single" w:sz="6" w:space="0" w:color="000000"/>
            </w:tcBorders>
            <w:shd w:val="clear" w:color="auto" w:fill="auto"/>
            <w:vAlign w:val="center"/>
          </w:tcPr>
          <w:p w14:paraId="508BAECF" w14:textId="54407173"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 xml:space="preserve">Срок реализации: </w:t>
            </w:r>
            <w:r w:rsidR="00E27438" w:rsidRPr="008E6DCB">
              <w:rPr>
                <w:rFonts w:ascii="Liberation Serif" w:eastAsia="Calibri" w:hAnsi="Liberation Serif"/>
                <w:noProof/>
                <w:color w:val="000000"/>
                <w:sz w:val="19"/>
                <w:szCs w:val="19"/>
              </w:rPr>
              <w:t>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Расположение объекта относительно уровня земли: Наземное;</w:t>
            </w:r>
            <w:r w:rsidRPr="008E6DCB">
              <w:rPr>
                <w:rFonts w:ascii="Liberation Serif" w:eastAsia="Calibri" w:hAnsi="Liberation Serif"/>
                <w:noProof/>
                <w:color w:val="000000"/>
                <w:sz w:val="19"/>
                <w:szCs w:val="19"/>
              </w:rPr>
              <w:br/>
              <w:t>Назначение объекта: Объект сети водоотведения</w:t>
            </w:r>
          </w:p>
        </w:tc>
        <w:tc>
          <w:tcPr>
            <w:tcW w:w="1701" w:type="dxa"/>
            <w:tcBorders>
              <w:top w:val="single" w:sz="6" w:space="0" w:color="000000"/>
              <w:bottom w:val="single" w:sz="6" w:space="0" w:color="000000"/>
              <w:right w:val="single" w:sz="6" w:space="0" w:color="000000"/>
            </w:tcBorders>
            <w:shd w:val="clear" w:color="auto" w:fill="auto"/>
            <w:vAlign w:val="center"/>
          </w:tcPr>
          <w:p w14:paraId="19BE25F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Высокая:Возможно подсоединение к инженерным сетям населённого пункта. Транспортная доступность обеспечена сетью улиц.</w:t>
            </w:r>
          </w:p>
        </w:tc>
        <w:tc>
          <w:tcPr>
            <w:tcW w:w="1701" w:type="dxa"/>
            <w:tcBorders>
              <w:top w:val="single" w:sz="6" w:space="0" w:color="000000"/>
              <w:bottom w:val="single" w:sz="6" w:space="0" w:color="000000"/>
              <w:right w:val="single" w:sz="6" w:space="0" w:color="000000"/>
            </w:tcBorders>
            <w:shd w:val="clear" w:color="auto" w:fill="auto"/>
            <w:vAlign w:val="center"/>
          </w:tcPr>
          <w:p w14:paraId="2EC3951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водоотведения</w:t>
            </w:r>
          </w:p>
        </w:tc>
      </w:tr>
      <w:tr w:rsidR="005013FE" w:rsidRPr="008E6DCB" w14:paraId="0F38A342"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0FF042A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сети электросвязи</w:t>
            </w:r>
          </w:p>
        </w:tc>
      </w:tr>
      <w:tr w:rsidR="005013FE" w:rsidRPr="008E6DCB" w14:paraId="0380B8C3" w14:textId="77777777" w:rsidTr="000A5F9C">
        <w:trPr>
          <w:trHeight w:val="173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DBD81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2EFED92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Линия связи (48)</w:t>
            </w:r>
          </w:p>
        </w:tc>
        <w:tc>
          <w:tcPr>
            <w:tcW w:w="1559" w:type="dxa"/>
            <w:tcBorders>
              <w:top w:val="single" w:sz="6" w:space="0" w:color="000000"/>
              <w:bottom w:val="single" w:sz="6" w:space="0" w:color="000000"/>
              <w:right w:val="single" w:sz="6" w:space="0" w:color="000000"/>
            </w:tcBorders>
            <w:shd w:val="clear" w:color="auto" w:fill="auto"/>
            <w:vAlign w:val="center"/>
          </w:tcPr>
          <w:p w14:paraId="01DCA5D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08D34E0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2D650E0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18D7145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Назначение объекта: объект сети связи;</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Вид линии связи: Кабельная линия связи</w:t>
            </w:r>
          </w:p>
        </w:tc>
        <w:tc>
          <w:tcPr>
            <w:tcW w:w="1701" w:type="dxa"/>
            <w:tcBorders>
              <w:top w:val="single" w:sz="6" w:space="0" w:color="000000"/>
              <w:bottom w:val="single" w:sz="6" w:space="0" w:color="000000"/>
              <w:right w:val="single" w:sz="6" w:space="0" w:color="000000"/>
            </w:tcBorders>
            <w:shd w:val="clear" w:color="auto" w:fill="auto"/>
            <w:vAlign w:val="center"/>
          </w:tcPr>
          <w:p w14:paraId="0E3361D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электросвязи.</w:t>
            </w:r>
          </w:p>
        </w:tc>
        <w:tc>
          <w:tcPr>
            <w:tcW w:w="1701" w:type="dxa"/>
            <w:tcBorders>
              <w:top w:val="single" w:sz="6" w:space="0" w:color="000000"/>
              <w:bottom w:val="single" w:sz="6" w:space="0" w:color="000000"/>
              <w:right w:val="single" w:sz="6" w:space="0" w:color="000000"/>
            </w:tcBorders>
            <w:shd w:val="clear" w:color="auto" w:fill="auto"/>
            <w:vAlign w:val="center"/>
          </w:tcPr>
          <w:p w14:paraId="643C972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связи</w:t>
            </w:r>
          </w:p>
        </w:tc>
      </w:tr>
      <w:tr w:rsidR="005013FE" w:rsidRPr="008E6DCB" w14:paraId="6BB8E89E" w14:textId="77777777" w:rsidTr="000A5F9C">
        <w:trPr>
          <w:trHeight w:val="1266"/>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3CC1F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41EB0D1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Линия связи (49)</w:t>
            </w:r>
          </w:p>
        </w:tc>
        <w:tc>
          <w:tcPr>
            <w:tcW w:w="1559" w:type="dxa"/>
            <w:tcBorders>
              <w:top w:val="single" w:sz="6" w:space="0" w:color="000000"/>
              <w:bottom w:val="single" w:sz="6" w:space="0" w:color="000000"/>
              <w:right w:val="single" w:sz="6" w:space="0" w:color="000000"/>
            </w:tcBorders>
            <w:shd w:val="clear" w:color="auto" w:fill="auto"/>
            <w:vAlign w:val="center"/>
          </w:tcPr>
          <w:p w14:paraId="7162AAE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714482C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6C59816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40C725E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Назначение объекта: объект сети связи;</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Вид линии связи: Кабельная линия связи</w:t>
            </w:r>
          </w:p>
        </w:tc>
        <w:tc>
          <w:tcPr>
            <w:tcW w:w="1701" w:type="dxa"/>
            <w:tcBorders>
              <w:top w:val="single" w:sz="6" w:space="0" w:color="000000"/>
              <w:bottom w:val="single" w:sz="6" w:space="0" w:color="000000"/>
              <w:right w:val="single" w:sz="6" w:space="0" w:color="000000"/>
            </w:tcBorders>
            <w:shd w:val="clear" w:color="auto" w:fill="auto"/>
            <w:vAlign w:val="center"/>
          </w:tcPr>
          <w:p w14:paraId="33064A7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электросвязи.</w:t>
            </w:r>
          </w:p>
        </w:tc>
        <w:tc>
          <w:tcPr>
            <w:tcW w:w="1701" w:type="dxa"/>
            <w:tcBorders>
              <w:top w:val="single" w:sz="6" w:space="0" w:color="000000"/>
              <w:bottom w:val="single" w:sz="6" w:space="0" w:color="000000"/>
              <w:right w:val="single" w:sz="6" w:space="0" w:color="000000"/>
            </w:tcBorders>
            <w:shd w:val="clear" w:color="auto" w:fill="auto"/>
            <w:vAlign w:val="center"/>
          </w:tcPr>
          <w:p w14:paraId="1363838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связи</w:t>
            </w:r>
          </w:p>
        </w:tc>
      </w:tr>
      <w:tr w:rsidR="005013FE" w:rsidRPr="008E6DCB" w14:paraId="1C8FF31C" w14:textId="77777777" w:rsidTr="000A5F9C">
        <w:trPr>
          <w:trHeight w:val="1550"/>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C0DFC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15566C4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Линия связи (50)</w:t>
            </w:r>
          </w:p>
        </w:tc>
        <w:tc>
          <w:tcPr>
            <w:tcW w:w="1559" w:type="dxa"/>
            <w:tcBorders>
              <w:top w:val="single" w:sz="6" w:space="0" w:color="000000"/>
              <w:bottom w:val="single" w:sz="6" w:space="0" w:color="000000"/>
              <w:right w:val="single" w:sz="6" w:space="0" w:color="000000"/>
            </w:tcBorders>
            <w:shd w:val="clear" w:color="auto" w:fill="auto"/>
            <w:vAlign w:val="center"/>
          </w:tcPr>
          <w:p w14:paraId="2F83B69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6B012C9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2718F70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03CA5EC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Назначение объекта: объект сети связи;</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Вид линии связи: Кабельная линия связи</w:t>
            </w:r>
          </w:p>
        </w:tc>
        <w:tc>
          <w:tcPr>
            <w:tcW w:w="1701" w:type="dxa"/>
            <w:tcBorders>
              <w:top w:val="single" w:sz="6" w:space="0" w:color="000000"/>
              <w:bottom w:val="single" w:sz="6" w:space="0" w:color="000000"/>
              <w:right w:val="single" w:sz="6" w:space="0" w:color="000000"/>
            </w:tcBorders>
            <w:shd w:val="clear" w:color="auto" w:fill="auto"/>
            <w:vAlign w:val="center"/>
          </w:tcPr>
          <w:p w14:paraId="05A3B75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электросвязи.</w:t>
            </w:r>
          </w:p>
        </w:tc>
        <w:tc>
          <w:tcPr>
            <w:tcW w:w="1701" w:type="dxa"/>
            <w:tcBorders>
              <w:top w:val="single" w:sz="6" w:space="0" w:color="000000"/>
              <w:bottom w:val="single" w:sz="6" w:space="0" w:color="000000"/>
              <w:right w:val="single" w:sz="6" w:space="0" w:color="000000"/>
            </w:tcBorders>
            <w:shd w:val="clear" w:color="auto" w:fill="auto"/>
            <w:vAlign w:val="center"/>
          </w:tcPr>
          <w:p w14:paraId="74BD486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связи</w:t>
            </w:r>
          </w:p>
        </w:tc>
      </w:tr>
      <w:tr w:rsidR="005013FE" w:rsidRPr="008E6DCB" w14:paraId="2868FAB0" w14:textId="77777777" w:rsidTr="000A5F9C">
        <w:trPr>
          <w:trHeight w:val="1548"/>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96E428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75FB083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Линия связи (51)</w:t>
            </w:r>
          </w:p>
        </w:tc>
        <w:tc>
          <w:tcPr>
            <w:tcW w:w="1559" w:type="dxa"/>
            <w:tcBorders>
              <w:top w:val="single" w:sz="6" w:space="0" w:color="000000"/>
              <w:bottom w:val="single" w:sz="6" w:space="0" w:color="000000"/>
              <w:right w:val="single" w:sz="6" w:space="0" w:color="000000"/>
            </w:tcBorders>
            <w:shd w:val="clear" w:color="auto" w:fill="auto"/>
            <w:vAlign w:val="center"/>
          </w:tcPr>
          <w:p w14:paraId="3A76F14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0013462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7E7613D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73" w:type="dxa"/>
            <w:tcBorders>
              <w:top w:val="single" w:sz="6" w:space="0" w:color="000000"/>
              <w:bottom w:val="single" w:sz="6" w:space="0" w:color="000000"/>
              <w:right w:val="single" w:sz="6" w:space="0" w:color="000000"/>
            </w:tcBorders>
            <w:shd w:val="clear" w:color="auto" w:fill="auto"/>
            <w:vAlign w:val="center"/>
          </w:tcPr>
          <w:p w14:paraId="12E3ED4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Назначение объекта: объект сети связи;</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Вид линии связи: Кабельная линия связи</w:t>
            </w:r>
          </w:p>
        </w:tc>
        <w:tc>
          <w:tcPr>
            <w:tcW w:w="1701" w:type="dxa"/>
            <w:tcBorders>
              <w:top w:val="single" w:sz="6" w:space="0" w:color="000000"/>
              <w:bottom w:val="single" w:sz="6" w:space="0" w:color="000000"/>
              <w:right w:val="single" w:sz="6" w:space="0" w:color="000000"/>
            </w:tcBorders>
            <w:shd w:val="clear" w:color="auto" w:fill="auto"/>
            <w:vAlign w:val="center"/>
          </w:tcPr>
          <w:p w14:paraId="4D11CF7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электросвязи.</w:t>
            </w:r>
          </w:p>
        </w:tc>
        <w:tc>
          <w:tcPr>
            <w:tcW w:w="1701" w:type="dxa"/>
            <w:tcBorders>
              <w:top w:val="single" w:sz="6" w:space="0" w:color="000000"/>
              <w:bottom w:val="single" w:sz="6" w:space="0" w:color="000000"/>
              <w:right w:val="single" w:sz="6" w:space="0" w:color="000000"/>
            </w:tcBorders>
            <w:shd w:val="clear" w:color="auto" w:fill="auto"/>
            <w:vAlign w:val="center"/>
          </w:tcPr>
          <w:p w14:paraId="3F512E4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связи</w:t>
            </w:r>
          </w:p>
        </w:tc>
      </w:tr>
      <w:tr w:rsidR="005013FE" w:rsidRPr="008E6DCB" w14:paraId="0A60542B" w14:textId="77777777" w:rsidTr="000A5F9C">
        <w:trPr>
          <w:trHeight w:val="360"/>
        </w:trPr>
        <w:tc>
          <w:tcPr>
            <w:tcW w:w="14735"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5E6601C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Иные объекты федерального значения, регионального значения, местного значения</w:t>
            </w:r>
          </w:p>
        </w:tc>
      </w:tr>
      <w:tr w:rsidR="005013FE" w:rsidRPr="008E6DCB" w14:paraId="5326C6B7" w14:textId="77777777" w:rsidTr="000A5F9C">
        <w:trPr>
          <w:trHeight w:val="2684"/>
        </w:trPr>
        <w:tc>
          <w:tcPr>
            <w:tcW w:w="155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89B3A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Республика Хакасия, Алтайский район, с. Новомихайловка</w:t>
            </w:r>
          </w:p>
        </w:tc>
        <w:tc>
          <w:tcPr>
            <w:tcW w:w="1559" w:type="dxa"/>
            <w:tcBorders>
              <w:top w:val="single" w:sz="6" w:space="0" w:color="000000"/>
              <w:bottom w:val="single" w:sz="6" w:space="0" w:color="000000"/>
              <w:right w:val="single" w:sz="6" w:space="0" w:color="000000"/>
            </w:tcBorders>
            <w:shd w:val="clear" w:color="auto" w:fill="auto"/>
            <w:vAlign w:val="center"/>
          </w:tcPr>
          <w:p w14:paraId="39BE4385" w14:textId="495930AE" w:rsidR="005013FE" w:rsidRPr="008E6DCB" w:rsidRDefault="00E27438"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Устройство новых кладбищ</w:t>
            </w:r>
            <w:r w:rsidR="005013FE" w:rsidRPr="008E6DCB">
              <w:rPr>
                <w:rFonts w:ascii="Liberation Serif" w:eastAsia="Calibri" w:hAnsi="Liberation Serif"/>
                <w:noProof/>
                <w:color w:val="000000"/>
                <w:sz w:val="19"/>
                <w:szCs w:val="19"/>
              </w:rPr>
              <w:t xml:space="preserve">  (46)</w:t>
            </w:r>
          </w:p>
        </w:tc>
        <w:tc>
          <w:tcPr>
            <w:tcW w:w="1559" w:type="dxa"/>
            <w:tcBorders>
              <w:top w:val="single" w:sz="6" w:space="0" w:color="000000"/>
              <w:bottom w:val="single" w:sz="6" w:space="0" w:color="000000"/>
              <w:right w:val="single" w:sz="6" w:space="0" w:color="000000"/>
            </w:tcBorders>
            <w:shd w:val="clear" w:color="auto" w:fill="auto"/>
            <w:vAlign w:val="center"/>
          </w:tcPr>
          <w:p w14:paraId="5331191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Зоны специального назначения</w:t>
            </w:r>
          </w:p>
        </w:tc>
        <w:tc>
          <w:tcPr>
            <w:tcW w:w="1560" w:type="dxa"/>
            <w:tcBorders>
              <w:top w:val="single" w:sz="6" w:space="0" w:color="000000"/>
              <w:bottom w:val="single" w:sz="6" w:space="0" w:color="000000"/>
              <w:right w:val="single" w:sz="6" w:space="0" w:color="000000"/>
            </w:tcBorders>
            <w:shd w:val="clear" w:color="auto" w:fill="auto"/>
            <w:vAlign w:val="center"/>
          </w:tcPr>
          <w:p w14:paraId="1D9C3DA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30" w:type="dxa"/>
            <w:tcBorders>
              <w:top w:val="single" w:sz="6" w:space="0" w:color="000000"/>
              <w:bottom w:val="single" w:sz="6" w:space="0" w:color="000000"/>
              <w:right w:val="single" w:sz="6" w:space="0" w:color="000000"/>
            </w:tcBorders>
            <w:shd w:val="clear" w:color="auto" w:fill="auto"/>
            <w:vAlign w:val="center"/>
          </w:tcPr>
          <w:p w14:paraId="0DF70A24"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Охранная зона объектов электросетевого хозяйства (вдоль линий электропередачи, вокруг подстанций)</w:t>
            </w:r>
          </w:p>
        </w:tc>
        <w:tc>
          <w:tcPr>
            <w:tcW w:w="3273" w:type="dxa"/>
            <w:tcBorders>
              <w:top w:val="single" w:sz="6" w:space="0" w:color="000000"/>
              <w:bottom w:val="single" w:sz="6" w:space="0" w:color="000000"/>
              <w:right w:val="single" w:sz="6" w:space="0" w:color="000000"/>
            </w:tcBorders>
            <w:shd w:val="clear" w:color="auto" w:fill="auto"/>
            <w:vAlign w:val="center"/>
          </w:tcPr>
          <w:p w14:paraId="594CB6F5" w14:textId="19FE8549" w:rsidR="005013FE" w:rsidRPr="008E6DCB" w:rsidRDefault="005013FE" w:rsidP="00E27438">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Площадь объекта: 7,8;</w:t>
            </w:r>
            <w:r w:rsidRPr="008E6DCB">
              <w:rPr>
                <w:rFonts w:ascii="Liberation Serif" w:eastAsia="Calibri" w:hAnsi="Liberation Serif"/>
                <w:noProof/>
                <w:color w:val="000000"/>
                <w:sz w:val="19"/>
                <w:szCs w:val="19"/>
              </w:rPr>
              <w:br/>
              <w:t>Класс опасности объекта в соответствии с санитарной классификацией: V класс опаснос</w:t>
            </w:r>
            <w:r w:rsidR="00E27438" w:rsidRPr="008E6DCB">
              <w:rPr>
                <w:rFonts w:ascii="Liberation Serif" w:eastAsia="Calibri" w:hAnsi="Liberation Serif"/>
                <w:noProof/>
                <w:color w:val="000000"/>
                <w:sz w:val="19"/>
                <w:szCs w:val="19"/>
              </w:rPr>
              <w:t>ти объекта;</w:t>
            </w:r>
            <w:r w:rsidR="00E27438" w:rsidRPr="008E6DCB">
              <w:rPr>
                <w:rFonts w:ascii="Liberation Serif" w:eastAsia="Calibri" w:hAnsi="Liberation Serif"/>
                <w:noProof/>
                <w:color w:val="000000"/>
                <w:sz w:val="19"/>
                <w:szCs w:val="19"/>
              </w:rPr>
              <w:br/>
              <w:t>Срок реализации: 2025</w:t>
            </w:r>
            <w:r w:rsidRPr="008E6DCB">
              <w:rPr>
                <w:rFonts w:ascii="Liberation Serif" w:eastAsia="Calibri" w:hAnsi="Liberation Serif"/>
                <w:noProof/>
                <w:color w:val="000000"/>
                <w:sz w:val="19"/>
                <w:szCs w:val="19"/>
              </w:rPr>
              <w:t>;</w:t>
            </w:r>
            <w:r w:rsidRPr="008E6DCB">
              <w:rPr>
                <w:rFonts w:ascii="Liberation Serif" w:eastAsia="Calibri" w:hAnsi="Liberation Serif"/>
                <w:noProof/>
                <w:color w:val="000000"/>
                <w:sz w:val="19"/>
                <w:szCs w:val="19"/>
              </w:rPr>
              <w:br/>
              <w:t>Статус кладбища : Действующее;</w:t>
            </w:r>
            <w:r w:rsidRPr="008E6DCB">
              <w:rPr>
                <w:rFonts w:ascii="Liberation Serif" w:eastAsia="Calibri" w:hAnsi="Liberation Serif"/>
                <w:noProof/>
                <w:color w:val="000000"/>
                <w:sz w:val="19"/>
                <w:szCs w:val="19"/>
              </w:rPr>
              <w:br/>
              <w:t>Тип кладбища : Общественное;</w:t>
            </w:r>
            <w:r w:rsidRPr="008E6DCB">
              <w:rPr>
                <w:rFonts w:ascii="Liberation Serif" w:eastAsia="Calibri" w:hAnsi="Liberation Serif"/>
                <w:noProof/>
                <w:color w:val="000000"/>
                <w:sz w:val="19"/>
                <w:szCs w:val="19"/>
              </w:rPr>
              <w:br/>
              <w:t>Классификация кладбища в соответствии с санитарной классификацией: Сельское кладбище</w:t>
            </w:r>
          </w:p>
        </w:tc>
        <w:tc>
          <w:tcPr>
            <w:tcW w:w="1701" w:type="dxa"/>
            <w:tcBorders>
              <w:top w:val="single" w:sz="6" w:space="0" w:color="000000"/>
              <w:bottom w:val="single" w:sz="6" w:space="0" w:color="000000"/>
              <w:right w:val="single" w:sz="6" w:space="0" w:color="000000"/>
            </w:tcBorders>
            <w:shd w:val="clear" w:color="auto" w:fill="auto"/>
            <w:vAlign w:val="center"/>
          </w:tcPr>
          <w:p w14:paraId="6F13B17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Низкая:Находится за пределами границ населенного пункта.</w:t>
            </w:r>
          </w:p>
        </w:tc>
        <w:tc>
          <w:tcPr>
            <w:tcW w:w="1701" w:type="dxa"/>
            <w:tcBorders>
              <w:top w:val="single" w:sz="6" w:space="0" w:color="000000"/>
              <w:bottom w:val="single" w:sz="6" w:space="0" w:color="000000"/>
              <w:right w:val="single" w:sz="6" w:space="0" w:color="000000"/>
            </w:tcBorders>
            <w:shd w:val="clear" w:color="auto" w:fill="auto"/>
            <w:vAlign w:val="center"/>
          </w:tcPr>
          <w:p w14:paraId="618C019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bl>
    <w:p w14:paraId="6A0A09BB" w14:textId="77777777" w:rsidR="00976DD1" w:rsidRPr="008E6DCB" w:rsidRDefault="00976DD1" w:rsidP="005951F7">
      <w:pPr>
        <w:rPr>
          <w:rFonts w:ascii="Liberation Serif" w:hAnsi="Liberation Serif"/>
          <w:sz w:val="20"/>
          <w:szCs w:val="20"/>
        </w:rPr>
      </w:pPr>
    </w:p>
    <w:p w14:paraId="1E244C43" w14:textId="77777777" w:rsidR="00976DD1" w:rsidRPr="008E6DCB" w:rsidRDefault="00976DD1" w:rsidP="005951F7">
      <w:pPr>
        <w:rPr>
          <w:rFonts w:ascii="Liberation Serif" w:hAnsi="Liberation Serif"/>
          <w:sz w:val="20"/>
          <w:szCs w:val="20"/>
        </w:rPr>
      </w:pPr>
      <w:r w:rsidRPr="008E6DCB">
        <w:rPr>
          <w:rFonts w:ascii="Liberation Serif" w:hAnsi="Liberation Serif"/>
          <w:sz w:val="20"/>
          <w:szCs w:val="20"/>
        </w:rPr>
        <w:br w:type="page"/>
      </w:r>
    </w:p>
    <w:p w14:paraId="718E6D72" w14:textId="4B48F9A7" w:rsidR="00976DD1" w:rsidRPr="008E6DCB" w:rsidRDefault="00976DD1" w:rsidP="005951F7">
      <w:pPr>
        <w:keepNext/>
        <w:ind w:left="1275"/>
        <w:jc w:val="center"/>
        <w:outlineLvl w:val="2"/>
        <w:rPr>
          <w:rFonts w:ascii="Liberation Serif" w:hAnsi="Liberation Serif"/>
          <w:b/>
          <w:sz w:val="28"/>
        </w:rPr>
      </w:pPr>
      <w:bookmarkStart w:id="111" w:name="_Ref78290402"/>
      <w:bookmarkStart w:id="112" w:name="_Toc85554605"/>
      <w:bookmarkStart w:id="113" w:name="_Toc114218832"/>
      <w:r w:rsidRPr="008E6DCB">
        <w:rPr>
          <w:rFonts w:ascii="Liberation Serif" w:hAnsi="Liberation Serif"/>
          <w:b/>
          <w:sz w:val="28"/>
        </w:rPr>
        <w:t>Приложение 2 «</w:t>
      </w:r>
      <w:r w:rsidRPr="008E6DCB">
        <w:rPr>
          <w:rFonts w:ascii="Liberation Serif" w:hAnsi="Liberation Serif"/>
          <w:b/>
          <w:sz w:val="28"/>
          <w:szCs w:val="28"/>
          <w:lang w:eastAsia="en-US"/>
        </w:rPr>
        <w:t>Перечень планируемых объектов федерального и регионального значения и их характеристики</w:t>
      </w:r>
      <w:r w:rsidRPr="008E6DCB">
        <w:rPr>
          <w:rFonts w:ascii="Liberation Serif" w:hAnsi="Liberation Serif"/>
          <w:b/>
          <w:sz w:val="28"/>
        </w:rPr>
        <w:t>»</w:t>
      </w:r>
      <w:bookmarkEnd w:id="111"/>
      <w:bookmarkEnd w:id="112"/>
      <w:bookmarkEnd w:id="113"/>
    </w:p>
    <w:p w14:paraId="000996B8" w14:textId="10229E33" w:rsidR="00976DD1" w:rsidRPr="008E6DCB" w:rsidRDefault="00976DD1" w:rsidP="005951F7">
      <w:pPr>
        <w:keepNext/>
        <w:ind w:left="1275"/>
        <w:jc w:val="right"/>
        <w:rPr>
          <w:rFonts w:ascii="Liberation Serif" w:hAnsi="Liberation Serif"/>
          <w:sz w:val="28"/>
        </w:rPr>
      </w:pPr>
      <w:bookmarkStart w:id="114" w:name="_Ref78290411"/>
      <w:r w:rsidRPr="008E6DCB">
        <w:rPr>
          <w:rFonts w:ascii="Liberation Serif" w:hAnsi="Liberation Serif"/>
          <w:sz w:val="28"/>
        </w:rPr>
        <w:t xml:space="preserve">Таблица </w:t>
      </w:r>
      <w:r w:rsidRPr="008E6DCB">
        <w:rPr>
          <w:rFonts w:ascii="Liberation Serif" w:hAnsi="Liberation Serif"/>
          <w:noProof/>
          <w:sz w:val="28"/>
        </w:rPr>
        <w:fldChar w:fldCharType="begin"/>
      </w:r>
      <w:r w:rsidRPr="008E6DCB">
        <w:rPr>
          <w:rFonts w:ascii="Liberation Serif" w:hAnsi="Liberation Serif"/>
          <w:noProof/>
          <w:sz w:val="28"/>
        </w:rPr>
        <w:instrText xml:space="preserve"> SEQ Таблица \* ARABIC </w:instrText>
      </w:r>
      <w:r w:rsidRPr="008E6DCB">
        <w:rPr>
          <w:rFonts w:ascii="Liberation Serif" w:hAnsi="Liberation Serif"/>
          <w:noProof/>
          <w:sz w:val="28"/>
        </w:rPr>
        <w:fldChar w:fldCharType="separate"/>
      </w:r>
      <w:r w:rsidR="008E6DCB" w:rsidRPr="008E6DCB">
        <w:rPr>
          <w:rFonts w:ascii="Liberation Serif" w:hAnsi="Liberation Serif"/>
          <w:noProof/>
          <w:sz w:val="28"/>
        </w:rPr>
        <w:t>16</w:t>
      </w:r>
      <w:r w:rsidRPr="008E6DCB">
        <w:rPr>
          <w:rFonts w:ascii="Liberation Serif" w:hAnsi="Liberation Serif"/>
          <w:noProof/>
          <w:sz w:val="28"/>
        </w:rPr>
        <w:fldChar w:fldCharType="end"/>
      </w:r>
      <w:bookmarkEnd w:id="114"/>
    </w:p>
    <w:tbl>
      <w:tblPr>
        <w:tblW w:w="14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2"/>
        <w:gridCol w:w="1876"/>
        <w:gridCol w:w="2660"/>
        <w:gridCol w:w="2126"/>
        <w:gridCol w:w="2977"/>
        <w:gridCol w:w="1701"/>
        <w:gridCol w:w="1701"/>
      </w:tblGrid>
      <w:tr w:rsidR="00BA6BD5" w:rsidRPr="008E6DCB" w14:paraId="310926E1" w14:textId="77777777" w:rsidTr="005013FE">
        <w:trPr>
          <w:trHeight w:val="300"/>
        </w:trPr>
        <w:tc>
          <w:tcPr>
            <w:tcW w:w="1702" w:type="dxa"/>
            <w:noWrap/>
            <w:vAlign w:val="center"/>
          </w:tcPr>
          <w:p w14:paraId="0AE7BE54" w14:textId="3A83A7EC" w:rsidR="00BA6BD5" w:rsidRPr="008E6DCB" w:rsidRDefault="00BA6BD5" w:rsidP="00BA6BD5">
            <w:pPr>
              <w:jc w:val="center"/>
              <w:rPr>
                <w:rFonts w:ascii="Liberation Serif" w:hAnsi="Liberation Serif" w:cs="Calibri"/>
                <w:color w:val="000000"/>
                <w:sz w:val="20"/>
                <w:szCs w:val="20"/>
              </w:rPr>
            </w:pPr>
            <w:r w:rsidRPr="008E6DCB">
              <w:rPr>
                <w:rStyle w:val="CharacterStyle8"/>
                <w:rFonts w:ascii="Liberation Serif" w:hAnsi="Liberation Serif"/>
              </w:rPr>
              <w:t>Рекомендованное место расположения объекта местного значения</w:t>
            </w:r>
          </w:p>
        </w:tc>
        <w:tc>
          <w:tcPr>
            <w:tcW w:w="1876" w:type="dxa"/>
            <w:noWrap/>
            <w:vAlign w:val="center"/>
          </w:tcPr>
          <w:p w14:paraId="777D59CE" w14:textId="60EFCDC5" w:rsidR="00BA6BD5" w:rsidRPr="008E6DCB" w:rsidRDefault="00BA6BD5" w:rsidP="00BA6BD5">
            <w:pPr>
              <w:jc w:val="center"/>
              <w:rPr>
                <w:rFonts w:ascii="Liberation Serif" w:hAnsi="Liberation Serif" w:cs="Calibri"/>
                <w:color w:val="000000"/>
                <w:sz w:val="20"/>
                <w:szCs w:val="20"/>
              </w:rPr>
            </w:pPr>
            <w:r w:rsidRPr="008E6DCB">
              <w:rPr>
                <w:rStyle w:val="CharacterStyle9"/>
                <w:rFonts w:ascii="Liberation Serif" w:hAnsi="Liberation Serif"/>
              </w:rPr>
              <w:t>Наименование объекта</w:t>
            </w:r>
          </w:p>
        </w:tc>
        <w:tc>
          <w:tcPr>
            <w:tcW w:w="2660" w:type="dxa"/>
            <w:noWrap/>
            <w:vAlign w:val="center"/>
          </w:tcPr>
          <w:p w14:paraId="1EEB31A9" w14:textId="609758C8" w:rsidR="00BA6BD5" w:rsidRPr="008E6DCB" w:rsidRDefault="00BA6BD5" w:rsidP="00BA6BD5">
            <w:pPr>
              <w:jc w:val="center"/>
              <w:rPr>
                <w:rFonts w:ascii="Liberation Serif" w:hAnsi="Liberation Serif"/>
                <w:sz w:val="20"/>
                <w:szCs w:val="20"/>
              </w:rPr>
            </w:pPr>
            <w:r w:rsidRPr="008E6DCB">
              <w:rPr>
                <w:rStyle w:val="CharacterStyle9"/>
                <w:rFonts w:ascii="Liberation Serif" w:hAnsi="Liberation Serif"/>
              </w:rPr>
              <w:t>Современное состояние и использование территории</w:t>
            </w:r>
          </w:p>
        </w:tc>
        <w:tc>
          <w:tcPr>
            <w:tcW w:w="2126" w:type="dxa"/>
            <w:noWrap/>
            <w:vAlign w:val="center"/>
          </w:tcPr>
          <w:p w14:paraId="3FDCF18B" w14:textId="14A56243" w:rsidR="00BA6BD5" w:rsidRPr="008E6DCB" w:rsidRDefault="00BA6BD5" w:rsidP="00BA6BD5">
            <w:pPr>
              <w:jc w:val="center"/>
              <w:rPr>
                <w:rFonts w:ascii="Liberation Serif" w:hAnsi="Liberation Serif"/>
                <w:sz w:val="20"/>
                <w:szCs w:val="20"/>
              </w:rPr>
            </w:pPr>
            <w:r w:rsidRPr="008E6DCB">
              <w:rPr>
                <w:rStyle w:val="CharacterStyle9"/>
                <w:rFonts w:ascii="Liberation Serif" w:hAnsi="Liberation Serif"/>
              </w:rPr>
              <w:t>Наличие ограничений по использованию территории, включая прогнозируемые ограничения</w:t>
            </w:r>
          </w:p>
        </w:tc>
        <w:tc>
          <w:tcPr>
            <w:tcW w:w="2977" w:type="dxa"/>
            <w:vAlign w:val="center"/>
          </w:tcPr>
          <w:p w14:paraId="1A2B3079" w14:textId="40C1D250" w:rsidR="00BA6BD5" w:rsidRPr="008E6DCB" w:rsidRDefault="00BA6BD5" w:rsidP="00BA6BD5">
            <w:pPr>
              <w:jc w:val="center"/>
              <w:rPr>
                <w:rFonts w:ascii="Liberation Serif" w:hAnsi="Liberation Serif"/>
                <w:sz w:val="20"/>
                <w:szCs w:val="20"/>
              </w:rPr>
            </w:pPr>
            <w:r w:rsidRPr="008E6DCB">
              <w:rPr>
                <w:rStyle w:val="CharacterStyle9"/>
                <w:rFonts w:ascii="Liberation Serif" w:hAnsi="Liberation Serif"/>
              </w:rPr>
              <w:t>Основные характеристики объекта</w:t>
            </w:r>
          </w:p>
        </w:tc>
        <w:tc>
          <w:tcPr>
            <w:tcW w:w="1701" w:type="dxa"/>
            <w:noWrap/>
            <w:vAlign w:val="center"/>
          </w:tcPr>
          <w:p w14:paraId="05EF56AC" w14:textId="3FF1FDF2" w:rsidR="00BA6BD5" w:rsidRPr="008E6DCB" w:rsidRDefault="00BA6BD5" w:rsidP="00BA6BD5">
            <w:pPr>
              <w:jc w:val="center"/>
              <w:rPr>
                <w:rFonts w:ascii="Liberation Serif" w:hAnsi="Liberation Serif"/>
                <w:sz w:val="20"/>
                <w:szCs w:val="20"/>
              </w:rPr>
            </w:pPr>
            <w:r w:rsidRPr="008E6DCB">
              <w:rPr>
                <w:rStyle w:val="CharacterStyle9"/>
                <w:rFonts w:ascii="Liberation Serif" w:hAnsi="Liberation Serif"/>
              </w:rPr>
              <w:t>Обеспеченность транспортно-инженерной инфраструктурой</w:t>
            </w:r>
          </w:p>
        </w:tc>
        <w:tc>
          <w:tcPr>
            <w:tcW w:w="1701" w:type="dxa"/>
            <w:noWrap/>
            <w:vAlign w:val="center"/>
          </w:tcPr>
          <w:p w14:paraId="49DCA740" w14:textId="6596919A" w:rsidR="00BA6BD5" w:rsidRPr="008E6DCB" w:rsidRDefault="00BA6BD5" w:rsidP="00BA6BD5">
            <w:pPr>
              <w:jc w:val="center"/>
              <w:rPr>
                <w:rFonts w:ascii="Liberation Serif" w:hAnsi="Liberation Serif"/>
                <w:sz w:val="20"/>
                <w:szCs w:val="20"/>
              </w:rPr>
            </w:pPr>
            <w:r w:rsidRPr="008E6DCB">
              <w:rPr>
                <w:rStyle w:val="CharacterStyle9"/>
                <w:rFonts w:ascii="Liberation Serif" w:hAnsi="Liberation Serif"/>
              </w:rPr>
              <w:t>Оценка влияния на комплексное развитие территории</w:t>
            </w:r>
          </w:p>
        </w:tc>
      </w:tr>
    </w:tbl>
    <w:p w14:paraId="47255D67" w14:textId="77777777" w:rsidR="00976DD1" w:rsidRPr="008E6DCB" w:rsidRDefault="00976DD1" w:rsidP="005951F7">
      <w:pPr>
        <w:rPr>
          <w:rFonts w:ascii="Liberation Serif" w:hAnsi="Liberation Serif"/>
          <w:sz w:val="2"/>
          <w:szCs w:val="2"/>
        </w:rPr>
      </w:pPr>
    </w:p>
    <w:p w14:paraId="7F7D262F" w14:textId="77777777" w:rsidR="00976DD1" w:rsidRPr="008E6DCB" w:rsidRDefault="00976DD1" w:rsidP="005951F7">
      <w:pPr>
        <w:rPr>
          <w:rFonts w:ascii="Liberation Serif" w:hAnsi="Liberation Serif"/>
          <w:sz w:val="2"/>
          <w:szCs w:val="2"/>
        </w:rPr>
      </w:pPr>
    </w:p>
    <w:p w14:paraId="7F2EDD3F" w14:textId="77777777" w:rsidR="00976DD1" w:rsidRPr="008E6DCB" w:rsidRDefault="00976DD1" w:rsidP="005951F7">
      <w:pPr>
        <w:rPr>
          <w:rFonts w:ascii="Liberation Serif" w:hAnsi="Liberation Serif"/>
          <w:sz w:val="2"/>
          <w:szCs w:val="2"/>
        </w:rPr>
      </w:pPr>
    </w:p>
    <w:tbl>
      <w:tblPr>
        <w:tblW w:w="14734" w:type="dxa"/>
        <w:tblLayout w:type="fixed"/>
        <w:tblCellMar>
          <w:left w:w="0" w:type="dxa"/>
          <w:right w:w="0" w:type="dxa"/>
        </w:tblCellMar>
        <w:tblLook w:val="04A0" w:firstRow="1" w:lastRow="0" w:firstColumn="1" w:lastColumn="0" w:noHBand="0" w:noVBand="1"/>
      </w:tblPr>
      <w:tblGrid>
        <w:gridCol w:w="1693"/>
        <w:gridCol w:w="1843"/>
        <w:gridCol w:w="2704"/>
        <w:gridCol w:w="2085"/>
        <w:gridCol w:w="3007"/>
        <w:gridCol w:w="1701"/>
        <w:gridCol w:w="1701"/>
      </w:tblGrid>
      <w:tr w:rsidR="005013FE" w:rsidRPr="008E6DCB" w14:paraId="497CBEA7" w14:textId="77777777" w:rsidTr="00960EA5">
        <w:trPr>
          <w:trHeight w:val="390"/>
          <w:tblHeader/>
        </w:trPr>
        <w:tc>
          <w:tcPr>
            <w:tcW w:w="16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F70FC2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1</w:t>
            </w:r>
          </w:p>
        </w:tc>
        <w:tc>
          <w:tcPr>
            <w:tcW w:w="1843" w:type="dxa"/>
            <w:tcBorders>
              <w:top w:val="single" w:sz="6" w:space="0" w:color="000000"/>
              <w:bottom w:val="single" w:sz="6" w:space="0" w:color="000000"/>
              <w:right w:val="single" w:sz="6" w:space="0" w:color="000000"/>
            </w:tcBorders>
            <w:shd w:val="clear" w:color="auto" w:fill="auto"/>
            <w:vAlign w:val="center"/>
          </w:tcPr>
          <w:p w14:paraId="3C859ED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2</w:t>
            </w:r>
          </w:p>
        </w:tc>
        <w:tc>
          <w:tcPr>
            <w:tcW w:w="2704" w:type="dxa"/>
            <w:tcBorders>
              <w:top w:val="single" w:sz="6" w:space="0" w:color="000000"/>
              <w:bottom w:val="single" w:sz="6" w:space="0" w:color="000000"/>
              <w:right w:val="single" w:sz="6" w:space="0" w:color="000000"/>
            </w:tcBorders>
            <w:shd w:val="clear" w:color="auto" w:fill="auto"/>
            <w:vAlign w:val="center"/>
          </w:tcPr>
          <w:p w14:paraId="6D2C371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3</w:t>
            </w:r>
          </w:p>
        </w:tc>
        <w:tc>
          <w:tcPr>
            <w:tcW w:w="2085" w:type="dxa"/>
            <w:tcBorders>
              <w:top w:val="single" w:sz="6" w:space="0" w:color="000000"/>
              <w:bottom w:val="single" w:sz="6" w:space="0" w:color="000000"/>
              <w:right w:val="single" w:sz="6" w:space="0" w:color="000000"/>
            </w:tcBorders>
            <w:shd w:val="clear" w:color="auto" w:fill="auto"/>
            <w:vAlign w:val="center"/>
          </w:tcPr>
          <w:p w14:paraId="544A26A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4</w:t>
            </w:r>
          </w:p>
        </w:tc>
        <w:tc>
          <w:tcPr>
            <w:tcW w:w="3007" w:type="dxa"/>
            <w:tcBorders>
              <w:top w:val="single" w:sz="6" w:space="0" w:color="000000"/>
              <w:bottom w:val="single" w:sz="6" w:space="0" w:color="000000"/>
              <w:right w:val="single" w:sz="6" w:space="0" w:color="000000"/>
            </w:tcBorders>
            <w:shd w:val="clear" w:color="auto" w:fill="auto"/>
            <w:vAlign w:val="center"/>
          </w:tcPr>
          <w:p w14:paraId="3BBA930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5</w:t>
            </w:r>
          </w:p>
        </w:tc>
        <w:tc>
          <w:tcPr>
            <w:tcW w:w="1701" w:type="dxa"/>
            <w:tcBorders>
              <w:top w:val="single" w:sz="6" w:space="0" w:color="000000"/>
              <w:bottom w:val="single" w:sz="6" w:space="0" w:color="000000"/>
              <w:right w:val="single" w:sz="6" w:space="0" w:color="000000"/>
            </w:tcBorders>
            <w:shd w:val="clear" w:color="auto" w:fill="auto"/>
            <w:vAlign w:val="center"/>
          </w:tcPr>
          <w:p w14:paraId="7FA7B87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6</w:t>
            </w:r>
          </w:p>
        </w:tc>
        <w:tc>
          <w:tcPr>
            <w:tcW w:w="1701" w:type="dxa"/>
            <w:tcBorders>
              <w:top w:val="single" w:sz="6" w:space="0" w:color="000000"/>
              <w:bottom w:val="single" w:sz="6" w:space="0" w:color="000000"/>
              <w:right w:val="single" w:sz="6" w:space="0" w:color="000000"/>
            </w:tcBorders>
            <w:shd w:val="clear" w:color="auto" w:fill="auto"/>
            <w:vAlign w:val="center"/>
          </w:tcPr>
          <w:p w14:paraId="605C217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7</w:t>
            </w:r>
          </w:p>
        </w:tc>
      </w:tr>
      <w:tr w:rsidR="005013FE" w:rsidRPr="008E6DCB" w14:paraId="236585E5" w14:textId="77777777" w:rsidTr="00960EA5">
        <w:trPr>
          <w:trHeight w:val="375"/>
        </w:trPr>
        <w:tc>
          <w:tcPr>
            <w:tcW w:w="14734" w:type="dxa"/>
            <w:gridSpan w:val="7"/>
            <w:tcBorders>
              <w:top w:val="single" w:sz="6" w:space="0" w:color="000000"/>
              <w:left w:val="single" w:sz="6" w:space="0" w:color="000000"/>
              <w:bottom w:val="single" w:sz="6" w:space="0" w:color="000000"/>
              <w:right w:val="single" w:sz="6" w:space="0" w:color="000000"/>
            </w:tcBorders>
            <w:shd w:val="clear" w:color="auto" w:fill="auto"/>
            <w:vAlign w:val="center"/>
          </w:tcPr>
          <w:p w14:paraId="51AAE02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автомобильного транспорта</w:t>
            </w:r>
          </w:p>
        </w:tc>
      </w:tr>
      <w:tr w:rsidR="005013FE" w:rsidRPr="008E6DCB" w14:paraId="67CDBC59" w14:textId="77777777" w:rsidTr="00960EA5">
        <w:trPr>
          <w:trHeight w:val="4656"/>
        </w:trPr>
        <w:tc>
          <w:tcPr>
            <w:tcW w:w="16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CE5A3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43" w:type="dxa"/>
            <w:tcBorders>
              <w:top w:val="single" w:sz="6" w:space="0" w:color="000000"/>
              <w:bottom w:val="single" w:sz="6" w:space="0" w:color="000000"/>
              <w:right w:val="single" w:sz="6" w:space="0" w:color="000000"/>
            </w:tcBorders>
            <w:shd w:val="clear" w:color="auto" w:fill="auto"/>
            <w:vAlign w:val="center"/>
          </w:tcPr>
          <w:p w14:paraId="6F68AAE7" w14:textId="34F5C4FF" w:rsidR="005013FE" w:rsidRPr="008E6DCB" w:rsidRDefault="003571CA"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Реконструкция автодороги</w:t>
            </w:r>
            <w:r w:rsidR="00CE1E90" w:rsidRPr="008E6DCB">
              <w:rPr>
                <w:rFonts w:ascii="Liberation Serif" w:eastAsia="Calibri" w:hAnsi="Liberation Serif"/>
                <w:noProof/>
                <w:color w:val="000000"/>
                <w:sz w:val="19"/>
                <w:szCs w:val="19"/>
              </w:rPr>
              <w:t xml:space="preserve"> </w:t>
            </w:r>
            <w:r w:rsidRPr="008E6DCB">
              <w:rPr>
                <w:rFonts w:ascii="Liberation Serif" w:eastAsia="Calibri" w:hAnsi="Liberation Serif"/>
                <w:noProof/>
                <w:color w:val="000000"/>
                <w:sz w:val="19"/>
                <w:szCs w:val="19"/>
              </w:rPr>
              <w:t>Абакан - Саяногорск</w:t>
            </w:r>
          </w:p>
        </w:tc>
        <w:tc>
          <w:tcPr>
            <w:tcW w:w="2704" w:type="dxa"/>
            <w:tcBorders>
              <w:top w:val="single" w:sz="6" w:space="0" w:color="000000"/>
              <w:bottom w:val="single" w:sz="6" w:space="0" w:color="000000"/>
              <w:right w:val="single" w:sz="6" w:space="0" w:color="000000"/>
            </w:tcBorders>
            <w:shd w:val="clear" w:color="auto" w:fill="auto"/>
            <w:vAlign w:val="center"/>
          </w:tcPr>
          <w:p w14:paraId="1D714A7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2085" w:type="dxa"/>
            <w:tcBorders>
              <w:top w:val="single" w:sz="6" w:space="0" w:color="000000"/>
              <w:bottom w:val="single" w:sz="6" w:space="0" w:color="000000"/>
              <w:right w:val="single" w:sz="6" w:space="0" w:color="000000"/>
            </w:tcBorders>
            <w:shd w:val="clear" w:color="auto" w:fill="auto"/>
            <w:vAlign w:val="center"/>
          </w:tcPr>
          <w:p w14:paraId="1E429C7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007" w:type="dxa"/>
            <w:tcBorders>
              <w:top w:val="single" w:sz="6" w:space="0" w:color="000000"/>
              <w:bottom w:val="single" w:sz="6" w:space="0" w:color="000000"/>
              <w:right w:val="single" w:sz="6" w:space="0" w:color="000000"/>
            </w:tcBorders>
            <w:shd w:val="clear" w:color="auto" w:fill="auto"/>
            <w:vAlign w:val="center"/>
          </w:tcPr>
          <w:p w14:paraId="7C791D8D" w14:textId="4CDC0A30" w:rsidR="005013FE" w:rsidRPr="008E6DCB" w:rsidRDefault="005013FE" w:rsidP="003571CA">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реконструкции;</w:t>
            </w:r>
            <w:r w:rsidRPr="008E6DCB">
              <w:rPr>
                <w:rFonts w:ascii="Liberation Serif" w:eastAsia="Calibri" w:hAnsi="Liberation Serif"/>
                <w:noProof/>
                <w:color w:val="000000"/>
                <w:sz w:val="19"/>
                <w:szCs w:val="19"/>
              </w:rPr>
              <w:br/>
              <w:t>Вид разрешенного использования: Общего пользования;</w:t>
            </w:r>
            <w:r w:rsidRPr="008E6DCB">
              <w:rPr>
                <w:rFonts w:ascii="Liberation Serif" w:eastAsia="Calibri" w:hAnsi="Liberation Serif"/>
                <w:noProof/>
                <w:color w:val="000000"/>
                <w:sz w:val="19"/>
                <w:szCs w:val="19"/>
              </w:rPr>
              <w:br/>
              <w:t>Период функционирования дороги: Круглогодичное функционирование (вне зависимости от сезонно-климатических условий);</w:t>
            </w:r>
            <w:r w:rsidRPr="008E6DCB">
              <w:rPr>
                <w:rFonts w:ascii="Liberation Serif" w:eastAsia="Calibri" w:hAnsi="Liberation Serif"/>
                <w:noProof/>
                <w:color w:val="000000"/>
                <w:sz w:val="19"/>
                <w:szCs w:val="19"/>
              </w:rPr>
              <w:br/>
              <w:t>Подкатегория автомобильной дороги регионального значения: Автомобильная дорога межмуниципального значения;</w:t>
            </w:r>
            <w:r w:rsidRPr="008E6DCB">
              <w:rPr>
                <w:rFonts w:ascii="Liberation Serif" w:eastAsia="Calibri" w:hAnsi="Liberation Serif"/>
                <w:noProof/>
                <w:color w:val="000000"/>
                <w:sz w:val="19"/>
                <w:szCs w:val="19"/>
              </w:rPr>
              <w:br/>
              <w:t>Вид покрытия (существующий): Усовершенствованный;</w:t>
            </w:r>
            <w:r w:rsidRPr="008E6DCB">
              <w:rPr>
                <w:rFonts w:ascii="Liberation Serif" w:eastAsia="Calibri" w:hAnsi="Liberation Serif"/>
                <w:noProof/>
                <w:color w:val="000000"/>
                <w:sz w:val="19"/>
                <w:szCs w:val="19"/>
              </w:rPr>
              <w:br/>
              <w:t>Вид покрытия (проектный): Усовершенствованный;</w:t>
            </w:r>
            <w:r w:rsidRPr="008E6DCB">
              <w:rPr>
                <w:rFonts w:ascii="Liberation Serif" w:eastAsia="Calibri" w:hAnsi="Liberation Serif"/>
                <w:noProof/>
                <w:color w:val="000000"/>
                <w:sz w:val="19"/>
                <w:szCs w:val="19"/>
              </w:rPr>
              <w:br/>
              <w:t>Категория автомобильной дороги (существующая): IV;</w:t>
            </w:r>
            <w:r w:rsidRPr="008E6DCB">
              <w:rPr>
                <w:rFonts w:ascii="Liberation Serif" w:eastAsia="Calibri" w:hAnsi="Liberation Serif"/>
                <w:noProof/>
                <w:color w:val="000000"/>
                <w:sz w:val="19"/>
                <w:szCs w:val="19"/>
              </w:rPr>
              <w:br/>
              <w:t>Категория автомобильной дороги (проектная): IV</w:t>
            </w:r>
          </w:p>
        </w:tc>
        <w:tc>
          <w:tcPr>
            <w:tcW w:w="1701" w:type="dxa"/>
            <w:tcBorders>
              <w:top w:val="single" w:sz="6" w:space="0" w:color="000000"/>
              <w:bottom w:val="single" w:sz="6" w:space="0" w:color="000000"/>
              <w:right w:val="single" w:sz="6" w:space="0" w:color="000000"/>
            </w:tcBorders>
            <w:shd w:val="clear" w:color="auto" w:fill="auto"/>
            <w:vAlign w:val="center"/>
          </w:tcPr>
          <w:p w14:paraId="4D6F9D6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4DF5BFD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5013FE" w:rsidRPr="008E6DCB" w14:paraId="042A3AB0" w14:textId="77777777" w:rsidTr="00960EA5">
        <w:trPr>
          <w:trHeight w:val="360"/>
        </w:trPr>
        <w:tc>
          <w:tcPr>
            <w:tcW w:w="14734" w:type="dxa"/>
            <w:gridSpan w:val="7"/>
            <w:tcBorders>
              <w:top w:val="single" w:sz="6" w:space="0" w:color="000000"/>
              <w:left w:val="single" w:sz="6" w:space="0" w:color="000000"/>
              <w:bottom w:val="single" w:sz="6" w:space="0" w:color="000000"/>
              <w:right w:val="single" w:sz="6" w:space="0" w:color="000000"/>
            </w:tcBorders>
            <w:shd w:val="clear" w:color="auto" w:fill="auto"/>
            <w:vAlign w:val="center"/>
          </w:tcPr>
          <w:p w14:paraId="5ABF9E5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сети электроснабжения</w:t>
            </w:r>
          </w:p>
        </w:tc>
      </w:tr>
      <w:tr w:rsidR="005013FE" w:rsidRPr="008E6DCB" w14:paraId="58640630" w14:textId="77777777" w:rsidTr="00960EA5">
        <w:trPr>
          <w:trHeight w:val="1840"/>
        </w:trPr>
        <w:tc>
          <w:tcPr>
            <w:tcW w:w="16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1A259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43" w:type="dxa"/>
            <w:tcBorders>
              <w:top w:val="single" w:sz="6" w:space="0" w:color="000000"/>
              <w:bottom w:val="single" w:sz="6" w:space="0" w:color="000000"/>
              <w:right w:val="single" w:sz="6" w:space="0" w:color="000000"/>
            </w:tcBorders>
            <w:shd w:val="clear" w:color="auto" w:fill="auto"/>
            <w:vAlign w:val="center"/>
          </w:tcPr>
          <w:p w14:paraId="7D1FE4E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ВЛ-110 кВ С-324 ПС "Лукьяновская" - ПС "Означенное-Районная", отпайка на ПС "Очуры"</w:t>
            </w:r>
          </w:p>
        </w:tc>
        <w:tc>
          <w:tcPr>
            <w:tcW w:w="2704" w:type="dxa"/>
            <w:tcBorders>
              <w:top w:val="single" w:sz="6" w:space="0" w:color="000000"/>
              <w:bottom w:val="single" w:sz="6" w:space="0" w:color="000000"/>
              <w:right w:val="single" w:sz="6" w:space="0" w:color="000000"/>
            </w:tcBorders>
            <w:shd w:val="clear" w:color="auto" w:fill="auto"/>
            <w:vAlign w:val="center"/>
          </w:tcPr>
          <w:p w14:paraId="4B9E02E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2085" w:type="dxa"/>
            <w:tcBorders>
              <w:top w:val="single" w:sz="6" w:space="0" w:color="000000"/>
              <w:bottom w:val="single" w:sz="6" w:space="0" w:color="000000"/>
              <w:right w:val="single" w:sz="6" w:space="0" w:color="000000"/>
            </w:tcBorders>
            <w:shd w:val="clear" w:color="auto" w:fill="auto"/>
            <w:vAlign w:val="center"/>
          </w:tcPr>
          <w:p w14:paraId="07E1672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007" w:type="dxa"/>
            <w:tcBorders>
              <w:top w:val="single" w:sz="6" w:space="0" w:color="000000"/>
              <w:bottom w:val="single" w:sz="6" w:space="0" w:color="000000"/>
              <w:right w:val="single" w:sz="6" w:space="0" w:color="000000"/>
            </w:tcBorders>
            <w:shd w:val="clear" w:color="auto" w:fill="auto"/>
            <w:vAlign w:val="center"/>
          </w:tcPr>
          <w:p w14:paraId="6D3F0ED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ликвидации;</w:t>
            </w:r>
            <w:r w:rsidRPr="008E6DCB">
              <w:rPr>
                <w:rFonts w:ascii="Liberation Serif" w:eastAsia="Calibri" w:hAnsi="Liberation Serif"/>
                <w:noProof/>
                <w:color w:val="000000"/>
                <w:sz w:val="19"/>
                <w:szCs w:val="19"/>
              </w:rPr>
              <w:br/>
              <w:t>Напряжение: ;</w:t>
            </w:r>
            <w:r w:rsidRPr="008E6DCB">
              <w:rPr>
                <w:rFonts w:ascii="Liberation Serif" w:eastAsia="Calibri" w:hAnsi="Liberation Serif"/>
                <w:noProof/>
                <w:color w:val="000000"/>
                <w:sz w:val="19"/>
                <w:szCs w:val="19"/>
              </w:rPr>
              <w:br/>
              <w:t>Протяженность: 2,887;</w:t>
            </w:r>
            <w:r w:rsidRPr="008E6DCB">
              <w:rPr>
                <w:rFonts w:ascii="Liberation Serif" w:eastAsia="Calibri" w:hAnsi="Liberation Serif"/>
                <w:noProof/>
                <w:color w:val="000000"/>
                <w:sz w:val="19"/>
                <w:szCs w:val="19"/>
              </w:rPr>
              <w:br/>
              <w:t>Вид линии электропередач: Воздушная линия электропередачи;</w:t>
            </w:r>
            <w:r w:rsidRPr="008E6DCB">
              <w:rPr>
                <w:rFonts w:ascii="Liberation Serif" w:eastAsia="Calibri" w:hAnsi="Liberation Serif"/>
                <w:noProof/>
                <w:color w:val="000000"/>
                <w:sz w:val="19"/>
                <w:szCs w:val="19"/>
              </w:rPr>
              <w:br/>
              <w:t>Срок реализации: 2042</w:t>
            </w:r>
          </w:p>
        </w:tc>
        <w:tc>
          <w:tcPr>
            <w:tcW w:w="1701" w:type="dxa"/>
            <w:tcBorders>
              <w:top w:val="single" w:sz="6" w:space="0" w:color="000000"/>
              <w:bottom w:val="single" w:sz="6" w:space="0" w:color="000000"/>
              <w:right w:val="single" w:sz="6" w:space="0" w:color="000000"/>
            </w:tcBorders>
            <w:shd w:val="clear" w:color="auto" w:fill="auto"/>
            <w:vAlign w:val="center"/>
          </w:tcPr>
          <w:p w14:paraId="27295FD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электроснабжения.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794EA02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электроснабжения</w:t>
            </w:r>
          </w:p>
        </w:tc>
      </w:tr>
      <w:tr w:rsidR="005013FE" w:rsidRPr="008E6DCB" w14:paraId="00E2F80C" w14:textId="77777777" w:rsidTr="00960EA5">
        <w:trPr>
          <w:trHeight w:val="1969"/>
        </w:trPr>
        <w:tc>
          <w:tcPr>
            <w:tcW w:w="16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4E347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43" w:type="dxa"/>
            <w:tcBorders>
              <w:top w:val="single" w:sz="6" w:space="0" w:color="000000"/>
              <w:bottom w:val="single" w:sz="6" w:space="0" w:color="000000"/>
              <w:right w:val="single" w:sz="6" w:space="0" w:color="000000"/>
            </w:tcBorders>
            <w:shd w:val="clear" w:color="auto" w:fill="auto"/>
            <w:vAlign w:val="center"/>
          </w:tcPr>
          <w:p w14:paraId="234032BE"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Линии электропередачи 110 кВ</w:t>
            </w:r>
          </w:p>
        </w:tc>
        <w:tc>
          <w:tcPr>
            <w:tcW w:w="2704" w:type="dxa"/>
            <w:tcBorders>
              <w:top w:val="single" w:sz="6" w:space="0" w:color="000000"/>
              <w:bottom w:val="single" w:sz="6" w:space="0" w:color="000000"/>
              <w:right w:val="single" w:sz="6" w:space="0" w:color="000000"/>
            </w:tcBorders>
            <w:shd w:val="clear" w:color="auto" w:fill="auto"/>
            <w:vAlign w:val="center"/>
          </w:tcPr>
          <w:p w14:paraId="70E7779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2085" w:type="dxa"/>
            <w:tcBorders>
              <w:top w:val="single" w:sz="6" w:space="0" w:color="000000"/>
              <w:bottom w:val="single" w:sz="6" w:space="0" w:color="000000"/>
              <w:right w:val="single" w:sz="6" w:space="0" w:color="000000"/>
            </w:tcBorders>
            <w:shd w:val="clear" w:color="auto" w:fill="auto"/>
            <w:vAlign w:val="center"/>
          </w:tcPr>
          <w:p w14:paraId="7AE4C50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007" w:type="dxa"/>
            <w:tcBorders>
              <w:top w:val="single" w:sz="6" w:space="0" w:color="000000"/>
              <w:bottom w:val="single" w:sz="6" w:space="0" w:color="000000"/>
              <w:right w:val="single" w:sz="6" w:space="0" w:color="000000"/>
            </w:tcBorders>
            <w:shd w:val="clear" w:color="auto" w:fill="auto"/>
            <w:vAlign w:val="center"/>
          </w:tcPr>
          <w:p w14:paraId="3566CB0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Напряжение: ;</w:t>
            </w:r>
            <w:r w:rsidRPr="008E6DCB">
              <w:rPr>
                <w:rFonts w:ascii="Liberation Serif" w:eastAsia="Calibri" w:hAnsi="Liberation Serif"/>
                <w:noProof/>
                <w:color w:val="000000"/>
                <w:sz w:val="19"/>
                <w:szCs w:val="19"/>
              </w:rPr>
              <w:br/>
              <w:t>Протяженность: 3,600;</w:t>
            </w:r>
            <w:r w:rsidRPr="008E6DCB">
              <w:rPr>
                <w:rFonts w:ascii="Liberation Serif" w:eastAsia="Calibri" w:hAnsi="Liberation Serif"/>
                <w:noProof/>
                <w:color w:val="000000"/>
                <w:sz w:val="19"/>
                <w:szCs w:val="19"/>
              </w:rPr>
              <w:br/>
              <w:t>Вид линии электропередач: Воздушная линия электропередачи;</w:t>
            </w:r>
            <w:r w:rsidRPr="008E6DCB">
              <w:rPr>
                <w:rFonts w:ascii="Liberation Serif" w:eastAsia="Calibri" w:hAnsi="Liberation Serif"/>
                <w:noProof/>
                <w:color w:val="000000"/>
                <w:sz w:val="19"/>
                <w:szCs w:val="19"/>
              </w:rPr>
              <w:br/>
              <w:t>Назначение объекта: Объекты сети электроснабжения;</w:t>
            </w:r>
            <w:r w:rsidRPr="008E6DCB">
              <w:rPr>
                <w:rFonts w:ascii="Liberation Serif" w:eastAsia="Calibri" w:hAnsi="Liberation Serif"/>
                <w:noProof/>
                <w:color w:val="000000"/>
                <w:sz w:val="19"/>
                <w:szCs w:val="19"/>
              </w:rPr>
              <w:br/>
              <w:t>Срок реализации: 2042</w:t>
            </w:r>
          </w:p>
        </w:tc>
        <w:tc>
          <w:tcPr>
            <w:tcW w:w="1701" w:type="dxa"/>
            <w:tcBorders>
              <w:top w:val="single" w:sz="6" w:space="0" w:color="000000"/>
              <w:bottom w:val="single" w:sz="6" w:space="0" w:color="000000"/>
              <w:right w:val="single" w:sz="6" w:space="0" w:color="000000"/>
            </w:tcBorders>
            <w:shd w:val="clear" w:color="auto" w:fill="auto"/>
            <w:vAlign w:val="center"/>
          </w:tcPr>
          <w:p w14:paraId="438865CC"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электроснабжения.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62B6262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электроснабжения</w:t>
            </w:r>
          </w:p>
        </w:tc>
      </w:tr>
      <w:tr w:rsidR="005013FE" w:rsidRPr="008E6DCB" w14:paraId="3287B042" w14:textId="77777777" w:rsidTr="00960EA5">
        <w:trPr>
          <w:trHeight w:val="1414"/>
        </w:trPr>
        <w:tc>
          <w:tcPr>
            <w:tcW w:w="16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E528F3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43" w:type="dxa"/>
            <w:tcBorders>
              <w:top w:val="single" w:sz="6" w:space="0" w:color="000000"/>
              <w:bottom w:val="single" w:sz="6" w:space="0" w:color="000000"/>
              <w:right w:val="single" w:sz="6" w:space="0" w:color="000000"/>
            </w:tcBorders>
            <w:shd w:val="clear" w:color="auto" w:fill="auto"/>
            <w:vAlign w:val="center"/>
          </w:tcPr>
          <w:p w14:paraId="0E78B880" w14:textId="60D15A26" w:rsidR="007453B5" w:rsidRPr="008E6DCB" w:rsidRDefault="007453B5" w:rsidP="007453B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Строительство ВЛ 110 кВ от комплекса ГТУ на базе Новомихайловского нефтегазового</w:t>
            </w:r>
          </w:p>
          <w:p w14:paraId="604D2D49" w14:textId="6BAED09A" w:rsidR="005013FE" w:rsidRPr="008E6DCB" w:rsidRDefault="007453B5" w:rsidP="007453B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месторождения до ВЛ ПС «Абаканская» - ПС «Означенное-районная»</w:t>
            </w:r>
          </w:p>
        </w:tc>
        <w:tc>
          <w:tcPr>
            <w:tcW w:w="2704" w:type="dxa"/>
            <w:tcBorders>
              <w:top w:val="single" w:sz="6" w:space="0" w:color="000000"/>
              <w:bottom w:val="single" w:sz="6" w:space="0" w:color="000000"/>
              <w:right w:val="single" w:sz="6" w:space="0" w:color="000000"/>
            </w:tcBorders>
            <w:shd w:val="clear" w:color="auto" w:fill="auto"/>
            <w:vAlign w:val="center"/>
          </w:tcPr>
          <w:p w14:paraId="0BCF3BFA"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2085" w:type="dxa"/>
            <w:tcBorders>
              <w:top w:val="single" w:sz="6" w:space="0" w:color="000000"/>
              <w:bottom w:val="single" w:sz="6" w:space="0" w:color="000000"/>
              <w:right w:val="single" w:sz="6" w:space="0" w:color="000000"/>
            </w:tcBorders>
            <w:shd w:val="clear" w:color="auto" w:fill="auto"/>
            <w:vAlign w:val="center"/>
          </w:tcPr>
          <w:p w14:paraId="283C979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007" w:type="dxa"/>
            <w:tcBorders>
              <w:top w:val="single" w:sz="6" w:space="0" w:color="000000"/>
              <w:bottom w:val="single" w:sz="6" w:space="0" w:color="000000"/>
              <w:right w:val="single" w:sz="6" w:space="0" w:color="000000"/>
            </w:tcBorders>
            <w:shd w:val="clear" w:color="auto" w:fill="auto"/>
            <w:vAlign w:val="center"/>
          </w:tcPr>
          <w:p w14:paraId="378FAD4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Напряжение: ;</w:t>
            </w:r>
            <w:r w:rsidRPr="008E6DCB">
              <w:rPr>
                <w:rFonts w:ascii="Liberation Serif" w:eastAsia="Calibri" w:hAnsi="Liberation Serif"/>
                <w:noProof/>
                <w:color w:val="000000"/>
                <w:sz w:val="19"/>
                <w:szCs w:val="19"/>
              </w:rPr>
              <w:br/>
              <w:t>Протяженность: 4,339;</w:t>
            </w:r>
            <w:r w:rsidRPr="008E6DCB">
              <w:rPr>
                <w:rFonts w:ascii="Liberation Serif" w:eastAsia="Calibri" w:hAnsi="Liberation Serif"/>
                <w:noProof/>
                <w:color w:val="000000"/>
                <w:sz w:val="19"/>
                <w:szCs w:val="19"/>
              </w:rPr>
              <w:br/>
              <w:t>Вид линии электропередач: Воздушная линия электропередачи;</w:t>
            </w:r>
            <w:r w:rsidRPr="008E6DCB">
              <w:rPr>
                <w:rFonts w:ascii="Liberation Serif" w:eastAsia="Calibri" w:hAnsi="Liberation Serif"/>
                <w:noProof/>
                <w:color w:val="000000"/>
                <w:sz w:val="19"/>
                <w:szCs w:val="19"/>
              </w:rPr>
              <w:br/>
              <w:t>Назначение объекта: Объекты сети электроснабжения;</w:t>
            </w:r>
            <w:r w:rsidRPr="008E6DCB">
              <w:rPr>
                <w:rFonts w:ascii="Liberation Serif" w:eastAsia="Calibri" w:hAnsi="Liberation Serif"/>
                <w:noProof/>
                <w:color w:val="000000"/>
                <w:sz w:val="19"/>
                <w:szCs w:val="19"/>
              </w:rPr>
              <w:br/>
              <w:t>Срок реализации: 2042</w:t>
            </w:r>
          </w:p>
        </w:tc>
        <w:tc>
          <w:tcPr>
            <w:tcW w:w="1701" w:type="dxa"/>
            <w:tcBorders>
              <w:top w:val="single" w:sz="6" w:space="0" w:color="000000"/>
              <w:bottom w:val="single" w:sz="6" w:space="0" w:color="000000"/>
              <w:right w:val="single" w:sz="6" w:space="0" w:color="000000"/>
            </w:tcBorders>
            <w:shd w:val="clear" w:color="auto" w:fill="auto"/>
            <w:vAlign w:val="center"/>
          </w:tcPr>
          <w:p w14:paraId="1DF68210"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электроснабжения.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14E8656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электроснабжения</w:t>
            </w:r>
          </w:p>
        </w:tc>
      </w:tr>
      <w:tr w:rsidR="005013FE" w:rsidRPr="008E6DCB" w14:paraId="4A65626E" w14:textId="77777777" w:rsidTr="00960EA5">
        <w:trPr>
          <w:trHeight w:val="1982"/>
        </w:trPr>
        <w:tc>
          <w:tcPr>
            <w:tcW w:w="16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81AD8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43" w:type="dxa"/>
            <w:tcBorders>
              <w:top w:val="single" w:sz="6" w:space="0" w:color="000000"/>
              <w:bottom w:val="single" w:sz="6" w:space="0" w:color="000000"/>
              <w:right w:val="single" w:sz="6" w:space="0" w:color="000000"/>
            </w:tcBorders>
            <w:shd w:val="clear" w:color="auto" w:fill="auto"/>
            <w:vAlign w:val="center"/>
          </w:tcPr>
          <w:p w14:paraId="6F3A7403" w14:textId="29583D32" w:rsidR="007453B5" w:rsidRPr="008E6DCB" w:rsidRDefault="007453B5" w:rsidP="007453B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Строительство второй цепи ВЛ 110 кВ от ПС «Очуры» к ВЛ 110 кВ ПС «Лукьяновка»</w:t>
            </w:r>
          </w:p>
          <w:p w14:paraId="7BEA7D1D" w14:textId="30819798" w:rsidR="005013FE" w:rsidRPr="008E6DCB" w:rsidRDefault="007453B5" w:rsidP="007453B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 ПС «Означенное-районная»</w:t>
            </w:r>
          </w:p>
        </w:tc>
        <w:tc>
          <w:tcPr>
            <w:tcW w:w="2704" w:type="dxa"/>
            <w:tcBorders>
              <w:top w:val="single" w:sz="6" w:space="0" w:color="000000"/>
              <w:bottom w:val="single" w:sz="6" w:space="0" w:color="000000"/>
              <w:right w:val="single" w:sz="6" w:space="0" w:color="000000"/>
            </w:tcBorders>
            <w:shd w:val="clear" w:color="auto" w:fill="auto"/>
            <w:vAlign w:val="center"/>
          </w:tcPr>
          <w:p w14:paraId="6DCEAB6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2085" w:type="dxa"/>
            <w:tcBorders>
              <w:top w:val="single" w:sz="6" w:space="0" w:color="000000"/>
              <w:bottom w:val="single" w:sz="6" w:space="0" w:color="000000"/>
              <w:right w:val="single" w:sz="6" w:space="0" w:color="000000"/>
            </w:tcBorders>
            <w:shd w:val="clear" w:color="auto" w:fill="auto"/>
            <w:vAlign w:val="center"/>
          </w:tcPr>
          <w:p w14:paraId="2C92A7F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007" w:type="dxa"/>
            <w:tcBorders>
              <w:top w:val="single" w:sz="6" w:space="0" w:color="000000"/>
              <w:bottom w:val="single" w:sz="6" w:space="0" w:color="000000"/>
              <w:right w:val="single" w:sz="6" w:space="0" w:color="000000"/>
            </w:tcBorders>
            <w:shd w:val="clear" w:color="auto" w:fill="auto"/>
            <w:vAlign w:val="center"/>
          </w:tcPr>
          <w:p w14:paraId="1141CFC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Напряжение: ;</w:t>
            </w:r>
            <w:r w:rsidRPr="008E6DCB">
              <w:rPr>
                <w:rFonts w:ascii="Liberation Serif" w:eastAsia="Calibri" w:hAnsi="Liberation Serif"/>
                <w:noProof/>
                <w:color w:val="000000"/>
                <w:sz w:val="19"/>
                <w:szCs w:val="19"/>
              </w:rPr>
              <w:br/>
              <w:t>Протяженность: 10,274;</w:t>
            </w:r>
            <w:r w:rsidRPr="008E6DCB">
              <w:rPr>
                <w:rFonts w:ascii="Liberation Serif" w:eastAsia="Calibri" w:hAnsi="Liberation Serif"/>
                <w:noProof/>
                <w:color w:val="000000"/>
                <w:sz w:val="19"/>
                <w:szCs w:val="19"/>
              </w:rPr>
              <w:br/>
              <w:t>Вид линии электропередач: Воздушная линия электропередачи;</w:t>
            </w:r>
            <w:r w:rsidRPr="008E6DCB">
              <w:rPr>
                <w:rFonts w:ascii="Liberation Serif" w:eastAsia="Calibri" w:hAnsi="Liberation Serif"/>
                <w:noProof/>
                <w:color w:val="000000"/>
                <w:sz w:val="19"/>
                <w:szCs w:val="19"/>
              </w:rPr>
              <w:br/>
              <w:t>Назначение объекта: Объекты сети электроснабжения;</w:t>
            </w:r>
            <w:r w:rsidRPr="008E6DCB">
              <w:rPr>
                <w:rFonts w:ascii="Liberation Serif" w:eastAsia="Calibri" w:hAnsi="Liberation Serif"/>
                <w:noProof/>
                <w:color w:val="000000"/>
                <w:sz w:val="19"/>
                <w:szCs w:val="19"/>
              </w:rPr>
              <w:br/>
              <w:t>Срок реализации: 2042</w:t>
            </w:r>
          </w:p>
        </w:tc>
        <w:tc>
          <w:tcPr>
            <w:tcW w:w="1701" w:type="dxa"/>
            <w:tcBorders>
              <w:top w:val="single" w:sz="6" w:space="0" w:color="000000"/>
              <w:bottom w:val="single" w:sz="6" w:space="0" w:color="000000"/>
              <w:right w:val="single" w:sz="6" w:space="0" w:color="000000"/>
            </w:tcBorders>
            <w:shd w:val="clear" w:color="auto" w:fill="auto"/>
            <w:vAlign w:val="center"/>
          </w:tcPr>
          <w:p w14:paraId="24CD99A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электроснабжения.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7E8B8B21"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электроснабжения</w:t>
            </w:r>
          </w:p>
        </w:tc>
      </w:tr>
      <w:tr w:rsidR="005013FE" w:rsidRPr="008E6DCB" w14:paraId="0DE97D40" w14:textId="77777777" w:rsidTr="00960EA5">
        <w:trPr>
          <w:trHeight w:val="375"/>
        </w:trPr>
        <w:tc>
          <w:tcPr>
            <w:tcW w:w="14734" w:type="dxa"/>
            <w:gridSpan w:val="7"/>
            <w:tcBorders>
              <w:top w:val="single" w:sz="6" w:space="0" w:color="000000"/>
              <w:left w:val="single" w:sz="6" w:space="0" w:color="000000"/>
              <w:bottom w:val="single" w:sz="6" w:space="0" w:color="000000"/>
              <w:right w:val="single" w:sz="6" w:space="0" w:color="000000"/>
            </w:tcBorders>
            <w:shd w:val="clear" w:color="auto" w:fill="auto"/>
            <w:vAlign w:val="center"/>
          </w:tcPr>
          <w:p w14:paraId="71DEDDA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сети газоснабжения</w:t>
            </w:r>
          </w:p>
        </w:tc>
      </w:tr>
      <w:tr w:rsidR="005013FE" w:rsidRPr="008E6DCB" w14:paraId="2342DDFA" w14:textId="77777777" w:rsidTr="00960EA5">
        <w:trPr>
          <w:trHeight w:val="1731"/>
        </w:trPr>
        <w:tc>
          <w:tcPr>
            <w:tcW w:w="16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76BB38" w14:textId="491D6221" w:rsidR="005013FE" w:rsidRPr="008E6DCB" w:rsidRDefault="00B86DD5"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сельское посление «Новомихайловский сельсовет»</w:t>
            </w:r>
          </w:p>
        </w:tc>
        <w:tc>
          <w:tcPr>
            <w:tcW w:w="1843" w:type="dxa"/>
            <w:tcBorders>
              <w:top w:val="single" w:sz="6" w:space="0" w:color="000000"/>
              <w:bottom w:val="single" w:sz="6" w:space="0" w:color="000000"/>
              <w:right w:val="single" w:sz="6" w:space="0" w:color="000000"/>
            </w:tcBorders>
            <w:shd w:val="clear" w:color="auto" w:fill="auto"/>
            <w:vAlign w:val="center"/>
          </w:tcPr>
          <w:p w14:paraId="52F92B4F"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ГРС</w:t>
            </w:r>
          </w:p>
        </w:tc>
        <w:tc>
          <w:tcPr>
            <w:tcW w:w="2704" w:type="dxa"/>
            <w:tcBorders>
              <w:top w:val="single" w:sz="6" w:space="0" w:color="000000"/>
              <w:bottom w:val="single" w:sz="6" w:space="0" w:color="000000"/>
              <w:right w:val="single" w:sz="6" w:space="0" w:color="000000"/>
            </w:tcBorders>
            <w:shd w:val="clear" w:color="auto" w:fill="auto"/>
            <w:vAlign w:val="center"/>
          </w:tcPr>
          <w:p w14:paraId="3BFF58F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2085" w:type="dxa"/>
            <w:tcBorders>
              <w:top w:val="single" w:sz="6" w:space="0" w:color="000000"/>
              <w:bottom w:val="single" w:sz="6" w:space="0" w:color="000000"/>
              <w:right w:val="single" w:sz="6" w:space="0" w:color="000000"/>
            </w:tcBorders>
            <w:shd w:val="clear" w:color="auto" w:fill="auto"/>
            <w:vAlign w:val="center"/>
          </w:tcPr>
          <w:p w14:paraId="4E05628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007" w:type="dxa"/>
            <w:tcBorders>
              <w:top w:val="single" w:sz="6" w:space="0" w:color="000000"/>
              <w:bottom w:val="single" w:sz="6" w:space="0" w:color="000000"/>
              <w:right w:val="single" w:sz="6" w:space="0" w:color="000000"/>
            </w:tcBorders>
            <w:shd w:val="clear" w:color="auto" w:fill="auto"/>
            <w:vAlign w:val="center"/>
          </w:tcPr>
          <w:p w14:paraId="3FA10073"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Расположение объекта относительно уровня земли: Наземное;</w:t>
            </w:r>
            <w:r w:rsidRPr="008E6DCB">
              <w:rPr>
                <w:rFonts w:ascii="Liberation Serif" w:eastAsia="Calibri" w:hAnsi="Liberation Serif"/>
                <w:noProof/>
                <w:color w:val="000000"/>
                <w:sz w:val="19"/>
                <w:szCs w:val="19"/>
              </w:rPr>
              <w:br/>
              <w:t>Назначение объекта: объект сети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1E9B12D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Низкая:Находится за пределами границ населенного пункта.</w:t>
            </w:r>
          </w:p>
        </w:tc>
        <w:tc>
          <w:tcPr>
            <w:tcW w:w="1701" w:type="dxa"/>
            <w:tcBorders>
              <w:top w:val="single" w:sz="6" w:space="0" w:color="000000"/>
              <w:bottom w:val="single" w:sz="6" w:space="0" w:color="000000"/>
              <w:right w:val="single" w:sz="6" w:space="0" w:color="000000"/>
            </w:tcBorders>
            <w:shd w:val="clear" w:color="auto" w:fill="auto"/>
            <w:vAlign w:val="center"/>
          </w:tcPr>
          <w:p w14:paraId="3E2EC4DB"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5013FE" w:rsidRPr="008E6DCB" w14:paraId="2988A03B" w14:textId="77777777" w:rsidTr="00960EA5">
        <w:trPr>
          <w:trHeight w:val="1954"/>
        </w:trPr>
        <w:tc>
          <w:tcPr>
            <w:tcW w:w="1693"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0246609"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43" w:type="dxa"/>
            <w:tcBorders>
              <w:top w:val="single" w:sz="6" w:space="0" w:color="000000"/>
              <w:bottom w:val="single" w:sz="6" w:space="0" w:color="000000"/>
              <w:right w:val="single" w:sz="6" w:space="0" w:color="000000"/>
            </w:tcBorders>
            <w:shd w:val="clear" w:color="auto" w:fill="auto"/>
            <w:vAlign w:val="center"/>
          </w:tcPr>
          <w:p w14:paraId="6F6B54BD"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Магистральный газопровод</w:t>
            </w:r>
          </w:p>
        </w:tc>
        <w:tc>
          <w:tcPr>
            <w:tcW w:w="2704" w:type="dxa"/>
            <w:tcBorders>
              <w:top w:val="single" w:sz="6" w:space="0" w:color="000000"/>
              <w:bottom w:val="single" w:sz="6" w:space="0" w:color="000000"/>
              <w:right w:val="single" w:sz="6" w:space="0" w:color="000000"/>
            </w:tcBorders>
            <w:shd w:val="clear" w:color="auto" w:fill="auto"/>
            <w:vAlign w:val="center"/>
          </w:tcPr>
          <w:p w14:paraId="039EBEF7"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2085" w:type="dxa"/>
            <w:tcBorders>
              <w:top w:val="single" w:sz="6" w:space="0" w:color="000000"/>
              <w:bottom w:val="single" w:sz="6" w:space="0" w:color="000000"/>
              <w:right w:val="single" w:sz="6" w:space="0" w:color="000000"/>
            </w:tcBorders>
            <w:shd w:val="clear" w:color="auto" w:fill="auto"/>
            <w:vAlign w:val="center"/>
          </w:tcPr>
          <w:p w14:paraId="7C10B735"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007" w:type="dxa"/>
            <w:tcBorders>
              <w:top w:val="single" w:sz="6" w:space="0" w:color="000000"/>
              <w:bottom w:val="single" w:sz="6" w:space="0" w:color="000000"/>
              <w:right w:val="single" w:sz="6" w:space="0" w:color="000000"/>
            </w:tcBorders>
            <w:shd w:val="clear" w:color="auto" w:fill="auto"/>
            <w:vAlign w:val="center"/>
          </w:tcPr>
          <w:p w14:paraId="28517646"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Назначение объекта: Объект сети газоснабжения;</w:t>
            </w:r>
            <w:r w:rsidRPr="008E6DCB">
              <w:rPr>
                <w:rFonts w:ascii="Liberation Serif" w:eastAsia="Calibri" w:hAnsi="Liberation Serif"/>
                <w:noProof/>
                <w:color w:val="000000"/>
                <w:sz w:val="19"/>
                <w:szCs w:val="19"/>
              </w:rPr>
              <w:br/>
              <w:t>Протяженность: 9,678;</w:t>
            </w:r>
            <w:r w:rsidRPr="008E6DCB">
              <w:rPr>
                <w:rFonts w:ascii="Liberation Serif" w:eastAsia="Calibri" w:hAnsi="Liberation Serif"/>
                <w:noProof/>
                <w:color w:val="000000"/>
                <w:sz w:val="19"/>
                <w:szCs w:val="19"/>
              </w:rPr>
              <w:br/>
              <w:t>Вид расположения трубопровода: Надземный</w:t>
            </w:r>
          </w:p>
        </w:tc>
        <w:tc>
          <w:tcPr>
            <w:tcW w:w="1701" w:type="dxa"/>
            <w:tcBorders>
              <w:top w:val="single" w:sz="6" w:space="0" w:color="000000"/>
              <w:bottom w:val="single" w:sz="6" w:space="0" w:color="000000"/>
              <w:right w:val="single" w:sz="6" w:space="0" w:color="000000"/>
            </w:tcBorders>
            <w:shd w:val="clear" w:color="auto" w:fill="auto"/>
            <w:vAlign w:val="center"/>
          </w:tcPr>
          <w:p w14:paraId="58332562"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701" w:type="dxa"/>
            <w:tcBorders>
              <w:top w:val="single" w:sz="6" w:space="0" w:color="000000"/>
              <w:bottom w:val="single" w:sz="6" w:space="0" w:color="000000"/>
              <w:right w:val="single" w:sz="6" w:space="0" w:color="000000"/>
            </w:tcBorders>
            <w:shd w:val="clear" w:color="auto" w:fill="auto"/>
            <w:vAlign w:val="center"/>
          </w:tcPr>
          <w:p w14:paraId="3D2E0528" w14:textId="77777777" w:rsidR="005013FE" w:rsidRPr="008E6DCB" w:rsidRDefault="005013FE" w:rsidP="005013FE">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bl>
    <w:p w14:paraId="08438970" w14:textId="77777777" w:rsidR="00976DD1" w:rsidRPr="008E6DCB" w:rsidRDefault="00976DD1" w:rsidP="005951F7">
      <w:pPr>
        <w:rPr>
          <w:rFonts w:ascii="Liberation Serif" w:hAnsi="Liberation Serif"/>
          <w:sz w:val="20"/>
          <w:szCs w:val="20"/>
        </w:rPr>
      </w:pPr>
      <w:r w:rsidRPr="008E6DCB">
        <w:rPr>
          <w:rFonts w:ascii="Liberation Serif" w:hAnsi="Liberation Serif"/>
          <w:sz w:val="20"/>
          <w:szCs w:val="20"/>
        </w:rPr>
        <w:br w:type="page"/>
      </w:r>
    </w:p>
    <w:p w14:paraId="21FC3FAB" w14:textId="76E40208" w:rsidR="00976DD1" w:rsidRPr="008E6DCB" w:rsidRDefault="00976DD1" w:rsidP="005951F7">
      <w:pPr>
        <w:keepNext/>
        <w:ind w:left="1275"/>
        <w:jc w:val="center"/>
        <w:outlineLvl w:val="2"/>
        <w:rPr>
          <w:rFonts w:ascii="Liberation Serif" w:hAnsi="Liberation Serif"/>
          <w:b/>
          <w:sz w:val="28"/>
        </w:rPr>
      </w:pPr>
      <w:bookmarkStart w:id="115" w:name="_Ref78290447"/>
      <w:bookmarkStart w:id="116" w:name="_Toc85554606"/>
      <w:bookmarkStart w:id="117" w:name="_Toc114218833"/>
      <w:r w:rsidRPr="008E6DCB">
        <w:rPr>
          <w:rFonts w:ascii="Liberation Serif" w:hAnsi="Liberation Serif"/>
          <w:b/>
          <w:sz w:val="28"/>
        </w:rPr>
        <w:t>Приложение 3 «</w:t>
      </w:r>
      <w:r w:rsidRPr="008E6DCB">
        <w:rPr>
          <w:rFonts w:ascii="Liberation Serif" w:hAnsi="Liberation Serif"/>
          <w:b/>
          <w:sz w:val="28"/>
          <w:szCs w:val="28"/>
          <w:lang w:eastAsia="en-US"/>
        </w:rPr>
        <w:t>Перечень планируемых объектов местного значения муниципального района и их характеристики</w:t>
      </w:r>
      <w:r w:rsidRPr="008E6DCB">
        <w:rPr>
          <w:rFonts w:ascii="Liberation Serif" w:hAnsi="Liberation Serif"/>
          <w:b/>
          <w:sz w:val="28"/>
        </w:rPr>
        <w:t>»</w:t>
      </w:r>
      <w:bookmarkEnd w:id="115"/>
      <w:bookmarkEnd w:id="116"/>
      <w:bookmarkEnd w:id="117"/>
    </w:p>
    <w:p w14:paraId="65233C84" w14:textId="4107E1C7" w:rsidR="00976DD1" w:rsidRPr="008E6DCB" w:rsidRDefault="00976DD1" w:rsidP="005951F7">
      <w:pPr>
        <w:keepNext/>
        <w:ind w:left="1275"/>
        <w:jc w:val="right"/>
        <w:rPr>
          <w:rFonts w:ascii="Liberation Serif" w:hAnsi="Liberation Serif"/>
          <w:sz w:val="28"/>
        </w:rPr>
      </w:pPr>
      <w:bookmarkStart w:id="118" w:name="_Ref78290457"/>
      <w:r w:rsidRPr="008E6DCB">
        <w:rPr>
          <w:rFonts w:ascii="Liberation Serif" w:hAnsi="Liberation Serif"/>
          <w:sz w:val="28"/>
        </w:rPr>
        <w:t xml:space="preserve">Таблица </w:t>
      </w:r>
      <w:r w:rsidRPr="008E6DCB">
        <w:rPr>
          <w:rFonts w:ascii="Liberation Serif" w:hAnsi="Liberation Serif"/>
          <w:noProof/>
          <w:sz w:val="28"/>
        </w:rPr>
        <w:fldChar w:fldCharType="begin"/>
      </w:r>
      <w:r w:rsidRPr="008E6DCB">
        <w:rPr>
          <w:rFonts w:ascii="Liberation Serif" w:hAnsi="Liberation Serif"/>
          <w:noProof/>
          <w:sz w:val="28"/>
        </w:rPr>
        <w:instrText xml:space="preserve"> SEQ Таблица \* ARABIC </w:instrText>
      </w:r>
      <w:r w:rsidRPr="008E6DCB">
        <w:rPr>
          <w:rFonts w:ascii="Liberation Serif" w:hAnsi="Liberation Serif"/>
          <w:noProof/>
          <w:sz w:val="28"/>
        </w:rPr>
        <w:fldChar w:fldCharType="separate"/>
      </w:r>
      <w:r w:rsidR="008E6DCB" w:rsidRPr="008E6DCB">
        <w:rPr>
          <w:rFonts w:ascii="Liberation Serif" w:hAnsi="Liberation Serif"/>
          <w:noProof/>
          <w:sz w:val="28"/>
        </w:rPr>
        <w:t>17</w:t>
      </w:r>
      <w:r w:rsidRPr="008E6DCB">
        <w:rPr>
          <w:rFonts w:ascii="Liberation Serif" w:hAnsi="Liberation Serif"/>
          <w:noProof/>
          <w:sz w:val="28"/>
        </w:rPr>
        <w:fldChar w:fldCharType="end"/>
      </w:r>
      <w:bookmarkEnd w:id="118"/>
    </w:p>
    <w:tbl>
      <w:tblP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55"/>
        <w:gridCol w:w="1842"/>
        <w:gridCol w:w="1560"/>
        <w:gridCol w:w="1701"/>
        <w:gridCol w:w="1559"/>
        <w:gridCol w:w="3260"/>
        <w:gridCol w:w="1559"/>
        <w:gridCol w:w="1560"/>
      </w:tblGrid>
      <w:tr w:rsidR="00976DD1" w:rsidRPr="008E6DCB" w14:paraId="22CC601A" w14:textId="77777777" w:rsidTr="00960EA5">
        <w:trPr>
          <w:trHeight w:val="300"/>
        </w:trPr>
        <w:tc>
          <w:tcPr>
            <w:tcW w:w="1555" w:type="dxa"/>
            <w:noWrap/>
            <w:vAlign w:val="center"/>
          </w:tcPr>
          <w:p w14:paraId="13D5730A" w14:textId="77777777" w:rsidR="00976DD1" w:rsidRPr="008E6DCB" w:rsidRDefault="00976DD1" w:rsidP="00960EA5">
            <w:pPr>
              <w:ind w:left="-96" w:right="-96"/>
              <w:jc w:val="center"/>
              <w:rPr>
                <w:rFonts w:ascii="Liberation Serif" w:hAnsi="Liberation Serif" w:cs="Calibri"/>
                <w:color w:val="000000"/>
                <w:sz w:val="20"/>
                <w:szCs w:val="20"/>
              </w:rPr>
            </w:pPr>
            <w:r w:rsidRPr="008E6DCB">
              <w:rPr>
                <w:rFonts w:ascii="Liberation Serif" w:hAnsi="Liberation Serif" w:cs="Calibri"/>
                <w:color w:val="000000"/>
                <w:sz w:val="20"/>
                <w:szCs w:val="20"/>
              </w:rPr>
              <w:t>Рекомендованное место расположения объекта местного значения</w:t>
            </w:r>
          </w:p>
        </w:tc>
        <w:tc>
          <w:tcPr>
            <w:tcW w:w="1842" w:type="dxa"/>
            <w:noWrap/>
            <w:vAlign w:val="center"/>
          </w:tcPr>
          <w:p w14:paraId="7EAB0D5D" w14:textId="77777777" w:rsidR="00976DD1" w:rsidRPr="008E6DCB" w:rsidRDefault="00976DD1" w:rsidP="00960EA5">
            <w:pPr>
              <w:ind w:left="-96" w:right="-96"/>
              <w:jc w:val="center"/>
              <w:rPr>
                <w:rFonts w:ascii="Liberation Serif" w:hAnsi="Liberation Serif" w:cs="Calibri"/>
                <w:color w:val="000000"/>
                <w:sz w:val="20"/>
                <w:szCs w:val="20"/>
              </w:rPr>
            </w:pPr>
            <w:r w:rsidRPr="008E6DCB">
              <w:rPr>
                <w:rFonts w:ascii="Liberation Serif" w:hAnsi="Liberation Serif" w:cs="Calibri"/>
                <w:color w:val="000000"/>
                <w:sz w:val="20"/>
                <w:szCs w:val="20"/>
              </w:rPr>
              <w:t>Вид и наименование объекта местного/источник данных</w:t>
            </w:r>
          </w:p>
        </w:tc>
        <w:tc>
          <w:tcPr>
            <w:tcW w:w="1560" w:type="dxa"/>
            <w:noWrap/>
            <w:vAlign w:val="center"/>
          </w:tcPr>
          <w:p w14:paraId="032C949C" w14:textId="77777777" w:rsidR="00976DD1" w:rsidRPr="008E6DCB" w:rsidRDefault="00976DD1" w:rsidP="00960EA5">
            <w:pPr>
              <w:ind w:left="-96" w:right="-96"/>
              <w:jc w:val="center"/>
              <w:rPr>
                <w:rFonts w:ascii="Liberation Serif" w:hAnsi="Liberation Serif" w:cs="Calibri"/>
                <w:color w:val="000000"/>
                <w:sz w:val="20"/>
                <w:szCs w:val="20"/>
              </w:rPr>
            </w:pPr>
            <w:r w:rsidRPr="008E6DCB">
              <w:rPr>
                <w:rFonts w:ascii="Liberation Serif" w:hAnsi="Liberation Serif" w:cs="Calibri"/>
                <w:color w:val="000000"/>
                <w:sz w:val="20"/>
                <w:szCs w:val="20"/>
              </w:rPr>
              <w:t>Современное состояние и использование территории</w:t>
            </w:r>
          </w:p>
        </w:tc>
        <w:tc>
          <w:tcPr>
            <w:tcW w:w="1701" w:type="dxa"/>
            <w:vAlign w:val="center"/>
          </w:tcPr>
          <w:p w14:paraId="604DE6D5" w14:textId="77777777" w:rsidR="00976DD1" w:rsidRPr="008E6DCB" w:rsidRDefault="00976DD1" w:rsidP="00960EA5">
            <w:pPr>
              <w:ind w:left="-96" w:right="-96"/>
              <w:jc w:val="center"/>
              <w:rPr>
                <w:rFonts w:ascii="Liberation Serif" w:hAnsi="Liberation Serif" w:cs="Calibri"/>
                <w:color w:val="000000"/>
                <w:sz w:val="20"/>
                <w:szCs w:val="20"/>
              </w:rPr>
            </w:pPr>
            <w:r w:rsidRPr="008E6DCB">
              <w:rPr>
                <w:rFonts w:ascii="Liberation Serif" w:hAnsi="Liberation Serif" w:cs="Calibri"/>
                <w:color w:val="000000"/>
                <w:sz w:val="20"/>
                <w:szCs w:val="20"/>
              </w:rPr>
              <w:t>Оценка соответствия параметрам функциональной зоны</w:t>
            </w:r>
          </w:p>
        </w:tc>
        <w:tc>
          <w:tcPr>
            <w:tcW w:w="1559" w:type="dxa"/>
            <w:noWrap/>
            <w:vAlign w:val="center"/>
          </w:tcPr>
          <w:p w14:paraId="279D6222" w14:textId="77777777" w:rsidR="00976DD1" w:rsidRPr="008E6DCB" w:rsidRDefault="00976DD1" w:rsidP="00960EA5">
            <w:pPr>
              <w:ind w:left="-96" w:right="-96"/>
              <w:jc w:val="center"/>
              <w:rPr>
                <w:rFonts w:ascii="Liberation Serif" w:hAnsi="Liberation Serif" w:cs="Calibri"/>
                <w:color w:val="000000"/>
                <w:sz w:val="20"/>
                <w:szCs w:val="20"/>
              </w:rPr>
            </w:pPr>
            <w:r w:rsidRPr="008E6DCB">
              <w:rPr>
                <w:rFonts w:ascii="Liberation Serif" w:hAnsi="Liberation Serif" w:cs="Calibri"/>
                <w:color w:val="000000"/>
                <w:sz w:val="20"/>
                <w:szCs w:val="20"/>
              </w:rPr>
              <w:t>Наличие ограничений по использованию территории, включая прогнозируемые ограничения</w:t>
            </w:r>
          </w:p>
        </w:tc>
        <w:tc>
          <w:tcPr>
            <w:tcW w:w="3260" w:type="dxa"/>
            <w:vAlign w:val="center"/>
          </w:tcPr>
          <w:p w14:paraId="5BCA7A48" w14:textId="7E45B13F" w:rsidR="00976DD1" w:rsidRPr="008E6DCB" w:rsidRDefault="00960EA5" w:rsidP="00960EA5">
            <w:pPr>
              <w:ind w:left="-96" w:right="-96"/>
              <w:jc w:val="center"/>
              <w:rPr>
                <w:rFonts w:ascii="Liberation Serif" w:hAnsi="Liberation Serif" w:cs="Calibri"/>
                <w:color w:val="000000"/>
                <w:sz w:val="20"/>
                <w:szCs w:val="20"/>
              </w:rPr>
            </w:pPr>
            <w:r w:rsidRPr="008E6DCB">
              <w:rPr>
                <w:rFonts w:ascii="Liberation Serif" w:hAnsi="Liberation Serif" w:cs="Calibri"/>
                <w:sz w:val="20"/>
                <w:szCs w:val="20"/>
              </w:rPr>
              <w:t>Основные характеристики объекта</w:t>
            </w:r>
          </w:p>
        </w:tc>
        <w:tc>
          <w:tcPr>
            <w:tcW w:w="1559" w:type="dxa"/>
            <w:noWrap/>
            <w:vAlign w:val="center"/>
          </w:tcPr>
          <w:p w14:paraId="01C20463" w14:textId="77777777" w:rsidR="00976DD1" w:rsidRPr="008E6DCB" w:rsidRDefault="00976DD1" w:rsidP="00960EA5">
            <w:pPr>
              <w:ind w:left="-96" w:right="-96"/>
              <w:jc w:val="center"/>
              <w:rPr>
                <w:rFonts w:ascii="Liberation Serif" w:hAnsi="Liberation Serif" w:cs="Calibri"/>
                <w:color w:val="000000"/>
                <w:sz w:val="20"/>
                <w:szCs w:val="20"/>
              </w:rPr>
            </w:pPr>
            <w:r w:rsidRPr="008E6DCB">
              <w:rPr>
                <w:rFonts w:ascii="Liberation Serif" w:hAnsi="Liberation Serif" w:cs="Calibri"/>
                <w:color w:val="000000"/>
                <w:sz w:val="20"/>
                <w:szCs w:val="20"/>
              </w:rPr>
              <w:t>Обеспеченность транспортно-инженерной инфраструктурой</w:t>
            </w:r>
          </w:p>
        </w:tc>
        <w:tc>
          <w:tcPr>
            <w:tcW w:w="1560" w:type="dxa"/>
            <w:noWrap/>
            <w:vAlign w:val="center"/>
          </w:tcPr>
          <w:p w14:paraId="0B2EF07B" w14:textId="77777777" w:rsidR="00976DD1" w:rsidRPr="008E6DCB" w:rsidRDefault="00976DD1" w:rsidP="00960EA5">
            <w:pPr>
              <w:ind w:left="-96" w:right="-96"/>
              <w:jc w:val="center"/>
              <w:rPr>
                <w:rFonts w:ascii="Liberation Serif" w:hAnsi="Liberation Serif" w:cs="Calibri"/>
                <w:color w:val="000000"/>
                <w:sz w:val="20"/>
                <w:szCs w:val="20"/>
              </w:rPr>
            </w:pPr>
            <w:r w:rsidRPr="008E6DCB">
              <w:rPr>
                <w:rFonts w:ascii="Liberation Serif" w:hAnsi="Liberation Serif" w:cs="Calibri"/>
                <w:color w:val="000000"/>
                <w:sz w:val="20"/>
                <w:szCs w:val="20"/>
              </w:rPr>
              <w:t>Оценка влияния на комплексное развитие территории</w:t>
            </w:r>
          </w:p>
        </w:tc>
      </w:tr>
    </w:tbl>
    <w:p w14:paraId="158F7F82" w14:textId="77777777" w:rsidR="00976DD1" w:rsidRPr="008E6DCB" w:rsidRDefault="00976DD1" w:rsidP="005951F7">
      <w:pPr>
        <w:keepNext/>
        <w:ind w:left="1275"/>
        <w:jc w:val="right"/>
        <w:rPr>
          <w:rFonts w:ascii="Liberation Serif" w:hAnsi="Liberation Serif"/>
          <w:sz w:val="2"/>
          <w:szCs w:val="2"/>
        </w:rPr>
      </w:pPr>
    </w:p>
    <w:p w14:paraId="3D1B600D" w14:textId="77777777" w:rsidR="00976DD1" w:rsidRPr="008E6DCB" w:rsidRDefault="00976DD1" w:rsidP="009B64F2">
      <w:pPr>
        <w:rPr>
          <w:rFonts w:ascii="Liberation Serif" w:hAnsi="Liberation Serif"/>
          <w:sz w:val="2"/>
          <w:szCs w:val="2"/>
        </w:rPr>
      </w:pPr>
    </w:p>
    <w:tbl>
      <w:tblPr>
        <w:tblW w:w="14601" w:type="dxa"/>
        <w:tblInd w:w="-8" w:type="dxa"/>
        <w:tblLayout w:type="fixed"/>
        <w:tblCellMar>
          <w:left w:w="0" w:type="dxa"/>
          <w:right w:w="0" w:type="dxa"/>
        </w:tblCellMar>
        <w:tblLook w:val="00A0" w:firstRow="1" w:lastRow="0" w:firstColumn="1" w:lastColumn="0" w:noHBand="0" w:noVBand="0"/>
      </w:tblPr>
      <w:tblGrid>
        <w:gridCol w:w="1560"/>
        <w:gridCol w:w="1842"/>
        <w:gridCol w:w="1560"/>
        <w:gridCol w:w="1701"/>
        <w:gridCol w:w="1559"/>
        <w:gridCol w:w="3260"/>
        <w:gridCol w:w="1559"/>
        <w:gridCol w:w="1560"/>
      </w:tblGrid>
      <w:tr w:rsidR="00976DD1" w:rsidRPr="008E6DCB" w14:paraId="107DFB0E" w14:textId="77777777" w:rsidTr="00960EA5">
        <w:trPr>
          <w:trHeight w:val="360"/>
        </w:trPr>
        <w:tc>
          <w:tcPr>
            <w:tcW w:w="1560" w:type="dxa"/>
            <w:tcBorders>
              <w:top w:val="single" w:sz="6" w:space="0" w:color="000000"/>
              <w:left w:val="single" w:sz="6" w:space="0" w:color="000000"/>
              <w:bottom w:val="single" w:sz="6" w:space="0" w:color="000000"/>
              <w:right w:val="single" w:sz="6" w:space="0" w:color="000000"/>
            </w:tcBorders>
            <w:vAlign w:val="center"/>
          </w:tcPr>
          <w:p w14:paraId="5E40AF4C" w14:textId="77777777" w:rsidR="00976DD1" w:rsidRPr="008E6DCB" w:rsidRDefault="00976DD1" w:rsidP="00FD2E3F">
            <w:pPr>
              <w:pStyle w:val="ParagraphStyle8"/>
              <w:rPr>
                <w:rStyle w:val="CharacterStyle8"/>
                <w:rFonts w:ascii="Liberation Serif" w:hAnsi="Liberation Serif" w:cs="Arial"/>
                <w:sz w:val="20"/>
              </w:rPr>
            </w:pPr>
            <w:r w:rsidRPr="008E6DCB">
              <w:rPr>
                <w:rStyle w:val="CharacterStyle8"/>
                <w:rFonts w:ascii="Liberation Serif" w:hAnsi="Liberation Serif" w:cs="Arial"/>
                <w:sz w:val="20"/>
              </w:rPr>
              <w:t>1</w:t>
            </w:r>
          </w:p>
        </w:tc>
        <w:tc>
          <w:tcPr>
            <w:tcW w:w="1842" w:type="dxa"/>
            <w:tcBorders>
              <w:top w:val="single" w:sz="6" w:space="0" w:color="000000"/>
              <w:left w:val="single" w:sz="6" w:space="0" w:color="000000"/>
              <w:bottom w:val="single" w:sz="6" w:space="0" w:color="000000"/>
              <w:right w:val="single" w:sz="6" w:space="0" w:color="000000"/>
            </w:tcBorders>
            <w:vAlign w:val="center"/>
          </w:tcPr>
          <w:p w14:paraId="7291CD39" w14:textId="77777777" w:rsidR="00976DD1" w:rsidRPr="008E6DCB" w:rsidRDefault="00976DD1" w:rsidP="00FD2E3F">
            <w:pPr>
              <w:pStyle w:val="ParagraphStyle9"/>
              <w:rPr>
                <w:rStyle w:val="CharacterStyle9"/>
                <w:rFonts w:ascii="Liberation Serif" w:hAnsi="Liberation Serif" w:cs="Arial"/>
                <w:sz w:val="20"/>
              </w:rPr>
            </w:pPr>
            <w:r w:rsidRPr="008E6DCB">
              <w:rPr>
                <w:rStyle w:val="CharacterStyle9"/>
                <w:rFonts w:ascii="Liberation Serif" w:hAnsi="Liberation Serif" w:cs="Arial"/>
                <w:sz w:val="20"/>
              </w:rPr>
              <w:t>2</w:t>
            </w:r>
          </w:p>
        </w:tc>
        <w:tc>
          <w:tcPr>
            <w:tcW w:w="1560" w:type="dxa"/>
            <w:tcBorders>
              <w:top w:val="single" w:sz="6" w:space="0" w:color="000000"/>
              <w:left w:val="single" w:sz="6" w:space="0" w:color="000000"/>
              <w:bottom w:val="single" w:sz="6" w:space="0" w:color="000000"/>
              <w:right w:val="single" w:sz="6" w:space="0" w:color="000000"/>
            </w:tcBorders>
            <w:vAlign w:val="center"/>
          </w:tcPr>
          <w:p w14:paraId="5E7B0302" w14:textId="77777777" w:rsidR="00976DD1" w:rsidRPr="008E6DCB" w:rsidRDefault="00976DD1" w:rsidP="00FD2E3F">
            <w:pPr>
              <w:pStyle w:val="ParagraphStyle9"/>
              <w:rPr>
                <w:rStyle w:val="CharacterStyle9"/>
                <w:rFonts w:ascii="Liberation Serif" w:hAnsi="Liberation Serif" w:cs="Arial"/>
                <w:sz w:val="20"/>
              </w:rPr>
            </w:pPr>
            <w:r w:rsidRPr="008E6DCB">
              <w:rPr>
                <w:rStyle w:val="CharacterStyle9"/>
                <w:rFonts w:ascii="Liberation Serif" w:hAnsi="Liberation Serif" w:cs="Arial"/>
                <w:sz w:val="20"/>
              </w:rPr>
              <w:t>3</w:t>
            </w:r>
          </w:p>
        </w:tc>
        <w:tc>
          <w:tcPr>
            <w:tcW w:w="1701" w:type="dxa"/>
            <w:tcBorders>
              <w:top w:val="single" w:sz="6" w:space="0" w:color="000000"/>
              <w:left w:val="single" w:sz="6" w:space="0" w:color="000000"/>
              <w:bottom w:val="single" w:sz="6" w:space="0" w:color="000000"/>
              <w:right w:val="single" w:sz="6" w:space="0" w:color="000000"/>
            </w:tcBorders>
            <w:vAlign w:val="center"/>
          </w:tcPr>
          <w:p w14:paraId="302F54F2" w14:textId="77777777" w:rsidR="00976DD1" w:rsidRPr="008E6DCB" w:rsidRDefault="00976DD1" w:rsidP="00FD2E3F">
            <w:pPr>
              <w:pStyle w:val="ParagraphStyle9"/>
              <w:rPr>
                <w:rStyle w:val="CharacterStyle9"/>
                <w:rFonts w:ascii="Liberation Serif" w:hAnsi="Liberation Serif" w:cs="Arial"/>
                <w:sz w:val="20"/>
              </w:rPr>
            </w:pPr>
            <w:r w:rsidRPr="008E6DCB">
              <w:rPr>
                <w:rStyle w:val="CharacterStyle9"/>
                <w:rFonts w:ascii="Liberation Serif" w:hAnsi="Liberation Serif" w:cs="Arial"/>
                <w:sz w:val="20"/>
              </w:rPr>
              <w:t>4</w:t>
            </w:r>
          </w:p>
        </w:tc>
        <w:tc>
          <w:tcPr>
            <w:tcW w:w="1559" w:type="dxa"/>
            <w:tcBorders>
              <w:top w:val="single" w:sz="6" w:space="0" w:color="000000"/>
              <w:left w:val="single" w:sz="6" w:space="0" w:color="000000"/>
              <w:bottom w:val="single" w:sz="6" w:space="0" w:color="000000"/>
              <w:right w:val="single" w:sz="4" w:space="0" w:color="auto"/>
            </w:tcBorders>
            <w:vAlign w:val="center"/>
          </w:tcPr>
          <w:p w14:paraId="22DA8D00" w14:textId="77777777" w:rsidR="00976DD1" w:rsidRPr="008E6DCB" w:rsidRDefault="00976DD1" w:rsidP="00FD2E3F">
            <w:pPr>
              <w:pStyle w:val="ParagraphStyle9"/>
              <w:rPr>
                <w:rStyle w:val="CharacterStyle9"/>
                <w:rFonts w:ascii="Liberation Serif" w:hAnsi="Liberation Serif" w:cs="Arial"/>
                <w:sz w:val="20"/>
              </w:rPr>
            </w:pPr>
            <w:r w:rsidRPr="008E6DCB">
              <w:rPr>
                <w:rStyle w:val="CharacterStyle9"/>
                <w:rFonts w:ascii="Liberation Serif" w:hAnsi="Liberation Serif" w:cs="Arial"/>
                <w:sz w:val="20"/>
              </w:rPr>
              <w:t>5</w:t>
            </w:r>
          </w:p>
        </w:tc>
        <w:tc>
          <w:tcPr>
            <w:tcW w:w="3260" w:type="dxa"/>
            <w:tcBorders>
              <w:top w:val="single" w:sz="4" w:space="0" w:color="auto"/>
              <w:left w:val="single" w:sz="4" w:space="0" w:color="auto"/>
              <w:bottom w:val="single" w:sz="4" w:space="0" w:color="auto"/>
              <w:right w:val="single" w:sz="4" w:space="0" w:color="auto"/>
            </w:tcBorders>
            <w:vAlign w:val="center"/>
          </w:tcPr>
          <w:p w14:paraId="355FFE9C" w14:textId="77777777" w:rsidR="00976DD1" w:rsidRPr="008E6DCB" w:rsidRDefault="00976DD1" w:rsidP="00FD2E3F">
            <w:pPr>
              <w:pStyle w:val="ParagraphStyle9"/>
              <w:rPr>
                <w:rStyle w:val="CharacterStyle9"/>
                <w:rFonts w:ascii="Liberation Serif" w:hAnsi="Liberation Serif" w:cs="Arial"/>
                <w:sz w:val="20"/>
              </w:rPr>
            </w:pPr>
            <w:r w:rsidRPr="008E6DCB">
              <w:rPr>
                <w:rStyle w:val="CharacterStyle9"/>
                <w:rFonts w:ascii="Liberation Serif" w:hAnsi="Liberation Serif" w:cs="Arial"/>
                <w:sz w:val="20"/>
              </w:rPr>
              <w:t>6</w:t>
            </w:r>
          </w:p>
        </w:tc>
        <w:tc>
          <w:tcPr>
            <w:tcW w:w="1559" w:type="dxa"/>
            <w:tcBorders>
              <w:top w:val="single" w:sz="4" w:space="0" w:color="auto"/>
              <w:left w:val="single" w:sz="4" w:space="0" w:color="auto"/>
              <w:bottom w:val="single" w:sz="4" w:space="0" w:color="auto"/>
              <w:right w:val="single" w:sz="4" w:space="0" w:color="auto"/>
            </w:tcBorders>
            <w:vAlign w:val="center"/>
          </w:tcPr>
          <w:p w14:paraId="3EB776B2" w14:textId="77777777" w:rsidR="00976DD1" w:rsidRPr="008E6DCB" w:rsidRDefault="00976DD1" w:rsidP="00FD2E3F">
            <w:pPr>
              <w:pStyle w:val="ParagraphStyle9"/>
              <w:rPr>
                <w:rStyle w:val="CharacterStyle9"/>
                <w:rFonts w:ascii="Liberation Serif" w:hAnsi="Liberation Serif" w:cs="Arial"/>
                <w:sz w:val="20"/>
              </w:rPr>
            </w:pPr>
            <w:r w:rsidRPr="008E6DCB">
              <w:rPr>
                <w:rStyle w:val="CharacterStyle9"/>
                <w:rFonts w:ascii="Liberation Serif" w:hAnsi="Liberation Serif" w:cs="Arial"/>
                <w:sz w:val="20"/>
              </w:rPr>
              <w:t>7</w:t>
            </w:r>
          </w:p>
        </w:tc>
        <w:tc>
          <w:tcPr>
            <w:tcW w:w="1560" w:type="dxa"/>
            <w:tcBorders>
              <w:top w:val="single" w:sz="6" w:space="0" w:color="000000"/>
              <w:left w:val="single" w:sz="4" w:space="0" w:color="auto"/>
              <w:bottom w:val="single" w:sz="6" w:space="0" w:color="000000"/>
              <w:right w:val="single" w:sz="6" w:space="0" w:color="000000"/>
            </w:tcBorders>
            <w:vAlign w:val="center"/>
          </w:tcPr>
          <w:p w14:paraId="1F516435" w14:textId="77777777" w:rsidR="00976DD1" w:rsidRPr="008E6DCB" w:rsidRDefault="00976DD1" w:rsidP="00FD2E3F">
            <w:pPr>
              <w:pStyle w:val="ParagraphStyle9"/>
              <w:rPr>
                <w:rStyle w:val="CharacterStyle9"/>
                <w:rFonts w:ascii="Liberation Serif" w:hAnsi="Liberation Serif" w:cs="Arial"/>
                <w:sz w:val="20"/>
              </w:rPr>
            </w:pPr>
            <w:r w:rsidRPr="008E6DCB">
              <w:rPr>
                <w:rStyle w:val="CharacterStyle9"/>
                <w:rFonts w:ascii="Liberation Serif" w:hAnsi="Liberation Serif" w:cs="Arial"/>
                <w:sz w:val="20"/>
              </w:rPr>
              <w:t>8</w:t>
            </w:r>
          </w:p>
        </w:tc>
      </w:tr>
      <w:tr w:rsidR="00960EA5" w:rsidRPr="008E6DCB" w14:paraId="6BB4FE07" w14:textId="77777777" w:rsidTr="00960EA5">
        <w:tblPrEx>
          <w:tblLook w:val="04A0" w:firstRow="1" w:lastRow="0" w:firstColumn="1" w:lastColumn="0" w:noHBand="0" w:noVBand="1"/>
        </w:tblPrEx>
        <w:trPr>
          <w:trHeight w:val="360"/>
        </w:trPr>
        <w:tc>
          <w:tcPr>
            <w:tcW w:w="14601"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16E1B3A2"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отдыха и туризма</w:t>
            </w:r>
          </w:p>
        </w:tc>
      </w:tr>
      <w:tr w:rsidR="00960EA5" w:rsidRPr="008E6DCB" w14:paraId="6C3E0F9E" w14:textId="77777777" w:rsidTr="00960EA5">
        <w:tblPrEx>
          <w:tblLook w:val="04A0" w:firstRow="1" w:lastRow="0" w:firstColumn="1" w:lastColumn="0" w:noHBand="0" w:noVBand="1"/>
        </w:tblPrEx>
        <w:trPr>
          <w:trHeight w:val="1695"/>
        </w:trPr>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824AE1"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Республика Хакасия, Алтайский район, с. Новомихайловка</w:t>
            </w:r>
          </w:p>
        </w:tc>
        <w:tc>
          <w:tcPr>
            <w:tcW w:w="1842" w:type="dxa"/>
            <w:tcBorders>
              <w:top w:val="single" w:sz="6" w:space="0" w:color="000000"/>
              <w:bottom w:val="single" w:sz="6" w:space="0" w:color="000000"/>
              <w:right w:val="single" w:sz="6" w:space="0" w:color="000000"/>
            </w:tcBorders>
            <w:shd w:val="clear" w:color="auto" w:fill="auto"/>
            <w:vAlign w:val="center"/>
          </w:tcPr>
          <w:p w14:paraId="367F68CA"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Домик рыбака на озере Черное (56)</w:t>
            </w:r>
          </w:p>
        </w:tc>
        <w:tc>
          <w:tcPr>
            <w:tcW w:w="1560" w:type="dxa"/>
            <w:tcBorders>
              <w:top w:val="single" w:sz="6" w:space="0" w:color="000000"/>
              <w:bottom w:val="single" w:sz="6" w:space="0" w:color="000000"/>
              <w:right w:val="single" w:sz="6" w:space="0" w:color="000000"/>
            </w:tcBorders>
            <w:shd w:val="clear" w:color="auto" w:fill="auto"/>
            <w:vAlign w:val="center"/>
          </w:tcPr>
          <w:p w14:paraId="50E3D90F"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500AFFD2"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Зона отдыха</w:t>
            </w:r>
          </w:p>
        </w:tc>
        <w:tc>
          <w:tcPr>
            <w:tcW w:w="1559" w:type="dxa"/>
            <w:tcBorders>
              <w:top w:val="single" w:sz="6" w:space="0" w:color="000000"/>
              <w:bottom w:val="single" w:sz="6" w:space="0" w:color="000000"/>
              <w:right w:val="single" w:sz="6" w:space="0" w:color="000000"/>
            </w:tcBorders>
            <w:shd w:val="clear" w:color="auto" w:fill="auto"/>
            <w:vAlign w:val="center"/>
          </w:tcPr>
          <w:p w14:paraId="5105004B"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3260" w:type="dxa"/>
            <w:tcBorders>
              <w:top w:val="single" w:sz="6" w:space="0" w:color="000000"/>
              <w:bottom w:val="single" w:sz="6" w:space="0" w:color="000000"/>
              <w:right w:val="single" w:sz="6" w:space="0" w:color="000000"/>
            </w:tcBorders>
            <w:shd w:val="clear" w:color="auto" w:fill="auto"/>
            <w:vAlign w:val="center"/>
          </w:tcPr>
          <w:p w14:paraId="47E91164" w14:textId="7FE4033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Подтип объекта физкультурно-досугового назначения и активного отдыха: Дом рыбака и охотника (база, комплекс и другое);</w:t>
            </w:r>
            <w:r w:rsidRPr="008E6DCB">
              <w:rPr>
                <w:rFonts w:ascii="Liberation Serif" w:eastAsia="Calibri" w:hAnsi="Liberation Serif"/>
                <w:noProof/>
                <w:color w:val="000000"/>
                <w:sz w:val="19"/>
                <w:szCs w:val="19"/>
              </w:rPr>
              <w:br/>
              <w:t>Назначение объекта: Объект туризма;</w:t>
            </w:r>
            <w:r w:rsidRPr="008E6DCB">
              <w:rPr>
                <w:rFonts w:ascii="Liberation Serif" w:eastAsia="Calibri" w:hAnsi="Liberation Serif"/>
                <w:noProof/>
                <w:color w:val="000000"/>
                <w:sz w:val="19"/>
                <w:szCs w:val="19"/>
              </w:rPr>
              <w:br/>
              <w:t>Срок реализации: 2042</w:t>
            </w:r>
          </w:p>
        </w:tc>
        <w:tc>
          <w:tcPr>
            <w:tcW w:w="1559" w:type="dxa"/>
            <w:tcBorders>
              <w:top w:val="single" w:sz="6" w:space="0" w:color="000000"/>
              <w:bottom w:val="single" w:sz="6" w:space="0" w:color="000000"/>
              <w:right w:val="single" w:sz="6" w:space="0" w:color="000000"/>
            </w:tcBorders>
            <w:shd w:val="clear" w:color="auto" w:fill="auto"/>
            <w:vAlign w:val="center"/>
          </w:tcPr>
          <w:p w14:paraId="534D027E"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Низкая:Находится за пределами границ населенного пункта.</w:t>
            </w:r>
          </w:p>
        </w:tc>
        <w:tc>
          <w:tcPr>
            <w:tcW w:w="1560" w:type="dxa"/>
            <w:tcBorders>
              <w:top w:val="single" w:sz="6" w:space="0" w:color="000000"/>
              <w:bottom w:val="single" w:sz="6" w:space="0" w:color="000000"/>
              <w:right w:val="single" w:sz="6" w:space="0" w:color="000000"/>
            </w:tcBorders>
            <w:shd w:val="clear" w:color="auto" w:fill="auto"/>
            <w:vAlign w:val="center"/>
          </w:tcPr>
          <w:p w14:paraId="4C657B75"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в обсласти отдыха и туризма</w:t>
            </w:r>
          </w:p>
        </w:tc>
      </w:tr>
      <w:tr w:rsidR="00960EA5" w:rsidRPr="008E6DCB" w14:paraId="65B29F8E" w14:textId="77777777" w:rsidTr="00960EA5">
        <w:tblPrEx>
          <w:tblLook w:val="04A0" w:firstRow="1" w:lastRow="0" w:firstColumn="1" w:lastColumn="0" w:noHBand="0" w:noVBand="1"/>
        </w:tblPrEx>
        <w:trPr>
          <w:trHeight w:val="360"/>
        </w:trPr>
        <w:tc>
          <w:tcPr>
            <w:tcW w:w="14601"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23EA119E"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автомобильного транспорта</w:t>
            </w:r>
          </w:p>
        </w:tc>
      </w:tr>
      <w:tr w:rsidR="00960EA5" w:rsidRPr="008E6DCB" w14:paraId="49CB1B3F" w14:textId="77777777" w:rsidTr="00960EA5">
        <w:tblPrEx>
          <w:tblLook w:val="04A0" w:firstRow="1" w:lastRow="0" w:firstColumn="1" w:lastColumn="0" w:noHBand="0" w:noVBand="1"/>
        </w:tblPrEx>
        <w:trPr>
          <w:trHeight w:val="2542"/>
        </w:trPr>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09FFD87"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42" w:type="dxa"/>
            <w:tcBorders>
              <w:top w:val="single" w:sz="6" w:space="0" w:color="000000"/>
              <w:bottom w:val="single" w:sz="6" w:space="0" w:color="000000"/>
              <w:right w:val="single" w:sz="6" w:space="0" w:color="000000"/>
            </w:tcBorders>
            <w:shd w:val="clear" w:color="auto" w:fill="auto"/>
            <w:vAlign w:val="center"/>
          </w:tcPr>
          <w:p w14:paraId="0F240140" w14:textId="77777777" w:rsidR="00CE1E90" w:rsidRPr="008E6DCB" w:rsidRDefault="00CE1E90" w:rsidP="00CE1E90">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Строительство подъездной дороги к</w:t>
            </w:r>
          </w:p>
          <w:p w14:paraId="7350BB5B" w14:textId="77777777" w:rsidR="00CE1E90" w:rsidRPr="008E6DCB" w:rsidRDefault="00CE1E90" w:rsidP="00CE1E90">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Новомихайловскому нефтегазовому</w:t>
            </w:r>
          </w:p>
          <w:p w14:paraId="64CDEFF2" w14:textId="7B307A5B" w:rsidR="00960EA5" w:rsidRPr="008E6DCB" w:rsidRDefault="00CE1E90" w:rsidP="00CE1E90">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месторождению, протяженностью 11,3 км</w:t>
            </w:r>
            <w:r w:rsidR="00960EA5" w:rsidRPr="008E6DCB">
              <w:rPr>
                <w:rFonts w:ascii="Liberation Serif" w:eastAsia="Calibri" w:hAnsi="Liberation Serif"/>
                <w:noProof/>
                <w:color w:val="000000"/>
                <w:sz w:val="19"/>
                <w:szCs w:val="19"/>
              </w:rPr>
              <w:t xml:space="preserve"> (1)</w:t>
            </w:r>
          </w:p>
        </w:tc>
        <w:tc>
          <w:tcPr>
            <w:tcW w:w="1560" w:type="dxa"/>
            <w:tcBorders>
              <w:top w:val="single" w:sz="6" w:space="0" w:color="000000"/>
              <w:bottom w:val="single" w:sz="6" w:space="0" w:color="000000"/>
              <w:right w:val="single" w:sz="6" w:space="0" w:color="000000"/>
            </w:tcBorders>
            <w:shd w:val="clear" w:color="auto" w:fill="auto"/>
            <w:vAlign w:val="center"/>
          </w:tcPr>
          <w:p w14:paraId="4B7AF0D4"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4675CDA8"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305F7B4D"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60" w:type="dxa"/>
            <w:tcBorders>
              <w:top w:val="single" w:sz="6" w:space="0" w:color="000000"/>
              <w:bottom w:val="single" w:sz="6" w:space="0" w:color="000000"/>
              <w:right w:val="single" w:sz="6" w:space="0" w:color="000000"/>
            </w:tcBorders>
            <w:shd w:val="clear" w:color="auto" w:fill="auto"/>
            <w:vAlign w:val="center"/>
          </w:tcPr>
          <w:p w14:paraId="5A0A0792" w14:textId="706BE105"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2025;</w:t>
            </w:r>
            <w:r w:rsidRPr="008E6DCB">
              <w:rPr>
                <w:rFonts w:ascii="Liberation Serif" w:eastAsia="Calibri" w:hAnsi="Liberation Serif"/>
                <w:noProof/>
                <w:color w:val="000000"/>
                <w:sz w:val="19"/>
                <w:szCs w:val="19"/>
              </w:rPr>
              <w:br/>
              <w:t>Категория автомобильной дороги (существующая): IV;</w:t>
            </w:r>
            <w:r w:rsidRPr="008E6DCB">
              <w:rPr>
                <w:rFonts w:ascii="Liberation Serif" w:eastAsia="Calibri" w:hAnsi="Liberation Serif"/>
                <w:noProof/>
                <w:color w:val="000000"/>
                <w:sz w:val="19"/>
                <w:szCs w:val="19"/>
              </w:rPr>
              <w:br/>
              <w:t>Категория автомобильной дороги (проектная): IV;</w:t>
            </w:r>
            <w:r w:rsidRPr="008E6DCB">
              <w:rPr>
                <w:rFonts w:ascii="Liberation Serif" w:eastAsia="Calibri" w:hAnsi="Liberation Serif"/>
                <w:noProof/>
                <w:color w:val="000000"/>
                <w:sz w:val="19"/>
                <w:szCs w:val="19"/>
              </w:rPr>
              <w:br/>
              <w:t>Назначение объекта: Объект улично-дорожной сети;</w:t>
            </w:r>
            <w:r w:rsidRPr="008E6DCB">
              <w:rPr>
                <w:rFonts w:ascii="Liberation Serif" w:eastAsia="Calibri" w:hAnsi="Liberation Serif"/>
                <w:noProof/>
                <w:color w:val="000000"/>
                <w:sz w:val="19"/>
                <w:szCs w:val="19"/>
              </w:rPr>
              <w:br/>
              <w:t xml:space="preserve">Вид покрытия (проектный): Усовершенствованный; </w:t>
            </w:r>
            <w:r w:rsidRPr="008E6DCB">
              <w:rPr>
                <w:rFonts w:ascii="Liberation Serif" w:eastAsia="Calibri" w:hAnsi="Liberation Serif"/>
                <w:noProof/>
                <w:color w:val="000000"/>
                <w:sz w:val="19"/>
                <w:szCs w:val="19"/>
              </w:rPr>
              <w:br/>
              <w:t>Вид разрешенного использования: Общего пользования</w:t>
            </w:r>
          </w:p>
        </w:tc>
        <w:tc>
          <w:tcPr>
            <w:tcW w:w="1559" w:type="dxa"/>
            <w:tcBorders>
              <w:top w:val="single" w:sz="6" w:space="0" w:color="000000"/>
              <w:bottom w:val="single" w:sz="6" w:space="0" w:color="000000"/>
              <w:right w:val="single" w:sz="6" w:space="0" w:color="000000"/>
            </w:tcBorders>
            <w:shd w:val="clear" w:color="auto" w:fill="auto"/>
            <w:vAlign w:val="center"/>
          </w:tcPr>
          <w:p w14:paraId="4DD15AA2"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60" w:type="dxa"/>
            <w:tcBorders>
              <w:top w:val="single" w:sz="6" w:space="0" w:color="000000"/>
              <w:bottom w:val="single" w:sz="6" w:space="0" w:color="000000"/>
              <w:right w:val="single" w:sz="6" w:space="0" w:color="000000"/>
            </w:tcBorders>
            <w:shd w:val="clear" w:color="auto" w:fill="auto"/>
            <w:vAlign w:val="center"/>
          </w:tcPr>
          <w:p w14:paraId="738ED696"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r>
      <w:tr w:rsidR="00960EA5" w:rsidRPr="008E6DCB" w14:paraId="4BFAAB58" w14:textId="77777777" w:rsidTr="00960EA5">
        <w:tblPrEx>
          <w:tblLook w:val="04A0" w:firstRow="1" w:lastRow="0" w:firstColumn="1" w:lastColumn="0" w:noHBand="0" w:noVBand="1"/>
        </w:tblPrEx>
        <w:trPr>
          <w:trHeight w:val="360"/>
        </w:trPr>
        <w:tc>
          <w:tcPr>
            <w:tcW w:w="14601" w:type="dxa"/>
            <w:gridSpan w:val="8"/>
            <w:tcBorders>
              <w:top w:val="single" w:sz="6" w:space="0" w:color="000000"/>
              <w:left w:val="single" w:sz="6" w:space="0" w:color="000000"/>
              <w:bottom w:val="single" w:sz="6" w:space="0" w:color="000000"/>
              <w:right w:val="single" w:sz="6" w:space="0" w:color="000000"/>
            </w:tcBorders>
            <w:shd w:val="clear" w:color="auto" w:fill="auto"/>
            <w:vAlign w:val="center"/>
          </w:tcPr>
          <w:p w14:paraId="0FE12950"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Объекты сети газоснабжения</w:t>
            </w:r>
          </w:p>
        </w:tc>
      </w:tr>
      <w:tr w:rsidR="00960EA5" w:rsidRPr="008E6DCB" w14:paraId="218AB768" w14:textId="77777777" w:rsidTr="00960EA5">
        <w:tblPrEx>
          <w:tblLook w:val="04A0" w:firstRow="1" w:lastRow="0" w:firstColumn="1" w:lastColumn="0" w:noHBand="0" w:noVBand="1"/>
        </w:tblPrEx>
        <w:trPr>
          <w:trHeight w:val="2164"/>
        </w:trPr>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A8C1B2B"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842" w:type="dxa"/>
            <w:tcBorders>
              <w:top w:val="single" w:sz="6" w:space="0" w:color="000000"/>
              <w:bottom w:val="single" w:sz="6" w:space="0" w:color="000000"/>
              <w:right w:val="single" w:sz="6" w:space="0" w:color="000000"/>
            </w:tcBorders>
            <w:shd w:val="clear" w:color="auto" w:fill="auto"/>
            <w:vAlign w:val="center"/>
          </w:tcPr>
          <w:p w14:paraId="1BFB3669"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Сети газоснабжения (18)</w:t>
            </w:r>
          </w:p>
        </w:tc>
        <w:tc>
          <w:tcPr>
            <w:tcW w:w="1560" w:type="dxa"/>
            <w:tcBorders>
              <w:top w:val="single" w:sz="6" w:space="0" w:color="000000"/>
              <w:bottom w:val="single" w:sz="6" w:space="0" w:color="000000"/>
              <w:right w:val="single" w:sz="6" w:space="0" w:color="000000"/>
            </w:tcBorders>
            <w:shd w:val="clear" w:color="auto" w:fill="auto"/>
            <w:vAlign w:val="center"/>
          </w:tcPr>
          <w:p w14:paraId="0F63224E"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6927BABD"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3433CB8A"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60" w:type="dxa"/>
            <w:tcBorders>
              <w:top w:val="single" w:sz="6" w:space="0" w:color="000000"/>
              <w:bottom w:val="single" w:sz="6" w:space="0" w:color="000000"/>
              <w:right w:val="single" w:sz="6" w:space="0" w:color="000000"/>
            </w:tcBorders>
            <w:shd w:val="clear" w:color="auto" w:fill="auto"/>
            <w:vAlign w:val="center"/>
          </w:tcPr>
          <w:p w14:paraId="42142FAB"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Статус объекта : Планируемый к размещению;</w:t>
            </w:r>
            <w:r w:rsidRPr="008E6DCB">
              <w:rPr>
                <w:rFonts w:ascii="Liberation Serif" w:eastAsia="Calibri" w:hAnsi="Liberation Serif"/>
                <w:noProof/>
                <w:color w:val="000000"/>
                <w:sz w:val="19"/>
                <w:szCs w:val="19"/>
              </w:rPr>
              <w:br/>
              <w:t>Срок реализации: 2042;</w:t>
            </w:r>
            <w:r w:rsidRPr="008E6DCB">
              <w:rPr>
                <w:rFonts w:ascii="Liberation Serif" w:eastAsia="Calibri" w:hAnsi="Liberation Serif"/>
                <w:noProof/>
                <w:color w:val="000000"/>
                <w:sz w:val="19"/>
                <w:szCs w:val="19"/>
              </w:rPr>
              <w:br/>
              <w:t>Протяженность: 1,219;</w:t>
            </w:r>
            <w:r w:rsidRPr="008E6DCB">
              <w:rPr>
                <w:rFonts w:ascii="Liberation Serif" w:eastAsia="Calibri" w:hAnsi="Liberation Serif"/>
                <w:noProof/>
                <w:color w:val="000000"/>
                <w:sz w:val="19"/>
                <w:szCs w:val="19"/>
              </w:rPr>
              <w:br/>
              <w:t>Вид расположения трубопровода: Подземный;</w:t>
            </w:r>
            <w:r w:rsidRPr="008E6DCB">
              <w:rPr>
                <w:rFonts w:ascii="Liberation Serif" w:eastAsia="Calibri" w:hAnsi="Liberation Serif"/>
                <w:noProof/>
                <w:color w:val="000000"/>
                <w:sz w:val="19"/>
                <w:szCs w:val="19"/>
              </w:rPr>
              <w:br/>
              <w:t>Назначение объекта: Объект сети газоснабжения</w:t>
            </w:r>
          </w:p>
        </w:tc>
        <w:tc>
          <w:tcPr>
            <w:tcW w:w="1559" w:type="dxa"/>
            <w:tcBorders>
              <w:top w:val="single" w:sz="6" w:space="0" w:color="000000"/>
              <w:bottom w:val="single" w:sz="6" w:space="0" w:color="000000"/>
              <w:right w:val="single" w:sz="6" w:space="0" w:color="000000"/>
            </w:tcBorders>
            <w:shd w:val="clear" w:color="auto" w:fill="auto"/>
            <w:vAlign w:val="center"/>
          </w:tcPr>
          <w:p w14:paraId="1B75985A"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Подключается к существующей системе газоснабжения.</w:t>
            </w:r>
          </w:p>
        </w:tc>
        <w:tc>
          <w:tcPr>
            <w:tcW w:w="1560" w:type="dxa"/>
            <w:tcBorders>
              <w:top w:val="single" w:sz="6" w:space="0" w:color="000000"/>
              <w:bottom w:val="single" w:sz="6" w:space="0" w:color="000000"/>
              <w:right w:val="single" w:sz="6" w:space="0" w:color="000000"/>
            </w:tcBorders>
            <w:shd w:val="clear" w:color="auto" w:fill="auto"/>
            <w:vAlign w:val="center"/>
          </w:tcPr>
          <w:p w14:paraId="09627763" w14:textId="77777777" w:rsidR="00960EA5" w:rsidRPr="008E6DCB" w:rsidRDefault="00960EA5" w:rsidP="00960EA5">
            <w:pPr>
              <w:ind w:left="28" w:right="28"/>
              <w:jc w:val="center"/>
              <w:rPr>
                <w:rFonts w:ascii="Liberation Serif" w:eastAsia="Calibri" w:hAnsi="Liberation Serif"/>
                <w:noProof/>
                <w:color w:val="000000"/>
                <w:sz w:val="19"/>
                <w:szCs w:val="19"/>
              </w:rPr>
            </w:pPr>
            <w:r w:rsidRPr="008E6DCB">
              <w:rPr>
                <w:rFonts w:ascii="Liberation Serif" w:eastAsia="Calibri" w:hAnsi="Liberation Serif"/>
                <w:noProof/>
                <w:color w:val="000000"/>
                <w:sz w:val="19"/>
                <w:szCs w:val="19"/>
              </w:rPr>
              <w:t>Способствует повышению уровня услуг газоснабжения</w:t>
            </w:r>
          </w:p>
        </w:tc>
      </w:tr>
      <w:tr w:rsidR="00960EA5" w:rsidRPr="008E6DCB" w14:paraId="05840246" w14:textId="77777777" w:rsidTr="00960EA5">
        <w:tblPrEx>
          <w:tblLook w:val="04A0" w:firstRow="1" w:lastRow="0" w:firstColumn="1" w:lastColumn="0" w:noHBand="0" w:noVBand="1"/>
        </w:tblPrEx>
        <w:trPr>
          <w:trHeight w:val="2297"/>
        </w:trPr>
        <w:tc>
          <w:tcPr>
            <w:tcW w:w="15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417EDA4" w14:textId="77777777" w:rsidR="00960EA5" w:rsidRPr="008E6DCB" w:rsidRDefault="00960EA5" w:rsidP="00960EA5">
            <w:pPr>
              <w:jc w:val="center"/>
              <w:rPr>
                <w:rStyle w:val="CharacterStyle8"/>
                <w:rFonts w:ascii="Liberation Serif" w:eastAsia="Calibri" w:hAnsi="Liberation Serif"/>
                <w:szCs w:val="19"/>
              </w:rPr>
            </w:pPr>
            <w:r w:rsidRPr="008E6DCB">
              <w:rPr>
                <w:rStyle w:val="CharacterStyle8"/>
                <w:rFonts w:ascii="Liberation Serif" w:eastAsia="Calibri" w:hAnsi="Liberation Serif"/>
                <w:szCs w:val="19"/>
              </w:rPr>
              <w:t>-</w:t>
            </w:r>
          </w:p>
        </w:tc>
        <w:tc>
          <w:tcPr>
            <w:tcW w:w="1842" w:type="dxa"/>
            <w:tcBorders>
              <w:top w:val="single" w:sz="6" w:space="0" w:color="000000"/>
              <w:bottom w:val="single" w:sz="6" w:space="0" w:color="000000"/>
              <w:right w:val="single" w:sz="6" w:space="0" w:color="000000"/>
            </w:tcBorders>
            <w:shd w:val="clear" w:color="auto" w:fill="auto"/>
            <w:vAlign w:val="center"/>
          </w:tcPr>
          <w:p w14:paraId="75046898" w14:textId="77777777" w:rsidR="00960EA5" w:rsidRPr="008E6DCB" w:rsidRDefault="00960EA5" w:rsidP="00960EA5">
            <w:pPr>
              <w:jc w:val="center"/>
              <w:rPr>
                <w:rStyle w:val="CharacterStyle9"/>
                <w:rFonts w:ascii="Liberation Serif" w:eastAsia="Calibri" w:hAnsi="Liberation Serif"/>
                <w:szCs w:val="19"/>
              </w:rPr>
            </w:pPr>
            <w:r w:rsidRPr="008E6DCB">
              <w:rPr>
                <w:rStyle w:val="CharacterStyle9"/>
                <w:rFonts w:ascii="Liberation Serif" w:eastAsia="Calibri" w:hAnsi="Liberation Serif"/>
                <w:szCs w:val="19"/>
              </w:rPr>
              <w:t>Газопровод распределительный высокого давления (19)</w:t>
            </w:r>
          </w:p>
        </w:tc>
        <w:tc>
          <w:tcPr>
            <w:tcW w:w="1560" w:type="dxa"/>
            <w:tcBorders>
              <w:top w:val="single" w:sz="6" w:space="0" w:color="000000"/>
              <w:bottom w:val="single" w:sz="6" w:space="0" w:color="000000"/>
              <w:right w:val="single" w:sz="6" w:space="0" w:color="000000"/>
            </w:tcBorders>
            <w:shd w:val="clear" w:color="auto" w:fill="auto"/>
            <w:vAlign w:val="center"/>
          </w:tcPr>
          <w:p w14:paraId="452D7C04" w14:textId="77777777" w:rsidR="00960EA5" w:rsidRPr="008E6DCB" w:rsidRDefault="00960EA5" w:rsidP="00960EA5">
            <w:pPr>
              <w:jc w:val="center"/>
              <w:rPr>
                <w:rStyle w:val="CharacterStyle9"/>
                <w:rFonts w:ascii="Liberation Serif" w:eastAsia="Calibri" w:hAnsi="Liberation Serif"/>
                <w:szCs w:val="19"/>
              </w:rPr>
            </w:pPr>
            <w:r w:rsidRPr="008E6DCB">
              <w:rPr>
                <w:rStyle w:val="CharacterStyle9"/>
                <w:rFonts w:ascii="Liberation Serif" w:eastAsia="Calibri" w:hAnsi="Liberation Serif"/>
                <w:szCs w:val="19"/>
              </w:rPr>
              <w:t>-</w:t>
            </w:r>
          </w:p>
        </w:tc>
        <w:tc>
          <w:tcPr>
            <w:tcW w:w="1701" w:type="dxa"/>
            <w:tcBorders>
              <w:top w:val="single" w:sz="6" w:space="0" w:color="000000"/>
              <w:bottom w:val="single" w:sz="6" w:space="0" w:color="000000"/>
              <w:right w:val="single" w:sz="6" w:space="0" w:color="000000"/>
            </w:tcBorders>
            <w:shd w:val="clear" w:color="auto" w:fill="auto"/>
            <w:vAlign w:val="center"/>
          </w:tcPr>
          <w:p w14:paraId="7CFB7566" w14:textId="77777777" w:rsidR="00960EA5" w:rsidRPr="008E6DCB" w:rsidRDefault="00960EA5" w:rsidP="00960EA5">
            <w:pPr>
              <w:jc w:val="center"/>
              <w:rPr>
                <w:rStyle w:val="CharacterStyle9"/>
                <w:rFonts w:ascii="Liberation Serif" w:eastAsia="Calibri" w:hAnsi="Liberation Serif"/>
                <w:szCs w:val="19"/>
              </w:rPr>
            </w:pPr>
            <w:r w:rsidRPr="008E6DCB">
              <w:rPr>
                <w:rStyle w:val="CharacterStyle9"/>
                <w:rFonts w:ascii="Liberation Serif" w:eastAsia="Calibri" w:hAnsi="Liberation Serif"/>
                <w:szCs w:val="19"/>
              </w:rPr>
              <w:t>-</w:t>
            </w:r>
          </w:p>
        </w:tc>
        <w:tc>
          <w:tcPr>
            <w:tcW w:w="1559" w:type="dxa"/>
            <w:tcBorders>
              <w:top w:val="single" w:sz="6" w:space="0" w:color="000000"/>
              <w:bottom w:val="single" w:sz="6" w:space="0" w:color="000000"/>
              <w:right w:val="single" w:sz="6" w:space="0" w:color="000000"/>
            </w:tcBorders>
            <w:shd w:val="clear" w:color="auto" w:fill="auto"/>
            <w:vAlign w:val="center"/>
          </w:tcPr>
          <w:p w14:paraId="55D3C2FD" w14:textId="77777777" w:rsidR="00960EA5" w:rsidRPr="008E6DCB" w:rsidRDefault="00960EA5" w:rsidP="00960EA5">
            <w:pPr>
              <w:jc w:val="center"/>
              <w:rPr>
                <w:rStyle w:val="CharacterStyle9"/>
                <w:rFonts w:ascii="Liberation Serif" w:eastAsia="Calibri" w:hAnsi="Liberation Serif"/>
                <w:szCs w:val="19"/>
              </w:rPr>
            </w:pPr>
            <w:r w:rsidRPr="008E6DCB">
              <w:rPr>
                <w:rStyle w:val="CharacterStyle9"/>
                <w:rFonts w:ascii="Liberation Serif" w:eastAsia="Calibri" w:hAnsi="Liberation Serif"/>
                <w:szCs w:val="19"/>
              </w:rPr>
              <w:t>Необходимость установления зоны с особыми условиями использования территории определяется уполномоченными органами после размещения объекта.</w:t>
            </w:r>
          </w:p>
        </w:tc>
        <w:tc>
          <w:tcPr>
            <w:tcW w:w="3260" w:type="dxa"/>
            <w:tcBorders>
              <w:top w:val="single" w:sz="6" w:space="0" w:color="000000"/>
              <w:bottom w:val="single" w:sz="6" w:space="0" w:color="000000"/>
              <w:right w:val="single" w:sz="6" w:space="0" w:color="000000"/>
            </w:tcBorders>
            <w:shd w:val="clear" w:color="auto" w:fill="auto"/>
            <w:vAlign w:val="center"/>
          </w:tcPr>
          <w:p w14:paraId="37EC4458" w14:textId="77777777" w:rsidR="00960EA5" w:rsidRPr="008E6DCB" w:rsidRDefault="00960EA5" w:rsidP="00960EA5">
            <w:pPr>
              <w:jc w:val="center"/>
              <w:rPr>
                <w:rStyle w:val="CharacterStyle9"/>
                <w:rFonts w:ascii="Liberation Serif" w:eastAsia="Calibri" w:hAnsi="Liberation Serif"/>
                <w:szCs w:val="19"/>
              </w:rPr>
            </w:pPr>
            <w:r w:rsidRPr="008E6DCB">
              <w:rPr>
                <w:rStyle w:val="CharacterStyle9"/>
                <w:rFonts w:ascii="Liberation Serif" w:eastAsia="Calibri" w:hAnsi="Liberation Serif"/>
                <w:szCs w:val="19"/>
              </w:rPr>
              <w:t>Статус объекта : Планируемый к размещению;</w:t>
            </w:r>
            <w:r w:rsidRPr="008E6DCB">
              <w:rPr>
                <w:rStyle w:val="CharacterStyle9"/>
                <w:rFonts w:ascii="Liberation Serif" w:eastAsia="Calibri" w:hAnsi="Liberation Serif"/>
                <w:szCs w:val="19"/>
              </w:rPr>
              <w:br/>
              <w:t>Срок реализации: 2042;</w:t>
            </w:r>
            <w:r w:rsidRPr="008E6DCB">
              <w:rPr>
                <w:rStyle w:val="CharacterStyle9"/>
                <w:rFonts w:ascii="Liberation Serif" w:eastAsia="Calibri" w:hAnsi="Liberation Serif"/>
                <w:szCs w:val="19"/>
              </w:rPr>
              <w:br/>
              <w:t>Протяженность: 10,640;</w:t>
            </w:r>
            <w:r w:rsidRPr="008E6DCB">
              <w:rPr>
                <w:rStyle w:val="CharacterStyle9"/>
                <w:rFonts w:ascii="Liberation Serif" w:eastAsia="Calibri" w:hAnsi="Liberation Serif"/>
                <w:szCs w:val="19"/>
              </w:rPr>
              <w:br/>
              <w:t>Вид расположения трубопровода: Подземный;</w:t>
            </w:r>
            <w:r w:rsidRPr="008E6DCB">
              <w:rPr>
                <w:rStyle w:val="CharacterStyle9"/>
                <w:rFonts w:ascii="Liberation Serif" w:eastAsia="Calibri" w:hAnsi="Liberation Serif"/>
                <w:szCs w:val="19"/>
              </w:rPr>
              <w:br/>
              <w:t>Назначение объекта: Объект сети газоснабжения</w:t>
            </w:r>
          </w:p>
        </w:tc>
        <w:tc>
          <w:tcPr>
            <w:tcW w:w="1559" w:type="dxa"/>
            <w:tcBorders>
              <w:top w:val="single" w:sz="6" w:space="0" w:color="000000"/>
              <w:bottom w:val="single" w:sz="6" w:space="0" w:color="000000"/>
              <w:right w:val="single" w:sz="6" w:space="0" w:color="000000"/>
            </w:tcBorders>
            <w:shd w:val="clear" w:color="auto" w:fill="auto"/>
            <w:vAlign w:val="center"/>
          </w:tcPr>
          <w:p w14:paraId="7E06B50A" w14:textId="77777777" w:rsidR="00960EA5" w:rsidRPr="008E6DCB" w:rsidRDefault="00960EA5" w:rsidP="00960EA5">
            <w:pPr>
              <w:jc w:val="center"/>
              <w:rPr>
                <w:rStyle w:val="CharacterStyle9"/>
                <w:rFonts w:ascii="Liberation Serif" w:eastAsia="Calibri" w:hAnsi="Liberation Serif"/>
                <w:szCs w:val="19"/>
              </w:rPr>
            </w:pPr>
            <w:r w:rsidRPr="008E6DCB">
              <w:rPr>
                <w:rStyle w:val="CharacterStyle9"/>
                <w:rFonts w:ascii="Liberation Serif" w:eastAsia="Calibri" w:hAnsi="Liberation Serif"/>
                <w:szCs w:val="19"/>
              </w:rPr>
              <w:t>Подключается к существующей системе газоснабжения.</w:t>
            </w:r>
          </w:p>
        </w:tc>
        <w:tc>
          <w:tcPr>
            <w:tcW w:w="1560" w:type="dxa"/>
            <w:tcBorders>
              <w:top w:val="single" w:sz="6" w:space="0" w:color="000000"/>
              <w:bottom w:val="single" w:sz="6" w:space="0" w:color="000000"/>
              <w:right w:val="single" w:sz="6" w:space="0" w:color="000000"/>
            </w:tcBorders>
            <w:shd w:val="clear" w:color="auto" w:fill="auto"/>
            <w:vAlign w:val="center"/>
          </w:tcPr>
          <w:p w14:paraId="625C2F00" w14:textId="77777777" w:rsidR="00960EA5" w:rsidRPr="008E6DCB" w:rsidRDefault="00960EA5" w:rsidP="00960EA5">
            <w:pPr>
              <w:jc w:val="center"/>
              <w:rPr>
                <w:rStyle w:val="CharacterStyle9"/>
                <w:rFonts w:ascii="Liberation Serif" w:eastAsia="Calibri" w:hAnsi="Liberation Serif"/>
                <w:szCs w:val="19"/>
              </w:rPr>
            </w:pPr>
            <w:r w:rsidRPr="008E6DCB">
              <w:rPr>
                <w:rStyle w:val="CharacterStyle9"/>
                <w:rFonts w:ascii="Liberation Serif" w:eastAsia="Calibri" w:hAnsi="Liberation Serif"/>
                <w:szCs w:val="19"/>
              </w:rPr>
              <w:t>Способствует повышению уровня услуг газоснабжения</w:t>
            </w:r>
          </w:p>
        </w:tc>
      </w:tr>
    </w:tbl>
    <w:p w14:paraId="4EAD5778" w14:textId="77777777" w:rsidR="00976DD1" w:rsidRPr="008E6DCB" w:rsidRDefault="00976DD1" w:rsidP="009B64F2">
      <w:pPr>
        <w:rPr>
          <w:rFonts w:ascii="Liberation Serif" w:hAnsi="Liberation Serif"/>
        </w:rPr>
      </w:pPr>
    </w:p>
    <w:sectPr w:rsidR="00976DD1" w:rsidRPr="008E6DCB" w:rsidSect="00FE11FB">
      <w:footerReference w:type="default" r:id="rId18"/>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63409B" w14:textId="77777777" w:rsidR="007C008F" w:rsidRDefault="007C008F">
      <w:r>
        <w:separator/>
      </w:r>
    </w:p>
  </w:endnote>
  <w:endnote w:type="continuationSeparator" w:id="0">
    <w:p w14:paraId="1D9069D3" w14:textId="77777777" w:rsidR="007C008F" w:rsidRDefault="007C00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MT">
    <w:altName w:val="MS Mincho"/>
    <w:panose1 w:val="00000000000000000000"/>
    <w:charset w:val="80"/>
    <w:family w:val="auto"/>
    <w:notTrueType/>
    <w:pitch w:val="default"/>
    <w:sig w:usb0="00000201" w:usb1="08070000" w:usb2="00000010" w:usb3="00000000" w:csb0="00020004" w:csb1="00000000"/>
  </w:font>
  <w:font w:name="Liberation Serif">
    <w:altName w:val="Times New Roman"/>
    <w:panose1 w:val="02020603050405020304"/>
    <w:charset w:val="CC"/>
    <w:family w:val="roman"/>
    <w:pitch w:val="variable"/>
    <w:sig w:usb0="A00002AF" w:usb1="5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B817B4" w14:textId="77777777" w:rsidR="007C008F" w:rsidRDefault="007C008F">
    <w:pPr>
      <w:pStyle w:val="ae"/>
      <w:jc w:val="center"/>
    </w:pPr>
  </w:p>
  <w:p w14:paraId="0C720BC4" w14:textId="77777777" w:rsidR="007C008F" w:rsidRDefault="007C008F">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E734F6" w14:textId="77777777" w:rsidR="007C008F" w:rsidRDefault="007C008F">
    <w:pPr>
      <w:pStyle w:val="ae"/>
      <w:jc w:val="center"/>
    </w:pPr>
    <w:r>
      <w:fldChar w:fldCharType="begin"/>
    </w:r>
    <w:r>
      <w:instrText xml:space="preserve"> PAGE </w:instrText>
    </w:r>
    <w:r>
      <w:fldChar w:fldCharType="separate"/>
    </w:r>
    <w:r>
      <w:t>2</w:t>
    </w:r>
    <w:r>
      <w:fldChar w:fldCharType="end"/>
    </w:r>
  </w:p>
  <w:p w14:paraId="4BE7749E" w14:textId="77777777" w:rsidR="007C008F" w:rsidRDefault="007C008F">
    <w:pPr>
      <w:pStyle w:val="ae"/>
      <w:ind w:left="-5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784CB" w14:textId="77777777" w:rsidR="007C008F" w:rsidRDefault="007C008F" w:rsidP="002526D9">
    <w:pPr>
      <w:pStyle w:val="ae"/>
      <w:tabs>
        <w:tab w:val="center" w:pos="4749"/>
        <w:tab w:val="left" w:pos="5670"/>
      </w:tabs>
    </w:pPr>
    <w:r>
      <w:tab/>
    </w:r>
    <w:r>
      <w:tab/>
    </w:r>
    <w:r>
      <w:rPr>
        <w:noProof/>
      </w:rPr>
      <w:fldChar w:fldCharType="begin"/>
    </w:r>
    <w:r>
      <w:rPr>
        <w:noProof/>
      </w:rPr>
      <w:instrText>PAGE   \* MERGEFORMAT</w:instrText>
    </w:r>
    <w:r>
      <w:rPr>
        <w:noProof/>
      </w:rPr>
      <w:fldChar w:fldCharType="separate"/>
    </w:r>
    <w:r w:rsidR="00085703">
      <w:rPr>
        <w:noProof/>
      </w:rPr>
      <w:t>2</w:t>
    </w:r>
    <w:r>
      <w:rPr>
        <w:noProof/>
      </w:rPr>
      <w:fldChar w:fldCharType="end"/>
    </w:r>
    <w:r>
      <w:tab/>
    </w:r>
  </w:p>
  <w:p w14:paraId="091E5337" w14:textId="77777777" w:rsidR="007C008F" w:rsidRPr="00CB063E" w:rsidRDefault="007C008F" w:rsidP="00CB063E">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CF443A" w14:textId="77777777" w:rsidR="007C008F" w:rsidRDefault="007C008F">
    <w:pPr>
      <w:pStyle w:val="ae"/>
      <w:jc w:val="center"/>
    </w:pPr>
    <w:r>
      <w:rPr>
        <w:noProof/>
      </w:rPr>
      <w:fldChar w:fldCharType="begin"/>
    </w:r>
    <w:r>
      <w:rPr>
        <w:noProof/>
      </w:rPr>
      <w:instrText>PAGE   \* MERGEFORMAT</w:instrText>
    </w:r>
    <w:r>
      <w:rPr>
        <w:noProof/>
      </w:rPr>
      <w:fldChar w:fldCharType="separate"/>
    </w:r>
    <w:r>
      <w:rPr>
        <w:noProof/>
      </w:rPr>
      <w:t>74</w:t>
    </w:r>
    <w:r>
      <w:rPr>
        <w:noProof/>
      </w:rPr>
      <w:fldChar w:fldCharType="end"/>
    </w:r>
  </w:p>
  <w:p w14:paraId="617938C3" w14:textId="77777777" w:rsidR="007C008F" w:rsidRPr="00CB063E" w:rsidRDefault="007C008F" w:rsidP="00CB063E">
    <w:pPr>
      <w:pStyle w:val="a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20BC9" w14:textId="77777777" w:rsidR="007C008F" w:rsidRDefault="007C008F">
    <w:pPr>
      <w:pStyle w:val="ae"/>
      <w:jc w:val="center"/>
    </w:pPr>
    <w:r>
      <w:rPr>
        <w:noProof/>
      </w:rPr>
      <w:fldChar w:fldCharType="begin"/>
    </w:r>
    <w:r>
      <w:rPr>
        <w:noProof/>
      </w:rPr>
      <w:instrText>PAGE   \* MERGEFORMAT</w:instrText>
    </w:r>
    <w:r>
      <w:rPr>
        <w:noProof/>
      </w:rPr>
      <w:fldChar w:fldCharType="separate"/>
    </w:r>
    <w:r w:rsidR="00085703">
      <w:rPr>
        <w:noProof/>
      </w:rPr>
      <w:t>17</w:t>
    </w:r>
    <w:r>
      <w:rPr>
        <w:noProof/>
      </w:rPr>
      <w:fldChar w:fldCharType="end"/>
    </w:r>
  </w:p>
  <w:p w14:paraId="2E4ACD87" w14:textId="77777777" w:rsidR="007C008F" w:rsidRPr="00CB063E" w:rsidRDefault="007C008F" w:rsidP="00CB063E">
    <w:pPr>
      <w:pStyle w:val="a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CFCB4" w14:textId="77777777" w:rsidR="007C008F" w:rsidRDefault="007C008F">
    <w:pPr>
      <w:pStyle w:val="ae"/>
      <w:jc w:val="center"/>
    </w:pPr>
    <w:r>
      <w:rPr>
        <w:noProof/>
      </w:rPr>
      <w:fldChar w:fldCharType="begin"/>
    </w:r>
    <w:r>
      <w:rPr>
        <w:noProof/>
      </w:rPr>
      <w:instrText>PAGE   \* MERGEFORMAT</w:instrText>
    </w:r>
    <w:r>
      <w:rPr>
        <w:noProof/>
      </w:rPr>
      <w:fldChar w:fldCharType="separate"/>
    </w:r>
    <w:r w:rsidR="00085703">
      <w:rPr>
        <w:noProof/>
      </w:rPr>
      <w:t>21</w:t>
    </w:r>
    <w:r>
      <w:rPr>
        <w:noProof/>
      </w:rPr>
      <w:fldChar w:fldCharType="end"/>
    </w:r>
  </w:p>
  <w:p w14:paraId="52D77B84" w14:textId="77777777" w:rsidR="007C008F" w:rsidRPr="00CB063E" w:rsidRDefault="007C008F" w:rsidP="00CB063E">
    <w:pPr>
      <w:pStyle w:val="ae"/>
    </w:pPr>
  </w:p>
  <w:p w14:paraId="4E49659A" w14:textId="77777777" w:rsidR="007C008F" w:rsidRDefault="007C008F"/>
  <w:p w14:paraId="7B46D172" w14:textId="77777777" w:rsidR="007C008F" w:rsidRDefault="007C008F"/>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1876DC" w14:textId="77777777" w:rsidR="007C008F" w:rsidRDefault="007C008F">
    <w:pPr>
      <w:pStyle w:val="ae"/>
      <w:jc w:val="center"/>
    </w:pPr>
    <w:r>
      <w:rPr>
        <w:noProof/>
      </w:rPr>
      <w:fldChar w:fldCharType="begin"/>
    </w:r>
    <w:r>
      <w:rPr>
        <w:noProof/>
      </w:rPr>
      <w:instrText>PAGE   \* MERGEFORMAT</w:instrText>
    </w:r>
    <w:r>
      <w:rPr>
        <w:noProof/>
      </w:rPr>
      <w:fldChar w:fldCharType="separate"/>
    </w:r>
    <w:r w:rsidR="00085703">
      <w:rPr>
        <w:noProof/>
      </w:rPr>
      <w:t>99</w:t>
    </w:r>
    <w:r>
      <w:rPr>
        <w:noProof/>
      </w:rPr>
      <w:fldChar w:fldCharType="end"/>
    </w:r>
  </w:p>
  <w:p w14:paraId="4C94A93E" w14:textId="77777777" w:rsidR="007C008F" w:rsidRPr="00CB063E" w:rsidRDefault="007C008F" w:rsidP="00CB063E">
    <w:pPr>
      <w:pStyle w:val="ae"/>
    </w:pPr>
  </w:p>
  <w:p w14:paraId="3762B7E9" w14:textId="77777777" w:rsidR="007C008F" w:rsidRDefault="007C008F"/>
  <w:p w14:paraId="49BC89D7" w14:textId="77777777" w:rsidR="007C008F" w:rsidRDefault="007C008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A7482" w14:textId="77777777" w:rsidR="007C008F" w:rsidRDefault="007C008F">
      <w:r>
        <w:separator/>
      </w:r>
    </w:p>
  </w:footnote>
  <w:footnote w:type="continuationSeparator" w:id="0">
    <w:p w14:paraId="77BF931A" w14:textId="77777777" w:rsidR="007C008F" w:rsidRDefault="007C00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1B227E" w14:textId="77777777" w:rsidR="007C008F" w:rsidRDefault="007C008F">
    <w:pPr>
      <w:pStyle w:val="ab"/>
      <w:jc w:val="right"/>
    </w:pP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02CC21" w14:textId="77777777" w:rsidR="007C008F" w:rsidRDefault="007C008F">
    <w:pPr>
      <w:pStyle w:val="ab"/>
      <w:jc w:val="right"/>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0EF842" w14:textId="77777777" w:rsidR="007C008F" w:rsidRDefault="007C008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9976EC02"/>
    <w:lvl w:ilvl="0">
      <w:start w:val="1"/>
      <w:numFmt w:val="bullet"/>
      <w:pStyle w:val="a"/>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71D44E4A"/>
    <w:lvl w:ilvl="0">
      <w:start w:val="1"/>
      <w:numFmt w:val="bullet"/>
      <w:pStyle w:val="2"/>
      <w:lvlText w:val=""/>
      <w:lvlJc w:val="left"/>
      <w:pPr>
        <w:tabs>
          <w:tab w:val="num" w:pos="360"/>
        </w:tabs>
        <w:ind w:left="360" w:hanging="360"/>
      </w:pPr>
      <w:rPr>
        <w:rFonts w:ascii="Symbol" w:hAnsi="Symbol" w:hint="default"/>
      </w:rPr>
    </w:lvl>
  </w:abstractNum>
  <w:abstractNum w:abstractNumId="2" w15:restartNumberingAfterBreak="0">
    <w:nsid w:val="00000003"/>
    <w:multiLevelType w:val="singleLevel"/>
    <w:tmpl w:val="00000003"/>
    <w:name w:val="WW8Num9"/>
    <w:lvl w:ilvl="0">
      <w:start w:val="1"/>
      <w:numFmt w:val="bullet"/>
      <w:lvlText w:val=""/>
      <w:lvlJc w:val="left"/>
      <w:pPr>
        <w:tabs>
          <w:tab w:val="num" w:pos="0"/>
        </w:tabs>
      </w:pPr>
      <w:rPr>
        <w:rFonts w:ascii="Symbol" w:hAnsi="Symbol"/>
      </w:rPr>
    </w:lvl>
  </w:abstractNum>
  <w:abstractNum w:abstractNumId="3" w15:restartNumberingAfterBreak="0">
    <w:nsid w:val="0000000E"/>
    <w:multiLevelType w:val="singleLevel"/>
    <w:tmpl w:val="0000000E"/>
    <w:name w:val="WW8Num38"/>
    <w:lvl w:ilvl="0">
      <w:start w:val="1"/>
      <w:numFmt w:val="bullet"/>
      <w:lvlText w:val=""/>
      <w:lvlJc w:val="left"/>
      <w:pPr>
        <w:tabs>
          <w:tab w:val="num" w:pos="1287"/>
        </w:tabs>
        <w:ind w:left="1287" w:hanging="360"/>
      </w:pPr>
      <w:rPr>
        <w:rFonts w:ascii="Symbol" w:hAnsi="Symbol"/>
      </w:rPr>
    </w:lvl>
  </w:abstractNum>
  <w:abstractNum w:abstractNumId="4" w15:restartNumberingAfterBreak="0">
    <w:nsid w:val="039F1EDC"/>
    <w:multiLevelType w:val="hybridMultilevel"/>
    <w:tmpl w:val="BA70FEFA"/>
    <w:lvl w:ilvl="0" w:tplc="8AE4BCF2">
      <w:start w:val="1"/>
      <w:numFmt w:val="bullet"/>
      <w:pStyle w:val="xl110"/>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07CF43BF"/>
    <w:multiLevelType w:val="hybridMultilevel"/>
    <w:tmpl w:val="59DCE58A"/>
    <w:lvl w:ilvl="0" w:tplc="7B54B6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08BA0B7C"/>
    <w:multiLevelType w:val="hybridMultilevel"/>
    <w:tmpl w:val="86C221CC"/>
    <w:lvl w:ilvl="0" w:tplc="7B54B63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08ED0A97"/>
    <w:multiLevelType w:val="hybridMultilevel"/>
    <w:tmpl w:val="E5D6DDC4"/>
    <w:lvl w:ilvl="0" w:tplc="7B54B6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8" w15:restartNumberingAfterBreak="0">
    <w:nsid w:val="11162611"/>
    <w:multiLevelType w:val="hybridMultilevel"/>
    <w:tmpl w:val="2E1C5FF2"/>
    <w:lvl w:ilvl="0" w:tplc="2BA6EE4A">
      <w:start w:val="4"/>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15:restartNumberingAfterBreak="0">
    <w:nsid w:val="158834E4"/>
    <w:multiLevelType w:val="hybridMultilevel"/>
    <w:tmpl w:val="BB02DEB4"/>
    <w:lvl w:ilvl="0" w:tplc="7B54B6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0" w15:restartNumberingAfterBreak="0">
    <w:nsid w:val="172759CC"/>
    <w:multiLevelType w:val="hybridMultilevel"/>
    <w:tmpl w:val="8402D59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177359F4"/>
    <w:multiLevelType w:val="hybridMultilevel"/>
    <w:tmpl w:val="67B621AE"/>
    <w:lvl w:ilvl="0" w:tplc="7B54B6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2" w15:restartNumberingAfterBreak="0">
    <w:nsid w:val="1A9508F1"/>
    <w:multiLevelType w:val="hybridMultilevel"/>
    <w:tmpl w:val="D0468F40"/>
    <w:lvl w:ilvl="0" w:tplc="BBFEB5C4">
      <w:numFmt w:val="bullet"/>
      <w:suff w:val="space"/>
      <w:lvlText w:val=""/>
      <w:lvlJc w:val="left"/>
      <w:pPr>
        <w:ind w:left="567" w:firstLine="0"/>
      </w:pPr>
      <w:rPr>
        <w:rFonts w:ascii="Symbol" w:eastAsia="Symbol" w:hAnsi="Symbol" w:cs="Symbol" w:hint="default"/>
        <w:w w:val="99"/>
        <w:sz w:val="26"/>
        <w:szCs w:val="26"/>
        <w:lang w:val="ru-RU" w:eastAsia="en-US" w:bidi="ar-SA"/>
      </w:rPr>
    </w:lvl>
    <w:lvl w:ilvl="1" w:tplc="D0C21E12">
      <w:numFmt w:val="bullet"/>
      <w:lvlText w:val="•"/>
      <w:lvlJc w:val="left"/>
      <w:pPr>
        <w:ind w:left="2158" w:hanging="360"/>
      </w:pPr>
      <w:rPr>
        <w:rFonts w:hint="default"/>
        <w:lang w:val="ru-RU" w:eastAsia="en-US" w:bidi="ar-SA"/>
      </w:rPr>
    </w:lvl>
    <w:lvl w:ilvl="2" w:tplc="0F2A4586">
      <w:numFmt w:val="bullet"/>
      <w:lvlText w:val="•"/>
      <w:lvlJc w:val="left"/>
      <w:pPr>
        <w:ind w:left="3016" w:hanging="360"/>
      </w:pPr>
      <w:rPr>
        <w:rFonts w:hint="default"/>
        <w:lang w:val="ru-RU" w:eastAsia="en-US" w:bidi="ar-SA"/>
      </w:rPr>
    </w:lvl>
    <w:lvl w:ilvl="3" w:tplc="85569F18">
      <w:numFmt w:val="bullet"/>
      <w:lvlText w:val="•"/>
      <w:lvlJc w:val="left"/>
      <w:pPr>
        <w:ind w:left="3874" w:hanging="360"/>
      </w:pPr>
      <w:rPr>
        <w:rFonts w:hint="default"/>
        <w:lang w:val="ru-RU" w:eastAsia="en-US" w:bidi="ar-SA"/>
      </w:rPr>
    </w:lvl>
    <w:lvl w:ilvl="4" w:tplc="F9EC7A08">
      <w:numFmt w:val="bullet"/>
      <w:lvlText w:val="•"/>
      <w:lvlJc w:val="left"/>
      <w:pPr>
        <w:ind w:left="4732" w:hanging="360"/>
      </w:pPr>
      <w:rPr>
        <w:rFonts w:hint="default"/>
        <w:lang w:val="ru-RU" w:eastAsia="en-US" w:bidi="ar-SA"/>
      </w:rPr>
    </w:lvl>
    <w:lvl w:ilvl="5" w:tplc="289EBE0A">
      <w:numFmt w:val="bullet"/>
      <w:lvlText w:val="•"/>
      <w:lvlJc w:val="left"/>
      <w:pPr>
        <w:ind w:left="5590" w:hanging="360"/>
      </w:pPr>
      <w:rPr>
        <w:rFonts w:hint="default"/>
        <w:lang w:val="ru-RU" w:eastAsia="en-US" w:bidi="ar-SA"/>
      </w:rPr>
    </w:lvl>
    <w:lvl w:ilvl="6" w:tplc="0BA8791A">
      <w:numFmt w:val="bullet"/>
      <w:lvlText w:val="•"/>
      <w:lvlJc w:val="left"/>
      <w:pPr>
        <w:ind w:left="6448" w:hanging="360"/>
      </w:pPr>
      <w:rPr>
        <w:rFonts w:hint="default"/>
        <w:lang w:val="ru-RU" w:eastAsia="en-US" w:bidi="ar-SA"/>
      </w:rPr>
    </w:lvl>
    <w:lvl w:ilvl="7" w:tplc="56AA395E">
      <w:numFmt w:val="bullet"/>
      <w:lvlText w:val="•"/>
      <w:lvlJc w:val="left"/>
      <w:pPr>
        <w:ind w:left="7306" w:hanging="360"/>
      </w:pPr>
      <w:rPr>
        <w:rFonts w:hint="default"/>
        <w:lang w:val="ru-RU" w:eastAsia="en-US" w:bidi="ar-SA"/>
      </w:rPr>
    </w:lvl>
    <w:lvl w:ilvl="8" w:tplc="2FC2A436">
      <w:numFmt w:val="bullet"/>
      <w:lvlText w:val="•"/>
      <w:lvlJc w:val="left"/>
      <w:pPr>
        <w:ind w:left="8164" w:hanging="360"/>
      </w:pPr>
      <w:rPr>
        <w:rFonts w:hint="default"/>
        <w:lang w:val="ru-RU" w:eastAsia="en-US" w:bidi="ar-SA"/>
      </w:rPr>
    </w:lvl>
  </w:abstractNum>
  <w:abstractNum w:abstractNumId="13" w15:restartNumberingAfterBreak="0">
    <w:nsid w:val="1BA71EC2"/>
    <w:multiLevelType w:val="hybridMultilevel"/>
    <w:tmpl w:val="25826728"/>
    <w:lvl w:ilvl="0" w:tplc="28B4FB30">
      <w:start w:val="1"/>
      <w:numFmt w:val="bullet"/>
      <w:suff w:val="space"/>
      <w:lvlText w:val=""/>
      <w:lvlJc w:val="left"/>
      <w:pPr>
        <w:ind w:left="1146" w:hanging="360"/>
      </w:pPr>
      <w:rPr>
        <w:rFonts w:ascii="Symbol" w:hAnsi="Symbol" w:hint="default"/>
      </w:rPr>
    </w:lvl>
    <w:lvl w:ilvl="1" w:tplc="04190003">
      <w:start w:val="1"/>
      <w:numFmt w:val="bullet"/>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bullet"/>
      <w:lvlText w:val=""/>
      <w:lvlJc w:val="left"/>
      <w:pPr>
        <w:tabs>
          <w:tab w:val="num" w:pos="1800"/>
        </w:tabs>
        <w:ind w:left="1800" w:hanging="360"/>
      </w:pPr>
      <w:rPr>
        <w:rFonts w:ascii="Symbol" w:hAnsi="Symbol" w:hint="default"/>
      </w:rPr>
    </w:lvl>
    <w:lvl w:ilvl="4" w:tplc="04190003">
      <w:start w:val="1"/>
      <w:numFmt w:val="bullet"/>
      <w:lvlText w:val="o"/>
      <w:lvlJc w:val="left"/>
      <w:pPr>
        <w:tabs>
          <w:tab w:val="num" w:pos="2520"/>
        </w:tabs>
        <w:ind w:left="2520" w:hanging="360"/>
      </w:pPr>
      <w:rPr>
        <w:rFonts w:ascii="Courier New" w:hAnsi="Courier New" w:cs="Courier New" w:hint="default"/>
      </w:rPr>
    </w:lvl>
    <w:lvl w:ilvl="5" w:tplc="04190005">
      <w:start w:val="1"/>
      <w:numFmt w:val="bullet"/>
      <w:lvlText w:val=""/>
      <w:lvlJc w:val="left"/>
      <w:pPr>
        <w:tabs>
          <w:tab w:val="num" w:pos="3240"/>
        </w:tabs>
        <w:ind w:left="3240" w:hanging="360"/>
      </w:pPr>
      <w:rPr>
        <w:rFonts w:ascii="Wingdings" w:hAnsi="Wingdings" w:hint="default"/>
      </w:rPr>
    </w:lvl>
    <w:lvl w:ilvl="6" w:tplc="04190001">
      <w:start w:val="1"/>
      <w:numFmt w:val="bullet"/>
      <w:lvlText w:val=""/>
      <w:lvlJc w:val="left"/>
      <w:pPr>
        <w:tabs>
          <w:tab w:val="num" w:pos="3960"/>
        </w:tabs>
        <w:ind w:left="3960" w:hanging="360"/>
      </w:pPr>
      <w:rPr>
        <w:rFonts w:ascii="Symbol" w:hAnsi="Symbol" w:hint="default"/>
      </w:rPr>
    </w:lvl>
    <w:lvl w:ilvl="7" w:tplc="04190003">
      <w:start w:val="1"/>
      <w:numFmt w:val="bullet"/>
      <w:lvlText w:val="o"/>
      <w:lvlJc w:val="left"/>
      <w:pPr>
        <w:tabs>
          <w:tab w:val="num" w:pos="4680"/>
        </w:tabs>
        <w:ind w:left="4680" w:hanging="360"/>
      </w:pPr>
      <w:rPr>
        <w:rFonts w:ascii="Courier New" w:hAnsi="Courier New" w:cs="Courier New" w:hint="default"/>
      </w:rPr>
    </w:lvl>
    <w:lvl w:ilvl="8" w:tplc="04190005">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2564262D"/>
    <w:multiLevelType w:val="hybridMultilevel"/>
    <w:tmpl w:val="732CF710"/>
    <w:lvl w:ilvl="0" w:tplc="CA9691D0">
      <w:start w:val="2"/>
      <w:numFmt w:val="bullet"/>
      <w:lvlText w:val="-"/>
      <w:lvlJc w:val="left"/>
      <w:pPr>
        <w:ind w:left="1854" w:hanging="360"/>
      </w:pPr>
      <w:rPr>
        <w:rFonts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5" w15:restartNumberingAfterBreak="0">
    <w:nsid w:val="36656EA4"/>
    <w:multiLevelType w:val="hybridMultilevel"/>
    <w:tmpl w:val="D32E3FFE"/>
    <w:lvl w:ilvl="0" w:tplc="7B54B6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94C69A9"/>
    <w:multiLevelType w:val="hybridMultilevel"/>
    <w:tmpl w:val="9BB05DF4"/>
    <w:lvl w:ilvl="0" w:tplc="7B54B6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7" w15:restartNumberingAfterBreak="0">
    <w:nsid w:val="3D2F7321"/>
    <w:multiLevelType w:val="hybridMultilevel"/>
    <w:tmpl w:val="0E54FAB0"/>
    <w:lvl w:ilvl="0" w:tplc="14BE038C">
      <w:numFmt w:val="bullet"/>
      <w:lvlText w:val="–"/>
      <w:lvlJc w:val="left"/>
      <w:pPr>
        <w:ind w:left="720" w:hanging="360"/>
      </w:pPr>
      <w:rPr>
        <w:rFonts w:ascii="Times New Roman" w:eastAsia="Times New Roman" w:hAnsi="Times New Roman" w:cs="Times New Roman" w:hint="default"/>
        <w:w w:val="99"/>
        <w:sz w:val="26"/>
        <w:szCs w:val="26"/>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2061C9E"/>
    <w:multiLevelType w:val="hybridMultilevel"/>
    <w:tmpl w:val="FF224A1C"/>
    <w:lvl w:ilvl="0" w:tplc="42FABC34">
      <w:start w:val="1"/>
      <w:numFmt w:val="bullet"/>
      <w:lvlText w:val="-"/>
      <w:lvlJc w:val="left"/>
      <w:pPr>
        <w:ind w:left="1146" w:hanging="360"/>
      </w:pPr>
      <w:rPr>
        <w:rFonts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9" w15:restartNumberingAfterBreak="0">
    <w:nsid w:val="42312228"/>
    <w:multiLevelType w:val="hybridMultilevel"/>
    <w:tmpl w:val="406865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2711B46"/>
    <w:multiLevelType w:val="hybridMultilevel"/>
    <w:tmpl w:val="272C5140"/>
    <w:lvl w:ilvl="0" w:tplc="28C2279C">
      <w:start w:val="1"/>
      <w:numFmt w:val="bullet"/>
      <w:lvlText w:val=""/>
      <w:lvlJc w:val="left"/>
      <w:pPr>
        <w:tabs>
          <w:tab w:val="num" w:pos="2149"/>
        </w:tabs>
        <w:ind w:left="2149" w:hanging="360"/>
      </w:pPr>
      <w:rPr>
        <w:rFonts w:ascii="Symbol" w:hAnsi="Symbol" w:hint="default"/>
      </w:rPr>
    </w:lvl>
    <w:lvl w:ilvl="1" w:tplc="28C2279C">
      <w:start w:val="1"/>
      <w:numFmt w:val="bullet"/>
      <w:lvlText w:val=""/>
      <w:lvlJc w:val="left"/>
      <w:pPr>
        <w:tabs>
          <w:tab w:val="num" w:pos="1080"/>
        </w:tabs>
        <w:ind w:left="1080" w:hanging="360"/>
      </w:pPr>
      <w:rPr>
        <w:rFonts w:ascii="Symbol" w:hAnsi="Symbol"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1" w15:restartNumberingAfterBreak="0">
    <w:nsid w:val="464C10CF"/>
    <w:multiLevelType w:val="hybridMultilevel"/>
    <w:tmpl w:val="F5208BE6"/>
    <w:lvl w:ilvl="0" w:tplc="7B54B6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2" w15:restartNumberingAfterBreak="0">
    <w:nsid w:val="4B4F607B"/>
    <w:multiLevelType w:val="hybridMultilevel"/>
    <w:tmpl w:val="322AE868"/>
    <w:lvl w:ilvl="0" w:tplc="42FABC34">
      <w:start w:val="1"/>
      <w:numFmt w:val="bullet"/>
      <w:lvlText w:val="-"/>
      <w:lvlJc w:val="left"/>
      <w:pPr>
        <w:ind w:left="1146" w:hanging="360"/>
      </w:pPr>
      <w:rPr>
        <w:rFonts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3" w15:restartNumberingAfterBreak="0">
    <w:nsid w:val="4C9365CE"/>
    <w:multiLevelType w:val="hybridMultilevel"/>
    <w:tmpl w:val="9EA80FD2"/>
    <w:lvl w:ilvl="0" w:tplc="7B54B6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51A74C4D"/>
    <w:multiLevelType w:val="multilevel"/>
    <w:tmpl w:val="36026BAA"/>
    <w:lvl w:ilvl="0">
      <w:start w:val="1"/>
      <w:numFmt w:val="decimal"/>
      <w:lvlText w:val="%1."/>
      <w:lvlJc w:val="left"/>
      <w:pPr>
        <w:ind w:left="786" w:hanging="360"/>
      </w:pPr>
      <w:rPr>
        <w:rFonts w:cs="Times New Roman" w:hint="default"/>
      </w:rPr>
    </w:lvl>
    <w:lvl w:ilvl="1">
      <w:start w:val="1"/>
      <w:numFmt w:val="decimal"/>
      <w:isLgl/>
      <w:lvlText w:val="%1.%2."/>
      <w:lvlJc w:val="left"/>
      <w:pPr>
        <w:ind w:left="1287" w:hanging="720"/>
      </w:pPr>
      <w:rPr>
        <w:rFonts w:cs="Times New Roman" w:hint="default"/>
        <w:b/>
      </w:rPr>
    </w:lvl>
    <w:lvl w:ilvl="2">
      <w:start w:val="1"/>
      <w:numFmt w:val="decimal"/>
      <w:isLgl/>
      <w:lvlText w:val="%1.%2.%3."/>
      <w:lvlJc w:val="left"/>
      <w:pPr>
        <w:ind w:left="1146" w:hanging="720"/>
      </w:pPr>
      <w:rPr>
        <w:rFonts w:cs="Times New Roman" w:hint="default"/>
        <w:b w:val="0"/>
        <w:i/>
      </w:rPr>
    </w:lvl>
    <w:lvl w:ilvl="3">
      <w:start w:val="1"/>
      <w:numFmt w:val="decimal"/>
      <w:isLgl/>
      <w:lvlText w:val="%1.%2.%3.%4."/>
      <w:lvlJc w:val="left"/>
      <w:pPr>
        <w:ind w:left="3349" w:hanging="1080"/>
      </w:pPr>
      <w:rPr>
        <w:rFonts w:cs="Times New Roman" w:hint="default"/>
        <w:b w:val="0"/>
        <w:sz w:val="28"/>
        <w:szCs w:val="28"/>
      </w:rPr>
    </w:lvl>
    <w:lvl w:ilvl="4">
      <w:start w:val="1"/>
      <w:numFmt w:val="decimal"/>
      <w:isLgl/>
      <w:lvlText w:val="%1.%2.%3.%4.%5."/>
      <w:lvlJc w:val="left"/>
      <w:pPr>
        <w:ind w:left="2070" w:hanging="1080"/>
      </w:pPr>
      <w:rPr>
        <w:rFonts w:cs="Times New Roman" w:hint="default"/>
      </w:rPr>
    </w:lvl>
    <w:lvl w:ilvl="5">
      <w:start w:val="1"/>
      <w:numFmt w:val="decimal"/>
      <w:isLgl/>
      <w:lvlText w:val="%1.%2.%3.%4.%5.%6."/>
      <w:lvlJc w:val="left"/>
      <w:pPr>
        <w:ind w:left="2571" w:hanging="1440"/>
      </w:pPr>
      <w:rPr>
        <w:rFonts w:cs="Times New Roman" w:hint="default"/>
      </w:rPr>
    </w:lvl>
    <w:lvl w:ilvl="6">
      <w:start w:val="1"/>
      <w:numFmt w:val="decimal"/>
      <w:isLgl/>
      <w:lvlText w:val="%1.%2.%3.%4.%5.%6.%7."/>
      <w:lvlJc w:val="left"/>
      <w:pPr>
        <w:ind w:left="3072" w:hanging="1800"/>
      </w:pPr>
      <w:rPr>
        <w:rFonts w:cs="Times New Roman" w:hint="default"/>
      </w:rPr>
    </w:lvl>
    <w:lvl w:ilvl="7">
      <w:start w:val="1"/>
      <w:numFmt w:val="decimal"/>
      <w:isLgl/>
      <w:lvlText w:val="%1.%2.%3.%4.%5.%6.%7.%8."/>
      <w:lvlJc w:val="left"/>
      <w:pPr>
        <w:ind w:left="3213" w:hanging="1800"/>
      </w:pPr>
      <w:rPr>
        <w:rFonts w:cs="Times New Roman" w:hint="default"/>
      </w:rPr>
    </w:lvl>
    <w:lvl w:ilvl="8">
      <w:start w:val="1"/>
      <w:numFmt w:val="decimal"/>
      <w:isLgl/>
      <w:lvlText w:val="%1.%2.%3.%4.%5.%6.%7.%8.%9."/>
      <w:lvlJc w:val="left"/>
      <w:pPr>
        <w:ind w:left="3714" w:hanging="2160"/>
      </w:pPr>
      <w:rPr>
        <w:rFonts w:cs="Times New Roman" w:hint="default"/>
      </w:rPr>
    </w:lvl>
  </w:abstractNum>
  <w:abstractNum w:abstractNumId="25" w15:restartNumberingAfterBreak="0">
    <w:nsid w:val="542F4935"/>
    <w:multiLevelType w:val="hybridMultilevel"/>
    <w:tmpl w:val="A5C8740E"/>
    <w:lvl w:ilvl="0" w:tplc="B492DD24">
      <w:start w:val="1"/>
      <w:numFmt w:val="decimal"/>
      <w:lvlText w:val="%1."/>
      <w:lvlJc w:val="left"/>
      <w:pPr>
        <w:tabs>
          <w:tab w:val="num" w:pos="720"/>
        </w:tabs>
        <w:ind w:left="720" w:hanging="360"/>
      </w:pPr>
      <w:rPr>
        <w:rFonts w:ascii="Times New Roman" w:eastAsia="Times New Roman" w:hAnsi="Times New Roman" w:cs="Times New Roman"/>
        <w:b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A7A3D22"/>
    <w:multiLevelType w:val="hybridMultilevel"/>
    <w:tmpl w:val="1248DC3C"/>
    <w:lvl w:ilvl="0" w:tplc="7B54B6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7" w15:restartNumberingAfterBreak="0">
    <w:nsid w:val="5C10120D"/>
    <w:multiLevelType w:val="hybridMultilevel"/>
    <w:tmpl w:val="3EDE20CC"/>
    <w:lvl w:ilvl="0" w:tplc="28C2279C">
      <w:start w:val="1"/>
      <w:numFmt w:val="bullet"/>
      <w:lvlText w:val=""/>
      <w:lvlJc w:val="left"/>
      <w:pPr>
        <w:tabs>
          <w:tab w:val="num" w:pos="2149"/>
        </w:tabs>
        <w:ind w:left="2149" w:hanging="360"/>
      </w:pPr>
      <w:rPr>
        <w:rFonts w:ascii="Symbol" w:hAnsi="Symbol" w:hint="default"/>
      </w:rPr>
    </w:lvl>
    <w:lvl w:ilvl="1" w:tplc="28C2279C">
      <w:start w:val="1"/>
      <w:numFmt w:val="bullet"/>
      <w:lvlText w:val=""/>
      <w:lvlJc w:val="left"/>
      <w:pPr>
        <w:tabs>
          <w:tab w:val="num" w:pos="2149"/>
        </w:tabs>
        <w:ind w:left="2149" w:hanging="360"/>
      </w:pPr>
      <w:rPr>
        <w:rFonts w:ascii="Symbol" w:hAnsi="Symbol"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8" w15:restartNumberingAfterBreak="0">
    <w:nsid w:val="5E4D0463"/>
    <w:multiLevelType w:val="hybridMultilevel"/>
    <w:tmpl w:val="124EA9A6"/>
    <w:lvl w:ilvl="0" w:tplc="B6546356">
      <w:numFmt w:val="bullet"/>
      <w:lvlText w:val=""/>
      <w:lvlJc w:val="left"/>
      <w:pPr>
        <w:ind w:left="1841" w:hanging="543"/>
      </w:pPr>
      <w:rPr>
        <w:rFonts w:ascii="Symbol" w:eastAsia="Symbol" w:hAnsi="Symbol" w:cs="Symbol" w:hint="default"/>
        <w:w w:val="99"/>
        <w:sz w:val="26"/>
        <w:szCs w:val="26"/>
        <w:lang w:val="ru-RU" w:eastAsia="en-US" w:bidi="ar-SA"/>
      </w:rPr>
    </w:lvl>
    <w:lvl w:ilvl="1" w:tplc="4EE88064">
      <w:numFmt w:val="bullet"/>
      <w:lvlText w:val="•"/>
      <w:lvlJc w:val="left"/>
      <w:pPr>
        <w:ind w:left="2644" w:hanging="543"/>
      </w:pPr>
      <w:rPr>
        <w:rFonts w:hint="default"/>
        <w:lang w:val="ru-RU" w:eastAsia="en-US" w:bidi="ar-SA"/>
      </w:rPr>
    </w:lvl>
    <w:lvl w:ilvl="2" w:tplc="F680163E">
      <w:numFmt w:val="bullet"/>
      <w:lvlText w:val="•"/>
      <w:lvlJc w:val="left"/>
      <w:pPr>
        <w:ind w:left="3448" w:hanging="543"/>
      </w:pPr>
      <w:rPr>
        <w:rFonts w:hint="default"/>
        <w:lang w:val="ru-RU" w:eastAsia="en-US" w:bidi="ar-SA"/>
      </w:rPr>
    </w:lvl>
    <w:lvl w:ilvl="3" w:tplc="CC08EDCA">
      <w:numFmt w:val="bullet"/>
      <w:lvlText w:val="•"/>
      <w:lvlJc w:val="left"/>
      <w:pPr>
        <w:ind w:left="4252" w:hanging="543"/>
      </w:pPr>
      <w:rPr>
        <w:rFonts w:hint="default"/>
        <w:lang w:val="ru-RU" w:eastAsia="en-US" w:bidi="ar-SA"/>
      </w:rPr>
    </w:lvl>
    <w:lvl w:ilvl="4" w:tplc="0EC63FF6">
      <w:numFmt w:val="bullet"/>
      <w:lvlText w:val="•"/>
      <w:lvlJc w:val="left"/>
      <w:pPr>
        <w:ind w:left="5056" w:hanging="543"/>
      </w:pPr>
      <w:rPr>
        <w:rFonts w:hint="default"/>
        <w:lang w:val="ru-RU" w:eastAsia="en-US" w:bidi="ar-SA"/>
      </w:rPr>
    </w:lvl>
    <w:lvl w:ilvl="5" w:tplc="559E0FF4">
      <w:numFmt w:val="bullet"/>
      <w:lvlText w:val="•"/>
      <w:lvlJc w:val="left"/>
      <w:pPr>
        <w:ind w:left="5860" w:hanging="543"/>
      </w:pPr>
      <w:rPr>
        <w:rFonts w:hint="default"/>
        <w:lang w:val="ru-RU" w:eastAsia="en-US" w:bidi="ar-SA"/>
      </w:rPr>
    </w:lvl>
    <w:lvl w:ilvl="6" w:tplc="57EEB6B4">
      <w:numFmt w:val="bullet"/>
      <w:lvlText w:val="•"/>
      <w:lvlJc w:val="left"/>
      <w:pPr>
        <w:ind w:left="6664" w:hanging="543"/>
      </w:pPr>
      <w:rPr>
        <w:rFonts w:hint="default"/>
        <w:lang w:val="ru-RU" w:eastAsia="en-US" w:bidi="ar-SA"/>
      </w:rPr>
    </w:lvl>
    <w:lvl w:ilvl="7" w:tplc="A6989DB4">
      <w:numFmt w:val="bullet"/>
      <w:lvlText w:val="•"/>
      <w:lvlJc w:val="left"/>
      <w:pPr>
        <w:ind w:left="7468" w:hanging="543"/>
      </w:pPr>
      <w:rPr>
        <w:rFonts w:hint="default"/>
        <w:lang w:val="ru-RU" w:eastAsia="en-US" w:bidi="ar-SA"/>
      </w:rPr>
    </w:lvl>
    <w:lvl w:ilvl="8" w:tplc="6AF823EA">
      <w:numFmt w:val="bullet"/>
      <w:lvlText w:val="•"/>
      <w:lvlJc w:val="left"/>
      <w:pPr>
        <w:ind w:left="8272" w:hanging="543"/>
      </w:pPr>
      <w:rPr>
        <w:rFonts w:hint="default"/>
        <w:lang w:val="ru-RU" w:eastAsia="en-US" w:bidi="ar-SA"/>
      </w:rPr>
    </w:lvl>
  </w:abstractNum>
  <w:abstractNum w:abstractNumId="29" w15:restartNumberingAfterBreak="0">
    <w:nsid w:val="5FDD6132"/>
    <w:multiLevelType w:val="hybridMultilevel"/>
    <w:tmpl w:val="1B46A420"/>
    <w:lvl w:ilvl="0" w:tplc="2E585AEA">
      <w:start w:val="1"/>
      <w:numFmt w:val="bullet"/>
      <w:suff w:val="space"/>
      <w:lvlText w:val=""/>
      <w:lvlJc w:val="left"/>
      <w:pPr>
        <w:ind w:left="567" w:firstLine="219"/>
      </w:pPr>
      <w:rPr>
        <w:rFonts w:ascii="Symbol" w:hAnsi="Symbol"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30" w15:restartNumberingAfterBreak="0">
    <w:nsid w:val="629F4B20"/>
    <w:multiLevelType w:val="hybridMultilevel"/>
    <w:tmpl w:val="BC769660"/>
    <w:lvl w:ilvl="0" w:tplc="7B54B630">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31" w15:restartNumberingAfterBreak="0">
    <w:nsid w:val="63DD5237"/>
    <w:multiLevelType w:val="singleLevel"/>
    <w:tmpl w:val="AD10B726"/>
    <w:lvl w:ilvl="0">
      <w:start w:val="1"/>
      <w:numFmt w:val="decimal"/>
      <w:lvlText w:val="%1)"/>
      <w:lvlJc w:val="left"/>
      <w:pPr>
        <w:tabs>
          <w:tab w:val="num" w:pos="1152"/>
        </w:tabs>
        <w:ind w:left="1152" w:hanging="585"/>
      </w:pPr>
      <w:rPr>
        <w:rFonts w:cs="Times New Roman" w:hint="default"/>
      </w:rPr>
    </w:lvl>
  </w:abstractNum>
  <w:abstractNum w:abstractNumId="32" w15:restartNumberingAfterBreak="0">
    <w:nsid w:val="66410CC0"/>
    <w:multiLevelType w:val="hybridMultilevel"/>
    <w:tmpl w:val="7F882AA2"/>
    <w:lvl w:ilvl="0" w:tplc="BE5455DE">
      <w:start w:val="1"/>
      <w:numFmt w:val="bullet"/>
      <w:suff w:val="space"/>
      <w:lvlText w:val=""/>
      <w:lvlJc w:val="left"/>
      <w:pPr>
        <w:ind w:left="1146"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6767BC6"/>
    <w:multiLevelType w:val="singleLevel"/>
    <w:tmpl w:val="58004C84"/>
    <w:lvl w:ilvl="0">
      <w:start w:val="1"/>
      <w:numFmt w:val="decimal"/>
      <w:lvlText w:val="%1)"/>
      <w:lvlJc w:val="left"/>
      <w:pPr>
        <w:tabs>
          <w:tab w:val="num" w:pos="927"/>
        </w:tabs>
        <w:ind w:left="927" w:hanging="360"/>
      </w:pPr>
      <w:rPr>
        <w:rFonts w:cs="Times New Roman" w:hint="default"/>
      </w:rPr>
    </w:lvl>
  </w:abstractNum>
  <w:abstractNum w:abstractNumId="34" w15:restartNumberingAfterBreak="0">
    <w:nsid w:val="6D0A5EA5"/>
    <w:multiLevelType w:val="hybridMultilevel"/>
    <w:tmpl w:val="38E65AEA"/>
    <w:lvl w:ilvl="0" w:tplc="BF8270FC">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5" w15:restartNumberingAfterBreak="0">
    <w:nsid w:val="72207700"/>
    <w:multiLevelType w:val="hybridMultilevel"/>
    <w:tmpl w:val="0CD0DFFE"/>
    <w:lvl w:ilvl="0" w:tplc="7B54B6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6" w15:restartNumberingAfterBreak="0">
    <w:nsid w:val="77357093"/>
    <w:multiLevelType w:val="hybridMultilevel"/>
    <w:tmpl w:val="22BAAA8C"/>
    <w:lvl w:ilvl="0" w:tplc="A24CD984">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7" w15:restartNumberingAfterBreak="0">
    <w:nsid w:val="773E56EF"/>
    <w:multiLevelType w:val="hybridMultilevel"/>
    <w:tmpl w:val="A2AABABA"/>
    <w:lvl w:ilvl="0" w:tplc="A16298E4">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79C30312"/>
    <w:multiLevelType w:val="hybridMultilevel"/>
    <w:tmpl w:val="E85EDC26"/>
    <w:lvl w:ilvl="0" w:tplc="7B54B63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9" w15:restartNumberingAfterBreak="0">
    <w:nsid w:val="79D64B97"/>
    <w:multiLevelType w:val="hybridMultilevel"/>
    <w:tmpl w:val="D4007B1C"/>
    <w:lvl w:ilvl="0" w:tplc="42FABC34">
      <w:start w:val="1"/>
      <w:numFmt w:val="bullet"/>
      <w:lvlText w:val="-"/>
      <w:lvlJc w:val="left"/>
      <w:pPr>
        <w:ind w:left="1146" w:hanging="360"/>
      </w:pPr>
      <w:rPr>
        <w:rFonts w:hint="default"/>
      </w:rPr>
    </w:lvl>
    <w:lvl w:ilvl="1" w:tplc="04190003" w:tentative="1">
      <w:start w:val="1"/>
      <w:numFmt w:val="bullet"/>
      <w:lvlText w:val="o"/>
      <w:lvlJc w:val="left"/>
      <w:pPr>
        <w:ind w:left="1866" w:hanging="360"/>
      </w:pPr>
      <w:rPr>
        <w:rFonts w:ascii="Courier New" w:hAnsi="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40" w15:restartNumberingAfterBreak="0">
    <w:nsid w:val="7D3E18CA"/>
    <w:multiLevelType w:val="hybridMultilevel"/>
    <w:tmpl w:val="4748F84C"/>
    <w:lvl w:ilvl="0" w:tplc="42FABC3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3"/>
  </w:num>
  <w:num w:numId="4">
    <w:abstractNumId w:val="31"/>
  </w:num>
  <w:num w:numId="5">
    <w:abstractNumId w:val="10"/>
  </w:num>
  <w:num w:numId="6">
    <w:abstractNumId w:val="24"/>
  </w:num>
  <w:num w:numId="7">
    <w:abstractNumId w:val="18"/>
  </w:num>
  <w:num w:numId="8">
    <w:abstractNumId w:val="22"/>
  </w:num>
  <w:num w:numId="9">
    <w:abstractNumId w:val="39"/>
  </w:num>
  <w:num w:numId="10">
    <w:abstractNumId w:val="40"/>
  </w:num>
  <w:num w:numId="11">
    <w:abstractNumId w:val="37"/>
  </w:num>
  <w:num w:numId="12">
    <w:abstractNumId w:val="14"/>
  </w:num>
  <w:num w:numId="13">
    <w:abstractNumId w:val="21"/>
  </w:num>
  <w:num w:numId="14">
    <w:abstractNumId w:val="11"/>
  </w:num>
  <w:num w:numId="15">
    <w:abstractNumId w:val="30"/>
  </w:num>
  <w:num w:numId="16">
    <w:abstractNumId w:val="15"/>
  </w:num>
  <w:num w:numId="17">
    <w:abstractNumId w:val="38"/>
  </w:num>
  <w:num w:numId="18">
    <w:abstractNumId w:val="5"/>
  </w:num>
  <w:num w:numId="1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19"/>
  </w:num>
  <w:num w:numId="22">
    <w:abstractNumId w:val="25"/>
  </w:num>
  <w:num w:numId="23">
    <w:abstractNumId w:val="6"/>
  </w:num>
  <w:num w:numId="24">
    <w:abstractNumId w:val="16"/>
  </w:num>
  <w:num w:numId="25">
    <w:abstractNumId w:val="9"/>
  </w:num>
  <w:num w:numId="26">
    <w:abstractNumId w:val="4"/>
  </w:num>
  <w:num w:numId="27">
    <w:abstractNumId w:val="12"/>
  </w:num>
  <w:num w:numId="28">
    <w:abstractNumId w:val="17"/>
  </w:num>
  <w:num w:numId="29">
    <w:abstractNumId w:val="28"/>
  </w:num>
  <w:num w:numId="30">
    <w:abstractNumId w:val="29"/>
  </w:num>
  <w:num w:numId="31">
    <w:abstractNumId w:val="36"/>
  </w:num>
  <w:num w:numId="32">
    <w:abstractNumId w:val="20"/>
  </w:num>
  <w:num w:numId="33">
    <w:abstractNumId w:val="27"/>
  </w:num>
  <w:num w:numId="34">
    <w:abstractNumId w:val="34"/>
  </w:num>
  <w:num w:numId="35">
    <w:abstractNumId w:val="32"/>
  </w:num>
  <w:num w:numId="36">
    <w:abstractNumId w:val="26"/>
  </w:num>
  <w:num w:numId="37">
    <w:abstractNumId w:val="35"/>
  </w:num>
  <w:num w:numId="38">
    <w:abstractNumId w:val="7"/>
  </w:num>
  <w:num w:numId="39">
    <w:abstractNumId w:val="13"/>
  </w:num>
  <w:num w:numId="40">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0BD"/>
    <w:rsid w:val="0000107A"/>
    <w:rsid w:val="000011C5"/>
    <w:rsid w:val="00003E20"/>
    <w:rsid w:val="000072A9"/>
    <w:rsid w:val="00021D00"/>
    <w:rsid w:val="00030F99"/>
    <w:rsid w:val="00034EF4"/>
    <w:rsid w:val="000356CA"/>
    <w:rsid w:val="000403E7"/>
    <w:rsid w:val="00042665"/>
    <w:rsid w:val="00043BB7"/>
    <w:rsid w:val="000442F4"/>
    <w:rsid w:val="0004607B"/>
    <w:rsid w:val="000500F1"/>
    <w:rsid w:val="00051975"/>
    <w:rsid w:val="00054741"/>
    <w:rsid w:val="00060D2F"/>
    <w:rsid w:val="00062C03"/>
    <w:rsid w:val="00065649"/>
    <w:rsid w:val="000704E6"/>
    <w:rsid w:val="00070FEF"/>
    <w:rsid w:val="00072D14"/>
    <w:rsid w:val="00073C5E"/>
    <w:rsid w:val="00075CD3"/>
    <w:rsid w:val="00082BDE"/>
    <w:rsid w:val="00082E9B"/>
    <w:rsid w:val="00084239"/>
    <w:rsid w:val="00085703"/>
    <w:rsid w:val="00085D52"/>
    <w:rsid w:val="000962BC"/>
    <w:rsid w:val="000977CA"/>
    <w:rsid w:val="000A00A2"/>
    <w:rsid w:val="000A07F6"/>
    <w:rsid w:val="000A5D91"/>
    <w:rsid w:val="000A5F9C"/>
    <w:rsid w:val="000A6372"/>
    <w:rsid w:val="000A6BF3"/>
    <w:rsid w:val="000B1591"/>
    <w:rsid w:val="000B1F33"/>
    <w:rsid w:val="000B3CAE"/>
    <w:rsid w:val="000B51C9"/>
    <w:rsid w:val="000B66C9"/>
    <w:rsid w:val="000C1822"/>
    <w:rsid w:val="000C4CAD"/>
    <w:rsid w:val="000C6964"/>
    <w:rsid w:val="000D0170"/>
    <w:rsid w:val="000D07DA"/>
    <w:rsid w:val="000D298F"/>
    <w:rsid w:val="000D5EA7"/>
    <w:rsid w:val="000E1173"/>
    <w:rsid w:val="000E225A"/>
    <w:rsid w:val="000F0105"/>
    <w:rsid w:val="000F0989"/>
    <w:rsid w:val="000F32FF"/>
    <w:rsid w:val="000F7145"/>
    <w:rsid w:val="001043A4"/>
    <w:rsid w:val="00105BB2"/>
    <w:rsid w:val="00105DC8"/>
    <w:rsid w:val="00111A6B"/>
    <w:rsid w:val="00114F3F"/>
    <w:rsid w:val="001169CB"/>
    <w:rsid w:val="001169CC"/>
    <w:rsid w:val="001247BD"/>
    <w:rsid w:val="001247F6"/>
    <w:rsid w:val="001253BD"/>
    <w:rsid w:val="00132792"/>
    <w:rsid w:val="0013412D"/>
    <w:rsid w:val="001354D6"/>
    <w:rsid w:val="001362D7"/>
    <w:rsid w:val="00141D78"/>
    <w:rsid w:val="0014464C"/>
    <w:rsid w:val="00144C71"/>
    <w:rsid w:val="00145BB2"/>
    <w:rsid w:val="0016354E"/>
    <w:rsid w:val="001653A2"/>
    <w:rsid w:val="001669A3"/>
    <w:rsid w:val="00170039"/>
    <w:rsid w:val="001705C3"/>
    <w:rsid w:val="00171B5C"/>
    <w:rsid w:val="00173500"/>
    <w:rsid w:val="00173872"/>
    <w:rsid w:val="001829F2"/>
    <w:rsid w:val="00184891"/>
    <w:rsid w:val="00185F14"/>
    <w:rsid w:val="00192F7A"/>
    <w:rsid w:val="00193B42"/>
    <w:rsid w:val="00193D5D"/>
    <w:rsid w:val="001960A3"/>
    <w:rsid w:val="001A01E4"/>
    <w:rsid w:val="001A1DC2"/>
    <w:rsid w:val="001A5E40"/>
    <w:rsid w:val="001A715C"/>
    <w:rsid w:val="001A7966"/>
    <w:rsid w:val="001B55A8"/>
    <w:rsid w:val="001C098F"/>
    <w:rsid w:val="001C2054"/>
    <w:rsid w:val="001C34FF"/>
    <w:rsid w:val="001D0175"/>
    <w:rsid w:val="001D0CAB"/>
    <w:rsid w:val="001D1004"/>
    <w:rsid w:val="001D19DB"/>
    <w:rsid w:val="001D5C06"/>
    <w:rsid w:val="001D6A79"/>
    <w:rsid w:val="001D729E"/>
    <w:rsid w:val="001D7DC7"/>
    <w:rsid w:val="001E18FA"/>
    <w:rsid w:val="001E2BF8"/>
    <w:rsid w:val="001E3310"/>
    <w:rsid w:val="001E51DF"/>
    <w:rsid w:val="001E7CF3"/>
    <w:rsid w:val="001F086C"/>
    <w:rsid w:val="001F1298"/>
    <w:rsid w:val="001F7871"/>
    <w:rsid w:val="00200398"/>
    <w:rsid w:val="00201191"/>
    <w:rsid w:val="00203836"/>
    <w:rsid w:val="002041B9"/>
    <w:rsid w:val="00204CE5"/>
    <w:rsid w:val="00206D8E"/>
    <w:rsid w:val="00207186"/>
    <w:rsid w:val="00207264"/>
    <w:rsid w:val="00207693"/>
    <w:rsid w:val="002076C0"/>
    <w:rsid w:val="002077A8"/>
    <w:rsid w:val="00207B50"/>
    <w:rsid w:val="002102F2"/>
    <w:rsid w:val="00210BDB"/>
    <w:rsid w:val="00220285"/>
    <w:rsid w:val="00226410"/>
    <w:rsid w:val="002325BC"/>
    <w:rsid w:val="002332C5"/>
    <w:rsid w:val="00234E7D"/>
    <w:rsid w:val="00236F1F"/>
    <w:rsid w:val="00243791"/>
    <w:rsid w:val="00244C7F"/>
    <w:rsid w:val="0024506D"/>
    <w:rsid w:val="00247AFC"/>
    <w:rsid w:val="0025126E"/>
    <w:rsid w:val="002526D9"/>
    <w:rsid w:val="00253901"/>
    <w:rsid w:val="00257424"/>
    <w:rsid w:val="00257CB7"/>
    <w:rsid w:val="0026316D"/>
    <w:rsid w:val="00266452"/>
    <w:rsid w:val="00272B42"/>
    <w:rsid w:val="00273623"/>
    <w:rsid w:val="00275BE9"/>
    <w:rsid w:val="002775FF"/>
    <w:rsid w:val="00283C89"/>
    <w:rsid w:val="0029242E"/>
    <w:rsid w:val="0029317D"/>
    <w:rsid w:val="0029393C"/>
    <w:rsid w:val="002A2157"/>
    <w:rsid w:val="002A5D65"/>
    <w:rsid w:val="002B3CB3"/>
    <w:rsid w:val="002B42A7"/>
    <w:rsid w:val="002B6F63"/>
    <w:rsid w:val="002C15A7"/>
    <w:rsid w:val="002C2C86"/>
    <w:rsid w:val="002C77F2"/>
    <w:rsid w:val="002D02BA"/>
    <w:rsid w:val="002D0F7F"/>
    <w:rsid w:val="002D147F"/>
    <w:rsid w:val="002D5187"/>
    <w:rsid w:val="002D527A"/>
    <w:rsid w:val="002D58E8"/>
    <w:rsid w:val="002E5B9E"/>
    <w:rsid w:val="002E6733"/>
    <w:rsid w:val="002F166C"/>
    <w:rsid w:val="002F1799"/>
    <w:rsid w:val="002F2956"/>
    <w:rsid w:val="002F4AE7"/>
    <w:rsid w:val="00303232"/>
    <w:rsid w:val="00305B89"/>
    <w:rsid w:val="00306544"/>
    <w:rsid w:val="00310143"/>
    <w:rsid w:val="0031122F"/>
    <w:rsid w:val="00314F6A"/>
    <w:rsid w:val="00315659"/>
    <w:rsid w:val="0032082A"/>
    <w:rsid w:val="00321336"/>
    <w:rsid w:val="0032171B"/>
    <w:rsid w:val="003230A1"/>
    <w:rsid w:val="003251D0"/>
    <w:rsid w:val="00326891"/>
    <w:rsid w:val="00331F61"/>
    <w:rsid w:val="00333AD3"/>
    <w:rsid w:val="00333CB4"/>
    <w:rsid w:val="003342A2"/>
    <w:rsid w:val="00336422"/>
    <w:rsid w:val="003367E6"/>
    <w:rsid w:val="00336B11"/>
    <w:rsid w:val="00336D7E"/>
    <w:rsid w:val="003445D4"/>
    <w:rsid w:val="00346ACE"/>
    <w:rsid w:val="00346DA9"/>
    <w:rsid w:val="00347CB2"/>
    <w:rsid w:val="00353DE6"/>
    <w:rsid w:val="003571CA"/>
    <w:rsid w:val="00360CD5"/>
    <w:rsid w:val="00363308"/>
    <w:rsid w:val="00365D1E"/>
    <w:rsid w:val="00366F87"/>
    <w:rsid w:val="00371302"/>
    <w:rsid w:val="0037581E"/>
    <w:rsid w:val="00382B1F"/>
    <w:rsid w:val="003830BF"/>
    <w:rsid w:val="003846CA"/>
    <w:rsid w:val="00384C53"/>
    <w:rsid w:val="003853B0"/>
    <w:rsid w:val="00385C36"/>
    <w:rsid w:val="00385FD2"/>
    <w:rsid w:val="003936DE"/>
    <w:rsid w:val="003A07C6"/>
    <w:rsid w:val="003A50CE"/>
    <w:rsid w:val="003A5E46"/>
    <w:rsid w:val="003A7511"/>
    <w:rsid w:val="003B29C2"/>
    <w:rsid w:val="003B2C1B"/>
    <w:rsid w:val="003C12C6"/>
    <w:rsid w:val="003C27AB"/>
    <w:rsid w:val="003C3000"/>
    <w:rsid w:val="003C3583"/>
    <w:rsid w:val="003C4E63"/>
    <w:rsid w:val="003C5DCB"/>
    <w:rsid w:val="003D09AA"/>
    <w:rsid w:val="003D1486"/>
    <w:rsid w:val="003D3797"/>
    <w:rsid w:val="003D3C06"/>
    <w:rsid w:val="003D3FA6"/>
    <w:rsid w:val="003E09F5"/>
    <w:rsid w:val="003E17F5"/>
    <w:rsid w:val="003E4E19"/>
    <w:rsid w:val="003E7A18"/>
    <w:rsid w:val="003F0A34"/>
    <w:rsid w:val="003F0EB9"/>
    <w:rsid w:val="003F1614"/>
    <w:rsid w:val="003F4362"/>
    <w:rsid w:val="003F4712"/>
    <w:rsid w:val="003F628F"/>
    <w:rsid w:val="004022CB"/>
    <w:rsid w:val="004051A4"/>
    <w:rsid w:val="00407210"/>
    <w:rsid w:val="0041004D"/>
    <w:rsid w:val="00411EB3"/>
    <w:rsid w:val="00416732"/>
    <w:rsid w:val="00421115"/>
    <w:rsid w:val="00422678"/>
    <w:rsid w:val="00425DF4"/>
    <w:rsid w:val="004322C9"/>
    <w:rsid w:val="00434998"/>
    <w:rsid w:val="004349C2"/>
    <w:rsid w:val="00441E1D"/>
    <w:rsid w:val="0044495D"/>
    <w:rsid w:val="0044560D"/>
    <w:rsid w:val="00445A29"/>
    <w:rsid w:val="00450A10"/>
    <w:rsid w:val="00455371"/>
    <w:rsid w:val="00455931"/>
    <w:rsid w:val="00460483"/>
    <w:rsid w:val="00464960"/>
    <w:rsid w:val="00464E3E"/>
    <w:rsid w:val="00466991"/>
    <w:rsid w:val="00474B14"/>
    <w:rsid w:val="00476C93"/>
    <w:rsid w:val="004875D4"/>
    <w:rsid w:val="00492164"/>
    <w:rsid w:val="0049339F"/>
    <w:rsid w:val="004A004F"/>
    <w:rsid w:val="004A04FD"/>
    <w:rsid w:val="004A1B70"/>
    <w:rsid w:val="004A1C52"/>
    <w:rsid w:val="004A3F2E"/>
    <w:rsid w:val="004A63C8"/>
    <w:rsid w:val="004A767D"/>
    <w:rsid w:val="004C3626"/>
    <w:rsid w:val="004C5485"/>
    <w:rsid w:val="004C614A"/>
    <w:rsid w:val="004D11EF"/>
    <w:rsid w:val="004D3AE9"/>
    <w:rsid w:val="004D559D"/>
    <w:rsid w:val="004D66F9"/>
    <w:rsid w:val="004E0AB7"/>
    <w:rsid w:val="004E276E"/>
    <w:rsid w:val="004E287E"/>
    <w:rsid w:val="004E3DE6"/>
    <w:rsid w:val="004E4DAF"/>
    <w:rsid w:val="004E51E6"/>
    <w:rsid w:val="004F5BA8"/>
    <w:rsid w:val="004F62D6"/>
    <w:rsid w:val="004F7DD1"/>
    <w:rsid w:val="0050132A"/>
    <w:rsid w:val="005013FE"/>
    <w:rsid w:val="0050184D"/>
    <w:rsid w:val="005018F8"/>
    <w:rsid w:val="00502108"/>
    <w:rsid w:val="005073D4"/>
    <w:rsid w:val="00511A97"/>
    <w:rsid w:val="00511E71"/>
    <w:rsid w:val="00525C2C"/>
    <w:rsid w:val="00533572"/>
    <w:rsid w:val="0053733F"/>
    <w:rsid w:val="0054022B"/>
    <w:rsid w:val="00540E43"/>
    <w:rsid w:val="00541C75"/>
    <w:rsid w:val="00543EC0"/>
    <w:rsid w:val="00544780"/>
    <w:rsid w:val="0055066D"/>
    <w:rsid w:val="00556886"/>
    <w:rsid w:val="00562607"/>
    <w:rsid w:val="00562BEB"/>
    <w:rsid w:val="0056673B"/>
    <w:rsid w:val="0056709E"/>
    <w:rsid w:val="005725EB"/>
    <w:rsid w:val="005726AC"/>
    <w:rsid w:val="005735F6"/>
    <w:rsid w:val="00574BC7"/>
    <w:rsid w:val="005755D4"/>
    <w:rsid w:val="00576A75"/>
    <w:rsid w:val="005816FD"/>
    <w:rsid w:val="00584278"/>
    <w:rsid w:val="00584A94"/>
    <w:rsid w:val="00584B80"/>
    <w:rsid w:val="00585A7F"/>
    <w:rsid w:val="00586A1C"/>
    <w:rsid w:val="00587E2B"/>
    <w:rsid w:val="00587FE8"/>
    <w:rsid w:val="00591DAE"/>
    <w:rsid w:val="00591F3B"/>
    <w:rsid w:val="005951F7"/>
    <w:rsid w:val="0059549A"/>
    <w:rsid w:val="005A19E5"/>
    <w:rsid w:val="005A1AB8"/>
    <w:rsid w:val="005A407B"/>
    <w:rsid w:val="005A6B97"/>
    <w:rsid w:val="005B103B"/>
    <w:rsid w:val="005B2FB9"/>
    <w:rsid w:val="005B5090"/>
    <w:rsid w:val="005B53CA"/>
    <w:rsid w:val="005B56A5"/>
    <w:rsid w:val="005C5A67"/>
    <w:rsid w:val="005D3D44"/>
    <w:rsid w:val="005E0C3E"/>
    <w:rsid w:val="005E28DF"/>
    <w:rsid w:val="005E3B02"/>
    <w:rsid w:val="005E4109"/>
    <w:rsid w:val="005E7DE6"/>
    <w:rsid w:val="005F005B"/>
    <w:rsid w:val="005F0257"/>
    <w:rsid w:val="005F0362"/>
    <w:rsid w:val="005F3144"/>
    <w:rsid w:val="005F7C17"/>
    <w:rsid w:val="00601286"/>
    <w:rsid w:val="00601675"/>
    <w:rsid w:val="006045C8"/>
    <w:rsid w:val="00607486"/>
    <w:rsid w:val="00622237"/>
    <w:rsid w:val="00624E1A"/>
    <w:rsid w:val="00625CF2"/>
    <w:rsid w:val="00630A34"/>
    <w:rsid w:val="00630F4C"/>
    <w:rsid w:val="006315B2"/>
    <w:rsid w:val="00632E49"/>
    <w:rsid w:val="00636821"/>
    <w:rsid w:val="00641956"/>
    <w:rsid w:val="0064336D"/>
    <w:rsid w:val="006460BD"/>
    <w:rsid w:val="006461B0"/>
    <w:rsid w:val="006512E1"/>
    <w:rsid w:val="006540CB"/>
    <w:rsid w:val="00654BE7"/>
    <w:rsid w:val="006556F1"/>
    <w:rsid w:val="00655C54"/>
    <w:rsid w:val="00661892"/>
    <w:rsid w:val="00662AE3"/>
    <w:rsid w:val="006672A3"/>
    <w:rsid w:val="006701E0"/>
    <w:rsid w:val="006814EE"/>
    <w:rsid w:val="0068366A"/>
    <w:rsid w:val="00683CA1"/>
    <w:rsid w:val="0068407F"/>
    <w:rsid w:val="00684A5F"/>
    <w:rsid w:val="00685264"/>
    <w:rsid w:val="00686D29"/>
    <w:rsid w:val="0069058F"/>
    <w:rsid w:val="00696BB2"/>
    <w:rsid w:val="00697469"/>
    <w:rsid w:val="006A3DB7"/>
    <w:rsid w:val="006A51E6"/>
    <w:rsid w:val="006A7FB6"/>
    <w:rsid w:val="006B04D6"/>
    <w:rsid w:val="006B1272"/>
    <w:rsid w:val="006B130E"/>
    <w:rsid w:val="006B2A77"/>
    <w:rsid w:val="006B2D5A"/>
    <w:rsid w:val="006B41C5"/>
    <w:rsid w:val="006B4A10"/>
    <w:rsid w:val="006B53F3"/>
    <w:rsid w:val="006B7552"/>
    <w:rsid w:val="006C53CB"/>
    <w:rsid w:val="006C5A9D"/>
    <w:rsid w:val="006C69A2"/>
    <w:rsid w:val="006D0FAE"/>
    <w:rsid w:val="006D12FC"/>
    <w:rsid w:val="006D3CE8"/>
    <w:rsid w:val="006E1807"/>
    <w:rsid w:val="006E4373"/>
    <w:rsid w:val="006F2408"/>
    <w:rsid w:val="006F3870"/>
    <w:rsid w:val="006F4D13"/>
    <w:rsid w:val="006F58A0"/>
    <w:rsid w:val="006F5BA4"/>
    <w:rsid w:val="006F5C88"/>
    <w:rsid w:val="006F6241"/>
    <w:rsid w:val="00701B6E"/>
    <w:rsid w:val="00702C20"/>
    <w:rsid w:val="00707895"/>
    <w:rsid w:val="00714227"/>
    <w:rsid w:val="0071572E"/>
    <w:rsid w:val="0072633B"/>
    <w:rsid w:val="00727107"/>
    <w:rsid w:val="00734E57"/>
    <w:rsid w:val="00735F11"/>
    <w:rsid w:val="00736F40"/>
    <w:rsid w:val="007374B3"/>
    <w:rsid w:val="00741092"/>
    <w:rsid w:val="007423C1"/>
    <w:rsid w:val="00742BAF"/>
    <w:rsid w:val="00745044"/>
    <w:rsid w:val="007453B5"/>
    <w:rsid w:val="007548C4"/>
    <w:rsid w:val="00755E06"/>
    <w:rsid w:val="00757C3F"/>
    <w:rsid w:val="00760DC7"/>
    <w:rsid w:val="0076248D"/>
    <w:rsid w:val="00762FD4"/>
    <w:rsid w:val="007736C3"/>
    <w:rsid w:val="007746F9"/>
    <w:rsid w:val="007754CD"/>
    <w:rsid w:val="007759A0"/>
    <w:rsid w:val="00780AE3"/>
    <w:rsid w:val="00781235"/>
    <w:rsid w:val="007832D6"/>
    <w:rsid w:val="00785369"/>
    <w:rsid w:val="007868C5"/>
    <w:rsid w:val="00791188"/>
    <w:rsid w:val="00793052"/>
    <w:rsid w:val="00794602"/>
    <w:rsid w:val="00795387"/>
    <w:rsid w:val="007961A6"/>
    <w:rsid w:val="00797C43"/>
    <w:rsid w:val="007A1E07"/>
    <w:rsid w:val="007B218B"/>
    <w:rsid w:val="007B3700"/>
    <w:rsid w:val="007C008F"/>
    <w:rsid w:val="007C402E"/>
    <w:rsid w:val="007C45A1"/>
    <w:rsid w:val="007C649D"/>
    <w:rsid w:val="007C780E"/>
    <w:rsid w:val="007D0056"/>
    <w:rsid w:val="007D0BB3"/>
    <w:rsid w:val="007D19F9"/>
    <w:rsid w:val="007D25FD"/>
    <w:rsid w:val="007D380F"/>
    <w:rsid w:val="007D5D8E"/>
    <w:rsid w:val="007E3A93"/>
    <w:rsid w:val="007E5450"/>
    <w:rsid w:val="007E6776"/>
    <w:rsid w:val="007E67A5"/>
    <w:rsid w:val="007E6DAE"/>
    <w:rsid w:val="007E728D"/>
    <w:rsid w:val="007E76AB"/>
    <w:rsid w:val="007F19F5"/>
    <w:rsid w:val="007F6903"/>
    <w:rsid w:val="0080416C"/>
    <w:rsid w:val="008069A7"/>
    <w:rsid w:val="008137F6"/>
    <w:rsid w:val="00821B1D"/>
    <w:rsid w:val="00822781"/>
    <w:rsid w:val="00823060"/>
    <w:rsid w:val="0082686B"/>
    <w:rsid w:val="00826CCB"/>
    <w:rsid w:val="00827950"/>
    <w:rsid w:val="00830FA4"/>
    <w:rsid w:val="00842D86"/>
    <w:rsid w:val="00846F91"/>
    <w:rsid w:val="00851FB6"/>
    <w:rsid w:val="00852C4B"/>
    <w:rsid w:val="0085595B"/>
    <w:rsid w:val="0085774D"/>
    <w:rsid w:val="0086202E"/>
    <w:rsid w:val="0086295C"/>
    <w:rsid w:val="0086488C"/>
    <w:rsid w:val="00865AED"/>
    <w:rsid w:val="00866BC9"/>
    <w:rsid w:val="00866FF3"/>
    <w:rsid w:val="00867E9F"/>
    <w:rsid w:val="008710DD"/>
    <w:rsid w:val="008726F5"/>
    <w:rsid w:val="008734DE"/>
    <w:rsid w:val="008735C0"/>
    <w:rsid w:val="00875389"/>
    <w:rsid w:val="00880EF6"/>
    <w:rsid w:val="00891442"/>
    <w:rsid w:val="0089490B"/>
    <w:rsid w:val="008964E7"/>
    <w:rsid w:val="008A23E6"/>
    <w:rsid w:val="008A341A"/>
    <w:rsid w:val="008A5797"/>
    <w:rsid w:val="008A6964"/>
    <w:rsid w:val="008B3C7D"/>
    <w:rsid w:val="008D1DB0"/>
    <w:rsid w:val="008D3AFF"/>
    <w:rsid w:val="008D6178"/>
    <w:rsid w:val="008D6191"/>
    <w:rsid w:val="008E09BA"/>
    <w:rsid w:val="008E5298"/>
    <w:rsid w:val="008E533A"/>
    <w:rsid w:val="008E645A"/>
    <w:rsid w:val="008E6B82"/>
    <w:rsid w:val="008E6DCB"/>
    <w:rsid w:val="008F7B37"/>
    <w:rsid w:val="00903840"/>
    <w:rsid w:val="00904B94"/>
    <w:rsid w:val="00905BD8"/>
    <w:rsid w:val="009061DE"/>
    <w:rsid w:val="00911DE0"/>
    <w:rsid w:val="00917BFE"/>
    <w:rsid w:val="00926737"/>
    <w:rsid w:val="009330EF"/>
    <w:rsid w:val="00937325"/>
    <w:rsid w:val="0093774D"/>
    <w:rsid w:val="0094051E"/>
    <w:rsid w:val="009422E4"/>
    <w:rsid w:val="0094264A"/>
    <w:rsid w:val="00944A72"/>
    <w:rsid w:val="0095140A"/>
    <w:rsid w:val="00952318"/>
    <w:rsid w:val="00953D4F"/>
    <w:rsid w:val="00954373"/>
    <w:rsid w:val="00960EA5"/>
    <w:rsid w:val="009611BE"/>
    <w:rsid w:val="009721B6"/>
    <w:rsid w:val="00975D1A"/>
    <w:rsid w:val="00976882"/>
    <w:rsid w:val="00976B42"/>
    <w:rsid w:val="00976DD1"/>
    <w:rsid w:val="00981461"/>
    <w:rsid w:val="0098361E"/>
    <w:rsid w:val="00985EC7"/>
    <w:rsid w:val="00986A55"/>
    <w:rsid w:val="00986C11"/>
    <w:rsid w:val="00986F8E"/>
    <w:rsid w:val="009904FE"/>
    <w:rsid w:val="0099557D"/>
    <w:rsid w:val="00995E53"/>
    <w:rsid w:val="009965A9"/>
    <w:rsid w:val="009968EC"/>
    <w:rsid w:val="0099694D"/>
    <w:rsid w:val="009A2A5C"/>
    <w:rsid w:val="009A3268"/>
    <w:rsid w:val="009A630A"/>
    <w:rsid w:val="009B3606"/>
    <w:rsid w:val="009B6392"/>
    <w:rsid w:val="009B64F2"/>
    <w:rsid w:val="009C15CA"/>
    <w:rsid w:val="009C400E"/>
    <w:rsid w:val="009C4938"/>
    <w:rsid w:val="009C50CC"/>
    <w:rsid w:val="009D0434"/>
    <w:rsid w:val="009D1355"/>
    <w:rsid w:val="009D754E"/>
    <w:rsid w:val="009E0C76"/>
    <w:rsid w:val="009E4BAC"/>
    <w:rsid w:val="009E61A6"/>
    <w:rsid w:val="009E645D"/>
    <w:rsid w:val="009E7124"/>
    <w:rsid w:val="009E7AF8"/>
    <w:rsid w:val="009F2D5D"/>
    <w:rsid w:val="009F31D7"/>
    <w:rsid w:val="009F3A5C"/>
    <w:rsid w:val="009F5D59"/>
    <w:rsid w:val="009F656C"/>
    <w:rsid w:val="009F6986"/>
    <w:rsid w:val="00A05537"/>
    <w:rsid w:val="00A05567"/>
    <w:rsid w:val="00A06CAA"/>
    <w:rsid w:val="00A1153F"/>
    <w:rsid w:val="00A212C5"/>
    <w:rsid w:val="00A218DB"/>
    <w:rsid w:val="00A248F9"/>
    <w:rsid w:val="00A2591F"/>
    <w:rsid w:val="00A33BE9"/>
    <w:rsid w:val="00A35285"/>
    <w:rsid w:val="00A35576"/>
    <w:rsid w:val="00A35607"/>
    <w:rsid w:val="00A436CB"/>
    <w:rsid w:val="00A47EBD"/>
    <w:rsid w:val="00A50771"/>
    <w:rsid w:val="00A55E8B"/>
    <w:rsid w:val="00A57F4B"/>
    <w:rsid w:val="00A60120"/>
    <w:rsid w:val="00A60E1E"/>
    <w:rsid w:val="00A62D9B"/>
    <w:rsid w:val="00A64276"/>
    <w:rsid w:val="00A6599E"/>
    <w:rsid w:val="00A67BC0"/>
    <w:rsid w:val="00A71F5A"/>
    <w:rsid w:val="00A72540"/>
    <w:rsid w:val="00A72E4C"/>
    <w:rsid w:val="00A74444"/>
    <w:rsid w:val="00A74E0A"/>
    <w:rsid w:val="00A74EC5"/>
    <w:rsid w:val="00A77F8F"/>
    <w:rsid w:val="00A80ECF"/>
    <w:rsid w:val="00A812C5"/>
    <w:rsid w:val="00A842FC"/>
    <w:rsid w:val="00A9066A"/>
    <w:rsid w:val="00A934F1"/>
    <w:rsid w:val="00AA1913"/>
    <w:rsid w:val="00AA1B6F"/>
    <w:rsid w:val="00AA6BB0"/>
    <w:rsid w:val="00AB06FD"/>
    <w:rsid w:val="00AC0416"/>
    <w:rsid w:val="00AC1279"/>
    <w:rsid w:val="00AC1CEB"/>
    <w:rsid w:val="00AC2482"/>
    <w:rsid w:val="00AC6B63"/>
    <w:rsid w:val="00AD7C22"/>
    <w:rsid w:val="00AE4093"/>
    <w:rsid w:val="00AE4EF4"/>
    <w:rsid w:val="00AE62A9"/>
    <w:rsid w:val="00AF02DA"/>
    <w:rsid w:val="00AF10E5"/>
    <w:rsid w:val="00AF2F09"/>
    <w:rsid w:val="00AF3ACD"/>
    <w:rsid w:val="00AF41C8"/>
    <w:rsid w:val="00B057FF"/>
    <w:rsid w:val="00B077A8"/>
    <w:rsid w:val="00B115E3"/>
    <w:rsid w:val="00B11C35"/>
    <w:rsid w:val="00B13353"/>
    <w:rsid w:val="00B20032"/>
    <w:rsid w:val="00B223CA"/>
    <w:rsid w:val="00B24762"/>
    <w:rsid w:val="00B26D32"/>
    <w:rsid w:val="00B27346"/>
    <w:rsid w:val="00B31ADE"/>
    <w:rsid w:val="00B351BC"/>
    <w:rsid w:val="00B37AB1"/>
    <w:rsid w:val="00B37E23"/>
    <w:rsid w:val="00B47681"/>
    <w:rsid w:val="00B505D4"/>
    <w:rsid w:val="00B5072A"/>
    <w:rsid w:val="00B51868"/>
    <w:rsid w:val="00B53563"/>
    <w:rsid w:val="00B5703D"/>
    <w:rsid w:val="00B60638"/>
    <w:rsid w:val="00B61817"/>
    <w:rsid w:val="00B67A83"/>
    <w:rsid w:val="00B72C65"/>
    <w:rsid w:val="00B732EA"/>
    <w:rsid w:val="00B73A3A"/>
    <w:rsid w:val="00B73F58"/>
    <w:rsid w:val="00B80456"/>
    <w:rsid w:val="00B82FEA"/>
    <w:rsid w:val="00B84332"/>
    <w:rsid w:val="00B8447D"/>
    <w:rsid w:val="00B855B0"/>
    <w:rsid w:val="00B86DD5"/>
    <w:rsid w:val="00B914A3"/>
    <w:rsid w:val="00B93723"/>
    <w:rsid w:val="00B94747"/>
    <w:rsid w:val="00B948B1"/>
    <w:rsid w:val="00BA173D"/>
    <w:rsid w:val="00BA2ED4"/>
    <w:rsid w:val="00BA47C6"/>
    <w:rsid w:val="00BA6BD5"/>
    <w:rsid w:val="00BA6E33"/>
    <w:rsid w:val="00BB21DC"/>
    <w:rsid w:val="00BB2E73"/>
    <w:rsid w:val="00BB3341"/>
    <w:rsid w:val="00BB33E5"/>
    <w:rsid w:val="00BB4E92"/>
    <w:rsid w:val="00BB55EB"/>
    <w:rsid w:val="00BC1F34"/>
    <w:rsid w:val="00BC2BA4"/>
    <w:rsid w:val="00BC4985"/>
    <w:rsid w:val="00BC63FB"/>
    <w:rsid w:val="00BD0C3E"/>
    <w:rsid w:val="00BD0DA4"/>
    <w:rsid w:val="00BD1374"/>
    <w:rsid w:val="00BD6B57"/>
    <w:rsid w:val="00BD7D96"/>
    <w:rsid w:val="00BE0070"/>
    <w:rsid w:val="00BE0507"/>
    <w:rsid w:val="00BE2061"/>
    <w:rsid w:val="00BE2BDF"/>
    <w:rsid w:val="00BE3A19"/>
    <w:rsid w:val="00BE5D09"/>
    <w:rsid w:val="00BE7B53"/>
    <w:rsid w:val="00BF00E9"/>
    <w:rsid w:val="00BF22C4"/>
    <w:rsid w:val="00BF2A46"/>
    <w:rsid w:val="00BF3DBC"/>
    <w:rsid w:val="00C04E17"/>
    <w:rsid w:val="00C0592A"/>
    <w:rsid w:val="00C10434"/>
    <w:rsid w:val="00C10D25"/>
    <w:rsid w:val="00C12FC6"/>
    <w:rsid w:val="00C13B97"/>
    <w:rsid w:val="00C179D7"/>
    <w:rsid w:val="00C2083C"/>
    <w:rsid w:val="00C215B1"/>
    <w:rsid w:val="00C21680"/>
    <w:rsid w:val="00C2416C"/>
    <w:rsid w:val="00C25BE7"/>
    <w:rsid w:val="00C33526"/>
    <w:rsid w:val="00C33811"/>
    <w:rsid w:val="00C338D8"/>
    <w:rsid w:val="00C36299"/>
    <w:rsid w:val="00C37E98"/>
    <w:rsid w:val="00C422BA"/>
    <w:rsid w:val="00C42AE0"/>
    <w:rsid w:val="00C445CC"/>
    <w:rsid w:val="00C44A22"/>
    <w:rsid w:val="00C54A25"/>
    <w:rsid w:val="00C5527A"/>
    <w:rsid w:val="00C57136"/>
    <w:rsid w:val="00C5735E"/>
    <w:rsid w:val="00C57C8C"/>
    <w:rsid w:val="00C60ABA"/>
    <w:rsid w:val="00C61247"/>
    <w:rsid w:val="00C612E2"/>
    <w:rsid w:val="00C627E3"/>
    <w:rsid w:val="00C63E89"/>
    <w:rsid w:val="00C643F7"/>
    <w:rsid w:val="00C67C16"/>
    <w:rsid w:val="00C70A20"/>
    <w:rsid w:val="00C734E9"/>
    <w:rsid w:val="00C95C43"/>
    <w:rsid w:val="00C962FF"/>
    <w:rsid w:val="00C97B64"/>
    <w:rsid w:val="00CA15D3"/>
    <w:rsid w:val="00CA2B09"/>
    <w:rsid w:val="00CA65D8"/>
    <w:rsid w:val="00CA677C"/>
    <w:rsid w:val="00CB026E"/>
    <w:rsid w:val="00CB063E"/>
    <w:rsid w:val="00CB1DBB"/>
    <w:rsid w:val="00CB23BC"/>
    <w:rsid w:val="00CB4925"/>
    <w:rsid w:val="00CC1FA3"/>
    <w:rsid w:val="00CC3EC9"/>
    <w:rsid w:val="00CC4139"/>
    <w:rsid w:val="00CC78C5"/>
    <w:rsid w:val="00CD2564"/>
    <w:rsid w:val="00CD42DE"/>
    <w:rsid w:val="00CD48D4"/>
    <w:rsid w:val="00CE1E90"/>
    <w:rsid w:val="00CE5895"/>
    <w:rsid w:val="00CE63AB"/>
    <w:rsid w:val="00CE79A6"/>
    <w:rsid w:val="00CF29B8"/>
    <w:rsid w:val="00D00699"/>
    <w:rsid w:val="00D00AC5"/>
    <w:rsid w:val="00D0116F"/>
    <w:rsid w:val="00D069CA"/>
    <w:rsid w:val="00D10B9E"/>
    <w:rsid w:val="00D11236"/>
    <w:rsid w:val="00D15171"/>
    <w:rsid w:val="00D15703"/>
    <w:rsid w:val="00D20BBC"/>
    <w:rsid w:val="00D20FC4"/>
    <w:rsid w:val="00D21009"/>
    <w:rsid w:val="00D22548"/>
    <w:rsid w:val="00D3598E"/>
    <w:rsid w:val="00D36CEA"/>
    <w:rsid w:val="00D4758F"/>
    <w:rsid w:val="00D51182"/>
    <w:rsid w:val="00D5608C"/>
    <w:rsid w:val="00D645E3"/>
    <w:rsid w:val="00D67AC2"/>
    <w:rsid w:val="00D707FA"/>
    <w:rsid w:val="00D77A13"/>
    <w:rsid w:val="00D77C1B"/>
    <w:rsid w:val="00D90EE8"/>
    <w:rsid w:val="00D929AD"/>
    <w:rsid w:val="00D9343A"/>
    <w:rsid w:val="00D93FD1"/>
    <w:rsid w:val="00D9607F"/>
    <w:rsid w:val="00D96322"/>
    <w:rsid w:val="00D9659E"/>
    <w:rsid w:val="00DA0762"/>
    <w:rsid w:val="00DA2EC7"/>
    <w:rsid w:val="00DA52BB"/>
    <w:rsid w:val="00DB095A"/>
    <w:rsid w:val="00DC0A36"/>
    <w:rsid w:val="00DC550C"/>
    <w:rsid w:val="00DC6BB5"/>
    <w:rsid w:val="00DC75D0"/>
    <w:rsid w:val="00DD0861"/>
    <w:rsid w:val="00DD4D3F"/>
    <w:rsid w:val="00DD5AD7"/>
    <w:rsid w:val="00DD5FB1"/>
    <w:rsid w:val="00DE1989"/>
    <w:rsid w:val="00DE28EF"/>
    <w:rsid w:val="00DE2B4B"/>
    <w:rsid w:val="00DE353F"/>
    <w:rsid w:val="00DE7C53"/>
    <w:rsid w:val="00DF4715"/>
    <w:rsid w:val="00DF6BDA"/>
    <w:rsid w:val="00DF7198"/>
    <w:rsid w:val="00E064EC"/>
    <w:rsid w:val="00E10003"/>
    <w:rsid w:val="00E10356"/>
    <w:rsid w:val="00E13016"/>
    <w:rsid w:val="00E20B8F"/>
    <w:rsid w:val="00E214C2"/>
    <w:rsid w:val="00E215AE"/>
    <w:rsid w:val="00E21D94"/>
    <w:rsid w:val="00E22B52"/>
    <w:rsid w:val="00E24303"/>
    <w:rsid w:val="00E2491D"/>
    <w:rsid w:val="00E27438"/>
    <w:rsid w:val="00E30E5C"/>
    <w:rsid w:val="00E353F9"/>
    <w:rsid w:val="00E3750C"/>
    <w:rsid w:val="00E41DF5"/>
    <w:rsid w:val="00E42D5D"/>
    <w:rsid w:val="00E47D65"/>
    <w:rsid w:val="00E51051"/>
    <w:rsid w:val="00E51DC5"/>
    <w:rsid w:val="00E575D4"/>
    <w:rsid w:val="00E63C5A"/>
    <w:rsid w:val="00E64173"/>
    <w:rsid w:val="00E7195B"/>
    <w:rsid w:val="00E72057"/>
    <w:rsid w:val="00E817CF"/>
    <w:rsid w:val="00E84AF2"/>
    <w:rsid w:val="00E92624"/>
    <w:rsid w:val="00E92D6E"/>
    <w:rsid w:val="00E93AF3"/>
    <w:rsid w:val="00E94799"/>
    <w:rsid w:val="00EA1556"/>
    <w:rsid w:val="00EA2F85"/>
    <w:rsid w:val="00EA4837"/>
    <w:rsid w:val="00EA6461"/>
    <w:rsid w:val="00EB5B72"/>
    <w:rsid w:val="00EB5B82"/>
    <w:rsid w:val="00EB7442"/>
    <w:rsid w:val="00EC60EF"/>
    <w:rsid w:val="00EC7241"/>
    <w:rsid w:val="00EC782A"/>
    <w:rsid w:val="00ED44BB"/>
    <w:rsid w:val="00EE1A83"/>
    <w:rsid w:val="00EE51F2"/>
    <w:rsid w:val="00EE58C2"/>
    <w:rsid w:val="00EE68E4"/>
    <w:rsid w:val="00EE7FD1"/>
    <w:rsid w:val="00EF13EE"/>
    <w:rsid w:val="00EF17FF"/>
    <w:rsid w:val="00EF2C1B"/>
    <w:rsid w:val="00EF4144"/>
    <w:rsid w:val="00F02575"/>
    <w:rsid w:val="00F027DA"/>
    <w:rsid w:val="00F03854"/>
    <w:rsid w:val="00F04826"/>
    <w:rsid w:val="00F0789B"/>
    <w:rsid w:val="00F105EA"/>
    <w:rsid w:val="00F13300"/>
    <w:rsid w:val="00F136A5"/>
    <w:rsid w:val="00F15D44"/>
    <w:rsid w:val="00F1717C"/>
    <w:rsid w:val="00F2103D"/>
    <w:rsid w:val="00F21B8B"/>
    <w:rsid w:val="00F22603"/>
    <w:rsid w:val="00F22E26"/>
    <w:rsid w:val="00F245DD"/>
    <w:rsid w:val="00F26506"/>
    <w:rsid w:val="00F27D8F"/>
    <w:rsid w:val="00F30B3A"/>
    <w:rsid w:val="00F33C29"/>
    <w:rsid w:val="00F343F2"/>
    <w:rsid w:val="00F34DFE"/>
    <w:rsid w:val="00F40B52"/>
    <w:rsid w:val="00F41009"/>
    <w:rsid w:val="00F41FF3"/>
    <w:rsid w:val="00F42166"/>
    <w:rsid w:val="00F50EBC"/>
    <w:rsid w:val="00F51567"/>
    <w:rsid w:val="00F5190F"/>
    <w:rsid w:val="00F52324"/>
    <w:rsid w:val="00F5260F"/>
    <w:rsid w:val="00F542F9"/>
    <w:rsid w:val="00F54EAA"/>
    <w:rsid w:val="00F563D1"/>
    <w:rsid w:val="00F60F68"/>
    <w:rsid w:val="00F610AE"/>
    <w:rsid w:val="00F633C9"/>
    <w:rsid w:val="00F63612"/>
    <w:rsid w:val="00F6514C"/>
    <w:rsid w:val="00F657E7"/>
    <w:rsid w:val="00F740C4"/>
    <w:rsid w:val="00F76463"/>
    <w:rsid w:val="00F76927"/>
    <w:rsid w:val="00F87408"/>
    <w:rsid w:val="00F91B1A"/>
    <w:rsid w:val="00F91C81"/>
    <w:rsid w:val="00F95890"/>
    <w:rsid w:val="00F974D3"/>
    <w:rsid w:val="00F97C7D"/>
    <w:rsid w:val="00FA32C2"/>
    <w:rsid w:val="00FA508C"/>
    <w:rsid w:val="00FA7F83"/>
    <w:rsid w:val="00FB3B61"/>
    <w:rsid w:val="00FB448E"/>
    <w:rsid w:val="00FB6C99"/>
    <w:rsid w:val="00FB6D43"/>
    <w:rsid w:val="00FB73B9"/>
    <w:rsid w:val="00FC1356"/>
    <w:rsid w:val="00FC4DF5"/>
    <w:rsid w:val="00FC6A88"/>
    <w:rsid w:val="00FD2E3F"/>
    <w:rsid w:val="00FD32E7"/>
    <w:rsid w:val="00FD38EA"/>
    <w:rsid w:val="00FD7E1A"/>
    <w:rsid w:val="00FE11FB"/>
    <w:rsid w:val="00FE2867"/>
    <w:rsid w:val="00FE4795"/>
    <w:rsid w:val="00FE52DB"/>
    <w:rsid w:val="00FE55F4"/>
    <w:rsid w:val="00FE653E"/>
    <w:rsid w:val="00FF4FA2"/>
    <w:rsid w:val="00FF5E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6865"/>
    <o:shapelayout v:ext="edit">
      <o:idmap v:ext="edit" data="1"/>
    </o:shapelayout>
  </w:shapeDefaults>
  <w:decimalSymbol w:val=","/>
  <w:listSeparator w:val=";"/>
  <w14:docId w14:val="61830952"/>
  <w15:docId w15:val="{02F2F548-A6DA-412E-80F6-E8FF3410A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qFormat="1"/>
    <w:lsdException w:name="heading 5" w:qFormat="1"/>
    <w:lsdException w:name="heading 6" w:uiPriority="0" w:qFormat="1"/>
    <w:lsdException w:name="heading 7" w:semiHidden="1" w:uiPriority="0" w:unhideWhenUsed="1" w:qFormat="1"/>
    <w:lsdException w:name="heading 8" w:semiHidden="1" w:uiPriority="0"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F5C88"/>
    <w:rPr>
      <w:sz w:val="24"/>
      <w:szCs w:val="24"/>
    </w:rPr>
  </w:style>
  <w:style w:type="paragraph" w:styleId="1">
    <w:name w:val="heading 1"/>
    <w:basedOn w:val="a0"/>
    <w:next w:val="a0"/>
    <w:link w:val="10"/>
    <w:uiPriority w:val="99"/>
    <w:qFormat/>
    <w:rsid w:val="00891442"/>
    <w:pPr>
      <w:keepNext/>
      <w:outlineLvl w:val="0"/>
    </w:pPr>
    <w:rPr>
      <w:b/>
      <w:sz w:val="32"/>
    </w:rPr>
  </w:style>
  <w:style w:type="paragraph" w:styleId="20">
    <w:name w:val="heading 2"/>
    <w:basedOn w:val="a0"/>
    <w:next w:val="a0"/>
    <w:link w:val="21"/>
    <w:uiPriority w:val="99"/>
    <w:qFormat/>
    <w:rsid w:val="00891442"/>
    <w:pPr>
      <w:keepNext/>
      <w:jc w:val="center"/>
      <w:outlineLvl w:val="1"/>
    </w:pPr>
    <w:rPr>
      <w:b/>
      <w:sz w:val="28"/>
    </w:rPr>
  </w:style>
  <w:style w:type="paragraph" w:styleId="3">
    <w:name w:val="heading 3"/>
    <w:basedOn w:val="a0"/>
    <w:next w:val="a0"/>
    <w:link w:val="30"/>
    <w:uiPriority w:val="99"/>
    <w:qFormat/>
    <w:rsid w:val="00891442"/>
    <w:pPr>
      <w:keepNext/>
      <w:ind w:left="1275"/>
      <w:jc w:val="center"/>
      <w:outlineLvl w:val="2"/>
    </w:pPr>
    <w:rPr>
      <w:b/>
      <w:sz w:val="28"/>
    </w:rPr>
  </w:style>
  <w:style w:type="paragraph" w:styleId="4">
    <w:name w:val="heading 4"/>
    <w:basedOn w:val="a0"/>
    <w:next w:val="a0"/>
    <w:link w:val="40"/>
    <w:uiPriority w:val="99"/>
    <w:qFormat/>
    <w:rsid w:val="00891442"/>
    <w:pPr>
      <w:keepNext/>
      <w:jc w:val="center"/>
      <w:outlineLvl w:val="3"/>
    </w:pPr>
    <w:rPr>
      <w:sz w:val="28"/>
    </w:rPr>
  </w:style>
  <w:style w:type="paragraph" w:styleId="5">
    <w:name w:val="heading 5"/>
    <w:basedOn w:val="a0"/>
    <w:next w:val="a0"/>
    <w:link w:val="50"/>
    <w:uiPriority w:val="99"/>
    <w:qFormat/>
    <w:rsid w:val="00891442"/>
    <w:pPr>
      <w:keepNext/>
      <w:outlineLvl w:val="4"/>
    </w:pPr>
  </w:style>
  <w:style w:type="paragraph" w:styleId="6">
    <w:name w:val="heading 6"/>
    <w:basedOn w:val="a0"/>
    <w:next w:val="a0"/>
    <w:link w:val="60"/>
    <w:uiPriority w:val="99"/>
    <w:qFormat/>
    <w:rsid w:val="00891442"/>
    <w:pPr>
      <w:keepNext/>
      <w:jc w:val="center"/>
      <w:outlineLvl w:val="5"/>
    </w:pPr>
  </w:style>
  <w:style w:type="paragraph" w:styleId="7">
    <w:name w:val="heading 7"/>
    <w:basedOn w:val="a0"/>
    <w:next w:val="a0"/>
    <w:link w:val="70"/>
    <w:uiPriority w:val="99"/>
    <w:qFormat/>
    <w:rsid w:val="00891442"/>
    <w:pPr>
      <w:keepNext/>
      <w:jc w:val="center"/>
      <w:outlineLvl w:val="6"/>
    </w:pPr>
    <w:rPr>
      <w:sz w:val="28"/>
      <w:u w:val="single"/>
    </w:rPr>
  </w:style>
  <w:style w:type="paragraph" w:styleId="8">
    <w:name w:val="heading 8"/>
    <w:basedOn w:val="a0"/>
    <w:next w:val="a0"/>
    <w:link w:val="80"/>
    <w:uiPriority w:val="99"/>
    <w:qFormat/>
    <w:rsid w:val="00891442"/>
    <w:pPr>
      <w:keepNext/>
      <w:outlineLvl w:val="7"/>
    </w:pPr>
    <w:rPr>
      <w:sz w:val="28"/>
    </w:rPr>
  </w:style>
  <w:style w:type="paragraph" w:styleId="9">
    <w:name w:val="heading 9"/>
    <w:basedOn w:val="a0"/>
    <w:next w:val="a0"/>
    <w:link w:val="90"/>
    <w:uiPriority w:val="99"/>
    <w:qFormat/>
    <w:rsid w:val="00891442"/>
    <w:pPr>
      <w:keepNext/>
      <w:ind w:firstLine="567"/>
      <w:outlineLvl w:val="8"/>
    </w:pPr>
    <w:rPr>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5951F7"/>
    <w:rPr>
      <w:rFonts w:cs="Times New Roman"/>
      <w:b/>
      <w:sz w:val="24"/>
      <w:szCs w:val="24"/>
    </w:rPr>
  </w:style>
  <w:style w:type="character" w:customStyle="1" w:styleId="21">
    <w:name w:val="Заголовок 2 Знак"/>
    <w:basedOn w:val="a1"/>
    <w:link w:val="20"/>
    <w:uiPriority w:val="99"/>
    <w:locked/>
    <w:rsid w:val="00AC0416"/>
    <w:rPr>
      <w:rFonts w:cs="Times New Roman"/>
      <w:b/>
      <w:sz w:val="24"/>
      <w:szCs w:val="24"/>
    </w:rPr>
  </w:style>
  <w:style w:type="character" w:customStyle="1" w:styleId="30">
    <w:name w:val="Заголовок 3 Знак"/>
    <w:basedOn w:val="a1"/>
    <w:link w:val="3"/>
    <w:uiPriority w:val="99"/>
    <w:locked/>
    <w:rsid w:val="005951F7"/>
    <w:rPr>
      <w:rFonts w:cs="Times New Roman"/>
      <w:b/>
      <w:sz w:val="24"/>
      <w:szCs w:val="24"/>
    </w:rPr>
  </w:style>
  <w:style w:type="character" w:customStyle="1" w:styleId="40">
    <w:name w:val="Заголовок 4 Знак"/>
    <w:basedOn w:val="a1"/>
    <w:link w:val="4"/>
    <w:uiPriority w:val="99"/>
    <w:locked/>
    <w:rsid w:val="005951F7"/>
    <w:rPr>
      <w:rFonts w:cs="Times New Roman"/>
      <w:sz w:val="24"/>
      <w:szCs w:val="24"/>
    </w:rPr>
  </w:style>
  <w:style w:type="character" w:customStyle="1" w:styleId="50">
    <w:name w:val="Заголовок 5 Знак"/>
    <w:basedOn w:val="a1"/>
    <w:link w:val="5"/>
    <w:uiPriority w:val="99"/>
    <w:locked/>
    <w:rsid w:val="005951F7"/>
    <w:rPr>
      <w:rFonts w:cs="Times New Roman"/>
      <w:sz w:val="24"/>
      <w:szCs w:val="24"/>
    </w:rPr>
  </w:style>
  <w:style w:type="character" w:customStyle="1" w:styleId="60">
    <w:name w:val="Заголовок 6 Знак"/>
    <w:basedOn w:val="a1"/>
    <w:link w:val="6"/>
    <w:uiPriority w:val="99"/>
    <w:locked/>
    <w:rsid w:val="005951F7"/>
    <w:rPr>
      <w:rFonts w:cs="Times New Roman"/>
      <w:sz w:val="24"/>
      <w:szCs w:val="24"/>
    </w:rPr>
  </w:style>
  <w:style w:type="character" w:customStyle="1" w:styleId="70">
    <w:name w:val="Заголовок 7 Знак"/>
    <w:basedOn w:val="a1"/>
    <w:link w:val="7"/>
    <w:uiPriority w:val="99"/>
    <w:locked/>
    <w:rsid w:val="005951F7"/>
    <w:rPr>
      <w:rFonts w:cs="Times New Roman"/>
      <w:sz w:val="24"/>
      <w:szCs w:val="24"/>
      <w:u w:val="single"/>
    </w:rPr>
  </w:style>
  <w:style w:type="character" w:customStyle="1" w:styleId="80">
    <w:name w:val="Заголовок 8 Знак"/>
    <w:basedOn w:val="a1"/>
    <w:link w:val="8"/>
    <w:uiPriority w:val="99"/>
    <w:locked/>
    <w:rsid w:val="005951F7"/>
    <w:rPr>
      <w:rFonts w:cs="Times New Roman"/>
      <w:sz w:val="24"/>
      <w:szCs w:val="24"/>
    </w:rPr>
  </w:style>
  <w:style w:type="character" w:customStyle="1" w:styleId="90">
    <w:name w:val="Заголовок 9 Знак"/>
    <w:basedOn w:val="a1"/>
    <w:link w:val="9"/>
    <w:uiPriority w:val="99"/>
    <w:locked/>
    <w:rsid w:val="00B53563"/>
    <w:rPr>
      <w:rFonts w:cs="Times New Roman"/>
      <w:sz w:val="24"/>
      <w:szCs w:val="24"/>
    </w:rPr>
  </w:style>
  <w:style w:type="paragraph" w:styleId="a4">
    <w:name w:val="Title"/>
    <w:basedOn w:val="a0"/>
    <w:link w:val="a5"/>
    <w:uiPriority w:val="99"/>
    <w:qFormat/>
    <w:rsid w:val="00891442"/>
    <w:pPr>
      <w:jc w:val="center"/>
    </w:pPr>
    <w:rPr>
      <w:sz w:val="28"/>
    </w:rPr>
  </w:style>
  <w:style w:type="character" w:customStyle="1" w:styleId="a5">
    <w:name w:val="Название Знак"/>
    <w:basedOn w:val="a1"/>
    <w:link w:val="a4"/>
    <w:uiPriority w:val="99"/>
    <w:locked/>
    <w:rsid w:val="005951F7"/>
    <w:rPr>
      <w:rFonts w:cs="Times New Roman"/>
      <w:sz w:val="24"/>
      <w:szCs w:val="24"/>
    </w:rPr>
  </w:style>
  <w:style w:type="paragraph" w:styleId="a6">
    <w:name w:val="Body Text"/>
    <w:basedOn w:val="a0"/>
    <w:link w:val="a7"/>
    <w:uiPriority w:val="99"/>
    <w:rsid w:val="00891442"/>
    <w:rPr>
      <w:sz w:val="28"/>
    </w:rPr>
  </w:style>
  <w:style w:type="character" w:customStyle="1" w:styleId="a7">
    <w:name w:val="Основной текст Знак"/>
    <w:basedOn w:val="a1"/>
    <w:link w:val="a6"/>
    <w:uiPriority w:val="99"/>
    <w:locked/>
    <w:rsid w:val="00B53563"/>
    <w:rPr>
      <w:rFonts w:cs="Times New Roman"/>
      <w:sz w:val="24"/>
      <w:szCs w:val="24"/>
    </w:rPr>
  </w:style>
  <w:style w:type="paragraph" w:styleId="a8">
    <w:name w:val="Body Text Indent"/>
    <w:basedOn w:val="a0"/>
    <w:link w:val="a9"/>
    <w:uiPriority w:val="99"/>
    <w:rsid w:val="00891442"/>
    <w:pPr>
      <w:ind w:firstLine="567"/>
      <w:jc w:val="both"/>
    </w:pPr>
    <w:rPr>
      <w:sz w:val="28"/>
    </w:rPr>
  </w:style>
  <w:style w:type="character" w:customStyle="1" w:styleId="a9">
    <w:name w:val="Основной текст с отступом Знак"/>
    <w:basedOn w:val="a1"/>
    <w:link w:val="a8"/>
    <w:uiPriority w:val="99"/>
    <w:locked/>
    <w:rsid w:val="00DA2EC7"/>
    <w:rPr>
      <w:rFonts w:cs="Times New Roman"/>
      <w:sz w:val="24"/>
      <w:szCs w:val="24"/>
    </w:rPr>
  </w:style>
  <w:style w:type="paragraph" w:styleId="aa">
    <w:name w:val="caption"/>
    <w:basedOn w:val="a0"/>
    <w:next w:val="a0"/>
    <w:uiPriority w:val="99"/>
    <w:qFormat/>
    <w:rsid w:val="00891442"/>
    <w:pPr>
      <w:ind w:left="1275"/>
    </w:pPr>
    <w:rPr>
      <w:sz w:val="28"/>
    </w:rPr>
  </w:style>
  <w:style w:type="paragraph" w:styleId="22">
    <w:name w:val="Body Text Indent 2"/>
    <w:basedOn w:val="a0"/>
    <w:link w:val="23"/>
    <w:uiPriority w:val="99"/>
    <w:rsid w:val="00891442"/>
    <w:pPr>
      <w:ind w:firstLine="567"/>
    </w:pPr>
    <w:rPr>
      <w:sz w:val="28"/>
    </w:rPr>
  </w:style>
  <w:style w:type="character" w:customStyle="1" w:styleId="23">
    <w:name w:val="Основной текст с отступом 2 Знак"/>
    <w:basedOn w:val="a1"/>
    <w:link w:val="22"/>
    <w:uiPriority w:val="99"/>
    <w:locked/>
    <w:rsid w:val="00326891"/>
    <w:rPr>
      <w:rFonts w:cs="Times New Roman"/>
      <w:sz w:val="24"/>
      <w:szCs w:val="24"/>
    </w:rPr>
  </w:style>
  <w:style w:type="paragraph" w:styleId="ab">
    <w:name w:val="header"/>
    <w:basedOn w:val="a0"/>
    <w:link w:val="ac"/>
    <w:uiPriority w:val="99"/>
    <w:rsid w:val="00891442"/>
    <w:pPr>
      <w:tabs>
        <w:tab w:val="center" w:pos="4153"/>
        <w:tab w:val="right" w:pos="8306"/>
      </w:tabs>
    </w:pPr>
  </w:style>
  <w:style w:type="character" w:customStyle="1" w:styleId="ac">
    <w:name w:val="Верхний колонтитул Знак"/>
    <w:basedOn w:val="a1"/>
    <w:link w:val="ab"/>
    <w:uiPriority w:val="99"/>
    <w:locked/>
    <w:rsid w:val="00B53563"/>
    <w:rPr>
      <w:rFonts w:cs="Times New Roman"/>
      <w:sz w:val="24"/>
      <w:szCs w:val="24"/>
    </w:rPr>
  </w:style>
  <w:style w:type="paragraph" w:styleId="31">
    <w:name w:val="Body Text 3"/>
    <w:basedOn w:val="a0"/>
    <w:link w:val="32"/>
    <w:uiPriority w:val="99"/>
    <w:rsid w:val="00891442"/>
    <w:pPr>
      <w:jc w:val="both"/>
    </w:pPr>
    <w:rPr>
      <w:sz w:val="28"/>
    </w:rPr>
  </w:style>
  <w:style w:type="character" w:customStyle="1" w:styleId="32">
    <w:name w:val="Основной текст 3 Знак"/>
    <w:basedOn w:val="a1"/>
    <w:link w:val="31"/>
    <w:uiPriority w:val="99"/>
    <w:locked/>
    <w:rsid w:val="005951F7"/>
    <w:rPr>
      <w:rFonts w:cs="Times New Roman"/>
      <w:sz w:val="24"/>
      <w:szCs w:val="24"/>
    </w:rPr>
  </w:style>
  <w:style w:type="paragraph" w:styleId="24">
    <w:name w:val="Body Text 2"/>
    <w:basedOn w:val="a0"/>
    <w:link w:val="210"/>
    <w:uiPriority w:val="99"/>
    <w:rsid w:val="00891442"/>
  </w:style>
  <w:style w:type="character" w:customStyle="1" w:styleId="210">
    <w:name w:val="Основной текст 2 Знак1"/>
    <w:basedOn w:val="a1"/>
    <w:link w:val="24"/>
    <w:uiPriority w:val="99"/>
    <w:semiHidden/>
    <w:locked/>
    <w:rsid w:val="00EB7442"/>
    <w:rPr>
      <w:rFonts w:cs="Times New Roman"/>
      <w:sz w:val="24"/>
      <w:szCs w:val="24"/>
    </w:rPr>
  </w:style>
  <w:style w:type="paragraph" w:styleId="33">
    <w:name w:val="Body Text Indent 3"/>
    <w:basedOn w:val="a0"/>
    <w:link w:val="34"/>
    <w:uiPriority w:val="99"/>
    <w:rsid w:val="00891442"/>
    <w:pPr>
      <w:ind w:firstLine="567"/>
      <w:jc w:val="center"/>
    </w:pPr>
    <w:rPr>
      <w:b/>
      <w:sz w:val="28"/>
    </w:rPr>
  </w:style>
  <w:style w:type="character" w:customStyle="1" w:styleId="34">
    <w:name w:val="Основной текст с отступом 3 Знак"/>
    <w:basedOn w:val="a1"/>
    <w:link w:val="33"/>
    <w:uiPriority w:val="99"/>
    <w:locked/>
    <w:rsid w:val="005951F7"/>
    <w:rPr>
      <w:rFonts w:cs="Times New Roman"/>
      <w:b/>
      <w:sz w:val="24"/>
      <w:szCs w:val="24"/>
    </w:rPr>
  </w:style>
  <w:style w:type="character" w:styleId="ad">
    <w:name w:val="page number"/>
    <w:basedOn w:val="a1"/>
    <w:uiPriority w:val="99"/>
    <w:rsid w:val="00891442"/>
    <w:rPr>
      <w:rFonts w:cs="Times New Roman"/>
    </w:rPr>
  </w:style>
  <w:style w:type="paragraph" w:styleId="ae">
    <w:name w:val="footer"/>
    <w:basedOn w:val="a0"/>
    <w:link w:val="af"/>
    <w:uiPriority w:val="99"/>
    <w:rsid w:val="00891442"/>
    <w:pPr>
      <w:tabs>
        <w:tab w:val="center" w:pos="4153"/>
        <w:tab w:val="right" w:pos="8306"/>
      </w:tabs>
    </w:pPr>
    <w:rPr>
      <w:sz w:val="20"/>
    </w:rPr>
  </w:style>
  <w:style w:type="character" w:customStyle="1" w:styleId="af">
    <w:name w:val="Нижний колонтитул Знак"/>
    <w:basedOn w:val="a1"/>
    <w:link w:val="ae"/>
    <w:uiPriority w:val="99"/>
    <w:locked/>
    <w:rsid w:val="00210BDB"/>
    <w:rPr>
      <w:rFonts w:cs="Times New Roman"/>
      <w:sz w:val="24"/>
      <w:szCs w:val="24"/>
    </w:rPr>
  </w:style>
  <w:style w:type="paragraph" w:styleId="af0">
    <w:name w:val="Block Text"/>
    <w:basedOn w:val="a0"/>
    <w:uiPriority w:val="99"/>
    <w:rsid w:val="00891442"/>
    <w:pPr>
      <w:ind w:left="-567" w:right="-574" w:firstLine="567"/>
    </w:pPr>
  </w:style>
  <w:style w:type="paragraph" w:styleId="2">
    <w:name w:val="List Bullet 2"/>
    <w:basedOn w:val="a0"/>
    <w:autoRedefine/>
    <w:uiPriority w:val="99"/>
    <w:rsid w:val="00891442"/>
    <w:pPr>
      <w:numPr>
        <w:numId w:val="2"/>
      </w:numPr>
      <w:tabs>
        <w:tab w:val="clear" w:pos="360"/>
        <w:tab w:val="num" w:pos="643"/>
      </w:tabs>
      <w:ind w:left="643"/>
    </w:pPr>
    <w:rPr>
      <w:sz w:val="20"/>
    </w:rPr>
  </w:style>
  <w:style w:type="paragraph" w:styleId="a">
    <w:name w:val="List Bullet"/>
    <w:basedOn w:val="a0"/>
    <w:uiPriority w:val="99"/>
    <w:rsid w:val="00891442"/>
    <w:pPr>
      <w:numPr>
        <w:numId w:val="1"/>
      </w:numPr>
      <w:tabs>
        <w:tab w:val="clear" w:pos="643"/>
        <w:tab w:val="num" w:pos="360"/>
      </w:tabs>
      <w:ind w:left="360"/>
    </w:pPr>
  </w:style>
  <w:style w:type="paragraph" w:styleId="11">
    <w:name w:val="toc 1"/>
    <w:basedOn w:val="a0"/>
    <w:next w:val="a0"/>
    <w:autoRedefine/>
    <w:uiPriority w:val="39"/>
    <w:rsid w:val="003A07C6"/>
  </w:style>
  <w:style w:type="character" w:styleId="af1">
    <w:name w:val="Hyperlink"/>
    <w:basedOn w:val="a1"/>
    <w:uiPriority w:val="99"/>
    <w:rsid w:val="003A07C6"/>
    <w:rPr>
      <w:rFonts w:cs="Times New Roman"/>
      <w:color w:val="0563C1"/>
      <w:u w:val="single"/>
    </w:rPr>
  </w:style>
  <w:style w:type="character" w:styleId="af2">
    <w:name w:val="annotation reference"/>
    <w:basedOn w:val="a1"/>
    <w:uiPriority w:val="99"/>
    <w:rsid w:val="009C400E"/>
    <w:rPr>
      <w:rFonts w:cs="Times New Roman"/>
      <w:sz w:val="16"/>
      <w:szCs w:val="16"/>
    </w:rPr>
  </w:style>
  <w:style w:type="paragraph" w:styleId="af3">
    <w:name w:val="annotation text"/>
    <w:basedOn w:val="a0"/>
    <w:link w:val="af4"/>
    <w:uiPriority w:val="99"/>
    <w:rsid w:val="009C400E"/>
    <w:rPr>
      <w:sz w:val="20"/>
      <w:szCs w:val="20"/>
    </w:rPr>
  </w:style>
  <w:style w:type="character" w:customStyle="1" w:styleId="af4">
    <w:name w:val="Текст примечания Знак"/>
    <w:basedOn w:val="a1"/>
    <w:link w:val="af3"/>
    <w:uiPriority w:val="99"/>
    <w:locked/>
    <w:rsid w:val="009C400E"/>
    <w:rPr>
      <w:rFonts w:cs="Times New Roman"/>
    </w:rPr>
  </w:style>
  <w:style w:type="paragraph" w:styleId="af5">
    <w:name w:val="annotation subject"/>
    <w:basedOn w:val="af3"/>
    <w:next w:val="af3"/>
    <w:link w:val="af6"/>
    <w:uiPriority w:val="99"/>
    <w:rsid w:val="009C400E"/>
    <w:rPr>
      <w:b/>
      <w:bCs/>
    </w:rPr>
  </w:style>
  <w:style w:type="character" w:customStyle="1" w:styleId="af6">
    <w:name w:val="Тема примечания Знак"/>
    <w:basedOn w:val="af4"/>
    <w:link w:val="af5"/>
    <w:uiPriority w:val="99"/>
    <w:locked/>
    <w:rsid w:val="009C400E"/>
    <w:rPr>
      <w:rFonts w:cs="Times New Roman"/>
      <w:b/>
      <w:bCs/>
    </w:rPr>
  </w:style>
  <w:style w:type="paragraph" w:styleId="af7">
    <w:name w:val="Balloon Text"/>
    <w:basedOn w:val="a0"/>
    <w:link w:val="af8"/>
    <w:uiPriority w:val="99"/>
    <w:rsid w:val="009C400E"/>
    <w:rPr>
      <w:rFonts w:ascii="Segoe UI" w:hAnsi="Segoe UI" w:cs="Segoe UI"/>
      <w:sz w:val="18"/>
      <w:szCs w:val="18"/>
    </w:rPr>
  </w:style>
  <w:style w:type="character" w:customStyle="1" w:styleId="af8">
    <w:name w:val="Текст выноски Знак"/>
    <w:basedOn w:val="a1"/>
    <w:link w:val="af7"/>
    <w:uiPriority w:val="99"/>
    <w:locked/>
    <w:rsid w:val="009C400E"/>
    <w:rPr>
      <w:rFonts w:ascii="Segoe UI" w:hAnsi="Segoe UI" w:cs="Segoe UI"/>
      <w:sz w:val="18"/>
      <w:szCs w:val="18"/>
    </w:rPr>
  </w:style>
  <w:style w:type="paragraph" w:styleId="af9">
    <w:name w:val="List Paragraph"/>
    <w:basedOn w:val="a0"/>
    <w:uiPriority w:val="34"/>
    <w:qFormat/>
    <w:rsid w:val="000B3CAE"/>
    <w:pPr>
      <w:ind w:left="720"/>
      <w:contextualSpacing/>
    </w:pPr>
  </w:style>
  <w:style w:type="paragraph" w:customStyle="1" w:styleId="afa">
    <w:name w:val="+Таб"/>
    <w:basedOn w:val="a0"/>
    <w:link w:val="afb"/>
    <w:uiPriority w:val="99"/>
    <w:rsid w:val="00336422"/>
    <w:pPr>
      <w:jc w:val="center"/>
    </w:pPr>
    <w:rPr>
      <w:sz w:val="20"/>
      <w:szCs w:val="20"/>
      <w:lang w:eastAsia="en-US"/>
    </w:rPr>
  </w:style>
  <w:style w:type="character" w:customStyle="1" w:styleId="afb">
    <w:name w:val="+Таб Знак"/>
    <w:basedOn w:val="a1"/>
    <w:link w:val="afa"/>
    <w:uiPriority w:val="99"/>
    <w:locked/>
    <w:rsid w:val="00336422"/>
    <w:rPr>
      <w:rFonts w:eastAsia="Times New Roman" w:cs="Times New Roman"/>
      <w:lang w:eastAsia="en-US"/>
    </w:rPr>
  </w:style>
  <w:style w:type="paragraph" w:customStyle="1" w:styleId="afc">
    <w:name w:val="Таблица"/>
    <w:basedOn w:val="a0"/>
    <w:link w:val="afd"/>
    <w:uiPriority w:val="99"/>
    <w:rsid w:val="00336422"/>
    <w:pPr>
      <w:autoSpaceDE w:val="0"/>
      <w:autoSpaceDN w:val="0"/>
      <w:adjustRightInd w:val="0"/>
      <w:spacing w:after="120"/>
      <w:jc w:val="center"/>
    </w:pPr>
    <w:rPr>
      <w:sz w:val="20"/>
      <w:szCs w:val="20"/>
    </w:rPr>
  </w:style>
  <w:style w:type="character" w:customStyle="1" w:styleId="afd">
    <w:name w:val="Таблица Знак"/>
    <w:link w:val="afc"/>
    <w:uiPriority w:val="99"/>
    <w:locked/>
    <w:rsid w:val="00336422"/>
    <w:rPr>
      <w:rFonts w:eastAsia="Times New Roman"/>
    </w:rPr>
  </w:style>
  <w:style w:type="paragraph" w:customStyle="1" w:styleId="afe">
    <w:name w:val="Текст новый"/>
    <w:basedOn w:val="a0"/>
    <w:uiPriority w:val="99"/>
    <w:rsid w:val="00F60F68"/>
    <w:pPr>
      <w:spacing w:after="120" w:line="276" w:lineRule="auto"/>
      <w:ind w:firstLine="709"/>
      <w:jc w:val="both"/>
    </w:pPr>
  </w:style>
  <w:style w:type="character" w:customStyle="1" w:styleId="FontStyle128">
    <w:name w:val="Font Style128"/>
    <w:uiPriority w:val="99"/>
    <w:rsid w:val="00F60F68"/>
    <w:rPr>
      <w:rFonts w:ascii="Times New Roman" w:hAnsi="Times New Roman"/>
      <w:sz w:val="16"/>
    </w:rPr>
  </w:style>
  <w:style w:type="character" w:customStyle="1" w:styleId="FontStyle274">
    <w:name w:val="Font Style274"/>
    <w:basedOn w:val="a1"/>
    <w:uiPriority w:val="99"/>
    <w:rsid w:val="00F60F68"/>
    <w:rPr>
      <w:rFonts w:ascii="Times New Roman" w:hAnsi="Times New Roman" w:cs="Times New Roman"/>
      <w:sz w:val="20"/>
      <w:szCs w:val="20"/>
    </w:rPr>
  </w:style>
  <w:style w:type="paragraph" w:styleId="aff">
    <w:name w:val="TOC Heading"/>
    <w:basedOn w:val="1"/>
    <w:next w:val="a0"/>
    <w:uiPriority w:val="99"/>
    <w:qFormat/>
    <w:rsid w:val="00C13B97"/>
    <w:pPr>
      <w:keepLines/>
      <w:spacing w:before="240" w:line="259" w:lineRule="auto"/>
      <w:outlineLvl w:val="9"/>
    </w:pPr>
    <w:rPr>
      <w:rFonts w:ascii="Calibri Light" w:hAnsi="Calibri Light"/>
      <w:b w:val="0"/>
      <w:color w:val="2F5496"/>
      <w:szCs w:val="32"/>
    </w:rPr>
  </w:style>
  <w:style w:type="paragraph" w:styleId="25">
    <w:name w:val="toc 2"/>
    <w:basedOn w:val="a0"/>
    <w:next w:val="a0"/>
    <w:autoRedefine/>
    <w:uiPriority w:val="39"/>
    <w:rsid w:val="00C13B97"/>
    <w:pPr>
      <w:spacing w:after="100"/>
      <w:ind w:left="240"/>
    </w:pPr>
  </w:style>
  <w:style w:type="paragraph" w:styleId="aff0">
    <w:name w:val="endnote text"/>
    <w:basedOn w:val="a0"/>
    <w:link w:val="aff1"/>
    <w:rsid w:val="00253901"/>
    <w:rPr>
      <w:sz w:val="20"/>
      <w:szCs w:val="20"/>
    </w:rPr>
  </w:style>
  <w:style w:type="character" w:customStyle="1" w:styleId="aff1">
    <w:name w:val="Текст концевой сноски Знак"/>
    <w:basedOn w:val="a1"/>
    <w:link w:val="aff0"/>
    <w:locked/>
    <w:rsid w:val="00253901"/>
    <w:rPr>
      <w:rFonts w:cs="Times New Roman"/>
    </w:rPr>
  </w:style>
  <w:style w:type="character" w:styleId="aff2">
    <w:name w:val="endnote reference"/>
    <w:basedOn w:val="a1"/>
    <w:uiPriority w:val="99"/>
    <w:rsid w:val="00253901"/>
    <w:rPr>
      <w:rFonts w:cs="Times New Roman"/>
      <w:vertAlign w:val="superscript"/>
    </w:rPr>
  </w:style>
  <w:style w:type="paragraph" w:styleId="35">
    <w:name w:val="toc 3"/>
    <w:basedOn w:val="a0"/>
    <w:next w:val="a0"/>
    <w:autoRedefine/>
    <w:uiPriority w:val="39"/>
    <w:rsid w:val="00C67C16"/>
    <w:pPr>
      <w:spacing w:after="100" w:line="259" w:lineRule="auto"/>
      <w:ind w:left="440"/>
    </w:pPr>
    <w:rPr>
      <w:rFonts w:ascii="Calibri" w:hAnsi="Calibri"/>
      <w:sz w:val="22"/>
      <w:szCs w:val="22"/>
    </w:rPr>
  </w:style>
  <w:style w:type="table" w:styleId="aff3">
    <w:name w:val="Table Grid"/>
    <w:basedOn w:val="a2"/>
    <w:uiPriority w:val="99"/>
    <w:rsid w:val="00585A7F"/>
    <w:rPr>
      <w:rFonts w:ascii="Calibri" w:hAnsi="Calibri"/>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Обычный1"/>
    <w:uiPriority w:val="99"/>
    <w:rsid w:val="00466991"/>
    <w:pPr>
      <w:widowControl w:val="0"/>
      <w:ind w:firstLine="397"/>
    </w:pPr>
    <w:rPr>
      <w:rFonts w:ascii="Arial" w:hAnsi="Arial"/>
      <w:sz w:val="20"/>
      <w:szCs w:val="20"/>
    </w:rPr>
  </w:style>
  <w:style w:type="paragraph" w:customStyle="1" w:styleId="211">
    <w:name w:val="Основной текст 21"/>
    <w:basedOn w:val="a0"/>
    <w:uiPriority w:val="99"/>
    <w:rsid w:val="00466991"/>
    <w:pPr>
      <w:overflowPunct w:val="0"/>
      <w:autoSpaceDE w:val="0"/>
      <w:autoSpaceDN w:val="0"/>
      <w:adjustRightInd w:val="0"/>
      <w:ind w:firstLine="720"/>
      <w:jc w:val="both"/>
      <w:textAlignment w:val="baseline"/>
    </w:pPr>
    <w:rPr>
      <w:szCs w:val="20"/>
    </w:rPr>
  </w:style>
  <w:style w:type="paragraph" w:customStyle="1" w:styleId="aff4">
    <w:name w:val="Знак Знак Знак Знак"/>
    <w:basedOn w:val="a0"/>
    <w:uiPriority w:val="99"/>
    <w:rsid w:val="00CD48D4"/>
    <w:rPr>
      <w:rFonts w:ascii="Verdana" w:hAnsi="Verdana" w:cs="Verdana"/>
      <w:sz w:val="20"/>
      <w:szCs w:val="20"/>
      <w:lang w:val="en-US" w:eastAsia="en-US"/>
    </w:rPr>
  </w:style>
  <w:style w:type="paragraph" w:customStyle="1" w:styleId="26">
    <w:name w:val="Обычный2"/>
    <w:uiPriority w:val="99"/>
    <w:rsid w:val="00236F1F"/>
    <w:pPr>
      <w:spacing w:before="100" w:after="100"/>
    </w:pPr>
    <w:rPr>
      <w:sz w:val="24"/>
      <w:szCs w:val="20"/>
    </w:rPr>
  </w:style>
  <w:style w:type="character" w:customStyle="1" w:styleId="27">
    <w:name w:val="Основной текст 2 Знак"/>
    <w:basedOn w:val="a1"/>
    <w:uiPriority w:val="99"/>
    <w:rsid w:val="00661892"/>
    <w:rPr>
      <w:rFonts w:ascii="Arial" w:hAnsi="Arial" w:cs="Arial"/>
    </w:rPr>
  </w:style>
  <w:style w:type="paragraph" w:customStyle="1" w:styleId="ConsNormal">
    <w:name w:val="ConsNormal"/>
    <w:uiPriority w:val="99"/>
    <w:rsid w:val="00661892"/>
    <w:pPr>
      <w:widowControl w:val="0"/>
      <w:autoSpaceDE w:val="0"/>
      <w:autoSpaceDN w:val="0"/>
      <w:adjustRightInd w:val="0"/>
      <w:ind w:right="19772" w:firstLine="720"/>
    </w:pPr>
    <w:rPr>
      <w:rFonts w:ascii="Arial" w:hAnsi="Arial" w:cs="Arial"/>
      <w:sz w:val="20"/>
      <w:szCs w:val="20"/>
    </w:rPr>
  </w:style>
  <w:style w:type="paragraph" w:customStyle="1" w:styleId="ParagraphStyle1">
    <w:name w:val="ParagraphStyle1"/>
    <w:hidden/>
    <w:rsid w:val="00880EF6"/>
    <w:pPr>
      <w:ind w:left="28" w:right="28"/>
      <w:jc w:val="center"/>
    </w:pPr>
    <w:rPr>
      <w:rFonts w:ascii="Calibri" w:hAnsi="Calibri" w:cs="Calibri"/>
      <w:szCs w:val="20"/>
    </w:rPr>
  </w:style>
  <w:style w:type="paragraph" w:customStyle="1" w:styleId="ParagraphStyle2">
    <w:name w:val="ParagraphStyle2"/>
    <w:hidden/>
    <w:rsid w:val="00880EF6"/>
    <w:pPr>
      <w:ind w:left="28" w:right="28"/>
      <w:jc w:val="center"/>
    </w:pPr>
    <w:rPr>
      <w:rFonts w:ascii="Calibri" w:hAnsi="Calibri" w:cs="Calibri"/>
      <w:szCs w:val="20"/>
    </w:rPr>
  </w:style>
  <w:style w:type="character" w:customStyle="1" w:styleId="CharacterStyle1">
    <w:name w:val="CharacterStyle1"/>
    <w:hidden/>
    <w:rsid w:val="00880EF6"/>
    <w:rPr>
      <w:rFonts w:ascii="Times New Roman" w:hAnsi="Times New Roman"/>
      <w:noProof/>
      <w:color w:val="000000"/>
      <w:sz w:val="19"/>
      <w:u w:val="none"/>
    </w:rPr>
  </w:style>
  <w:style w:type="character" w:customStyle="1" w:styleId="CharacterStyle2">
    <w:name w:val="CharacterStyle2"/>
    <w:hidden/>
    <w:rsid w:val="00880EF6"/>
    <w:rPr>
      <w:rFonts w:ascii="Times New Roman" w:hAnsi="Times New Roman"/>
      <w:noProof/>
      <w:color w:val="000000"/>
      <w:sz w:val="19"/>
      <w:u w:val="none"/>
    </w:rPr>
  </w:style>
  <w:style w:type="paragraph" w:customStyle="1" w:styleId="ParagraphStyle5">
    <w:name w:val="ParagraphStyle5"/>
    <w:hidden/>
    <w:uiPriority w:val="99"/>
    <w:rsid w:val="00584A94"/>
    <w:pPr>
      <w:ind w:left="28" w:right="28"/>
      <w:jc w:val="center"/>
    </w:pPr>
    <w:rPr>
      <w:rFonts w:ascii="Calibri" w:hAnsi="Calibri" w:cs="Calibri"/>
      <w:szCs w:val="20"/>
    </w:rPr>
  </w:style>
  <w:style w:type="paragraph" w:customStyle="1" w:styleId="ParagraphStyle6">
    <w:name w:val="ParagraphStyle6"/>
    <w:hidden/>
    <w:uiPriority w:val="99"/>
    <w:rsid w:val="00584A94"/>
    <w:pPr>
      <w:ind w:left="28" w:right="28"/>
      <w:jc w:val="center"/>
    </w:pPr>
    <w:rPr>
      <w:rFonts w:ascii="Calibri" w:hAnsi="Calibri" w:cs="Calibri"/>
      <w:szCs w:val="20"/>
    </w:rPr>
  </w:style>
  <w:style w:type="paragraph" w:customStyle="1" w:styleId="ParagraphStyle7">
    <w:name w:val="ParagraphStyle7"/>
    <w:hidden/>
    <w:uiPriority w:val="99"/>
    <w:rsid w:val="00584A94"/>
    <w:pPr>
      <w:ind w:left="28" w:right="28"/>
      <w:jc w:val="center"/>
    </w:pPr>
    <w:rPr>
      <w:rFonts w:ascii="Calibri" w:hAnsi="Calibri" w:cs="Calibri"/>
      <w:szCs w:val="20"/>
    </w:rPr>
  </w:style>
  <w:style w:type="paragraph" w:customStyle="1" w:styleId="ParagraphStyle8">
    <w:name w:val="ParagraphStyle8"/>
    <w:hidden/>
    <w:rsid w:val="00584A94"/>
    <w:pPr>
      <w:ind w:left="28" w:right="28"/>
      <w:jc w:val="center"/>
    </w:pPr>
    <w:rPr>
      <w:rFonts w:ascii="Calibri" w:hAnsi="Calibri" w:cs="Calibri"/>
      <w:szCs w:val="20"/>
    </w:rPr>
  </w:style>
  <w:style w:type="paragraph" w:customStyle="1" w:styleId="ParagraphStyle9">
    <w:name w:val="ParagraphStyle9"/>
    <w:hidden/>
    <w:rsid w:val="00584A94"/>
    <w:pPr>
      <w:ind w:left="28" w:right="28"/>
      <w:jc w:val="center"/>
    </w:pPr>
    <w:rPr>
      <w:rFonts w:ascii="Calibri" w:hAnsi="Calibri" w:cs="Calibri"/>
      <w:szCs w:val="20"/>
    </w:rPr>
  </w:style>
  <w:style w:type="paragraph" w:customStyle="1" w:styleId="ParagraphStyle10">
    <w:name w:val="ParagraphStyle10"/>
    <w:hidden/>
    <w:uiPriority w:val="99"/>
    <w:rsid w:val="00584A94"/>
    <w:pPr>
      <w:ind w:left="28" w:right="28"/>
    </w:pPr>
    <w:rPr>
      <w:rFonts w:ascii="Calibri" w:hAnsi="Calibri" w:cs="Calibri"/>
      <w:szCs w:val="20"/>
    </w:rPr>
  </w:style>
  <w:style w:type="paragraph" w:customStyle="1" w:styleId="ParagraphStyle11">
    <w:name w:val="ParagraphStyle11"/>
    <w:hidden/>
    <w:uiPriority w:val="99"/>
    <w:rsid w:val="00584A94"/>
    <w:pPr>
      <w:ind w:left="28" w:right="28"/>
    </w:pPr>
    <w:rPr>
      <w:rFonts w:ascii="Calibri" w:hAnsi="Calibri" w:cs="Calibri"/>
      <w:szCs w:val="20"/>
    </w:rPr>
  </w:style>
  <w:style w:type="character" w:customStyle="1" w:styleId="FakeCharacterStyle">
    <w:name w:val="FakeCharacterStyle"/>
    <w:hidden/>
    <w:uiPriority w:val="99"/>
    <w:rsid w:val="00584A94"/>
    <w:rPr>
      <w:sz w:val="2"/>
    </w:rPr>
  </w:style>
  <w:style w:type="character" w:customStyle="1" w:styleId="CharacterStyle5">
    <w:name w:val="CharacterStyle5"/>
    <w:hidden/>
    <w:uiPriority w:val="99"/>
    <w:rsid w:val="00584A94"/>
    <w:rPr>
      <w:rFonts w:ascii="Arial" w:hAnsi="Arial"/>
      <w:noProof/>
      <w:color w:val="000000"/>
      <w:sz w:val="19"/>
      <w:u w:val="none"/>
    </w:rPr>
  </w:style>
  <w:style w:type="character" w:customStyle="1" w:styleId="CharacterStyle6">
    <w:name w:val="CharacterStyle6"/>
    <w:hidden/>
    <w:uiPriority w:val="99"/>
    <w:rsid w:val="00584A94"/>
    <w:rPr>
      <w:rFonts w:ascii="Arial" w:hAnsi="Arial"/>
      <w:noProof/>
      <w:color w:val="000000"/>
      <w:sz w:val="19"/>
      <w:u w:val="none"/>
    </w:rPr>
  </w:style>
  <w:style w:type="character" w:customStyle="1" w:styleId="CharacterStyle7">
    <w:name w:val="CharacterStyle7"/>
    <w:hidden/>
    <w:uiPriority w:val="99"/>
    <w:rsid w:val="00584A94"/>
    <w:rPr>
      <w:rFonts w:ascii="Arial" w:hAnsi="Arial"/>
      <w:noProof/>
      <w:color w:val="000000"/>
      <w:sz w:val="19"/>
      <w:u w:val="none"/>
    </w:rPr>
  </w:style>
  <w:style w:type="character" w:customStyle="1" w:styleId="CharacterStyle8">
    <w:name w:val="CharacterStyle8"/>
    <w:hidden/>
    <w:rsid w:val="00584A94"/>
    <w:rPr>
      <w:rFonts w:ascii="Arial" w:hAnsi="Arial"/>
      <w:noProof/>
      <w:color w:val="000000"/>
      <w:sz w:val="19"/>
      <w:u w:val="none"/>
    </w:rPr>
  </w:style>
  <w:style w:type="character" w:customStyle="1" w:styleId="CharacterStyle9">
    <w:name w:val="CharacterStyle9"/>
    <w:hidden/>
    <w:rsid w:val="00584A94"/>
    <w:rPr>
      <w:rFonts w:ascii="Arial" w:hAnsi="Arial"/>
      <w:noProof/>
      <w:color w:val="000000"/>
      <w:sz w:val="19"/>
      <w:u w:val="none"/>
    </w:rPr>
  </w:style>
  <w:style w:type="character" w:customStyle="1" w:styleId="CharacterStyle10">
    <w:name w:val="CharacterStyle10"/>
    <w:hidden/>
    <w:uiPriority w:val="99"/>
    <w:rsid w:val="00584A94"/>
    <w:rPr>
      <w:rFonts w:ascii="Arial" w:hAnsi="Arial"/>
      <w:b/>
      <w:noProof/>
      <w:color w:val="000000"/>
      <w:sz w:val="19"/>
      <w:u w:val="none"/>
    </w:rPr>
  </w:style>
  <w:style w:type="character" w:customStyle="1" w:styleId="CharacterStyle11">
    <w:name w:val="CharacterStyle11"/>
    <w:hidden/>
    <w:uiPriority w:val="99"/>
    <w:rsid w:val="00584A94"/>
    <w:rPr>
      <w:rFonts w:ascii="Arial" w:hAnsi="Arial"/>
      <w:noProof/>
      <w:color w:val="000000"/>
      <w:sz w:val="19"/>
      <w:u w:val="none"/>
    </w:rPr>
  </w:style>
  <w:style w:type="paragraph" w:customStyle="1" w:styleId="ParagraphStyle3">
    <w:name w:val="ParagraphStyle3"/>
    <w:hidden/>
    <w:uiPriority w:val="99"/>
    <w:rsid w:val="00B37AB1"/>
    <w:pPr>
      <w:jc w:val="center"/>
    </w:pPr>
    <w:rPr>
      <w:rFonts w:ascii="Calibri" w:hAnsi="Calibri" w:cs="Calibri"/>
      <w:szCs w:val="20"/>
    </w:rPr>
  </w:style>
  <w:style w:type="character" w:customStyle="1" w:styleId="CharacterStyle3">
    <w:name w:val="CharacterStyle3"/>
    <w:hidden/>
    <w:uiPriority w:val="99"/>
    <w:rsid w:val="00B37AB1"/>
    <w:rPr>
      <w:rFonts w:ascii="Times New Roman" w:hAnsi="Times New Roman"/>
      <w:noProof/>
      <w:color w:val="000000"/>
      <w:sz w:val="19"/>
      <w:u w:val="none"/>
    </w:rPr>
  </w:style>
  <w:style w:type="paragraph" w:customStyle="1" w:styleId="Style3">
    <w:name w:val="Style3"/>
    <w:basedOn w:val="a0"/>
    <w:uiPriority w:val="99"/>
    <w:rsid w:val="00D00AC5"/>
    <w:pPr>
      <w:widowControl w:val="0"/>
      <w:autoSpaceDE w:val="0"/>
      <w:autoSpaceDN w:val="0"/>
      <w:adjustRightInd w:val="0"/>
    </w:pPr>
  </w:style>
  <w:style w:type="paragraph" w:styleId="aff5">
    <w:name w:val="Plain Text"/>
    <w:basedOn w:val="a0"/>
    <w:link w:val="aff6"/>
    <w:uiPriority w:val="99"/>
    <w:rsid w:val="00333CB4"/>
    <w:pPr>
      <w:spacing w:line="340" w:lineRule="exact"/>
      <w:ind w:firstLine="289"/>
      <w:jc w:val="both"/>
    </w:pPr>
    <w:rPr>
      <w:sz w:val="26"/>
      <w:szCs w:val="20"/>
    </w:rPr>
  </w:style>
  <w:style w:type="character" w:customStyle="1" w:styleId="aff6">
    <w:name w:val="Текст Знак"/>
    <w:basedOn w:val="a1"/>
    <w:link w:val="aff5"/>
    <w:uiPriority w:val="99"/>
    <w:locked/>
    <w:rsid w:val="00333CB4"/>
    <w:rPr>
      <w:rFonts w:cs="Times New Roman"/>
      <w:sz w:val="26"/>
    </w:rPr>
  </w:style>
  <w:style w:type="paragraph" w:styleId="aff7">
    <w:name w:val="Normal (Web)"/>
    <w:basedOn w:val="a0"/>
    <w:uiPriority w:val="99"/>
    <w:rsid w:val="008D6191"/>
    <w:pPr>
      <w:spacing w:before="100" w:beforeAutospacing="1" w:after="100" w:afterAutospacing="1"/>
    </w:pPr>
  </w:style>
  <w:style w:type="character" w:customStyle="1" w:styleId="searchresult">
    <w:name w:val="search_result"/>
    <w:basedOn w:val="a1"/>
    <w:uiPriority w:val="99"/>
    <w:rsid w:val="00203836"/>
    <w:rPr>
      <w:rFonts w:cs="Times New Roman"/>
    </w:rPr>
  </w:style>
  <w:style w:type="paragraph" w:customStyle="1" w:styleId="ParagraphStyle0">
    <w:name w:val="ParagraphStyle0"/>
    <w:hidden/>
    <w:uiPriority w:val="99"/>
    <w:rsid w:val="009D1355"/>
    <w:pPr>
      <w:ind w:left="28" w:right="28"/>
    </w:pPr>
    <w:rPr>
      <w:rFonts w:ascii="Calibri" w:hAnsi="Calibri" w:cs="Calibri"/>
      <w:szCs w:val="20"/>
    </w:rPr>
  </w:style>
  <w:style w:type="paragraph" w:customStyle="1" w:styleId="ParagraphStyle4">
    <w:name w:val="ParagraphStyle4"/>
    <w:hidden/>
    <w:uiPriority w:val="99"/>
    <w:rsid w:val="009D1355"/>
    <w:pPr>
      <w:ind w:left="28" w:right="28"/>
      <w:jc w:val="center"/>
    </w:pPr>
    <w:rPr>
      <w:rFonts w:ascii="Calibri" w:hAnsi="Calibri" w:cs="Calibri"/>
      <w:szCs w:val="20"/>
    </w:rPr>
  </w:style>
  <w:style w:type="character" w:styleId="aff8">
    <w:name w:val="line number"/>
    <w:basedOn w:val="a1"/>
    <w:uiPriority w:val="99"/>
    <w:rsid w:val="009D1355"/>
    <w:rPr>
      <w:rFonts w:cs="Times New Roman"/>
    </w:rPr>
  </w:style>
  <w:style w:type="character" w:customStyle="1" w:styleId="CharacterStyle0">
    <w:name w:val="CharacterStyle0"/>
    <w:hidden/>
    <w:uiPriority w:val="99"/>
    <w:rsid w:val="009D1355"/>
    <w:rPr>
      <w:rFonts w:ascii="Times New Roman" w:hAnsi="Times New Roman"/>
      <w:b/>
      <w:noProof/>
      <w:color w:val="000000"/>
      <w:sz w:val="25"/>
      <w:u w:val="none"/>
    </w:rPr>
  </w:style>
  <w:style w:type="character" w:customStyle="1" w:styleId="CharacterStyle4">
    <w:name w:val="CharacterStyle4"/>
    <w:hidden/>
    <w:uiPriority w:val="99"/>
    <w:rsid w:val="009D1355"/>
    <w:rPr>
      <w:rFonts w:ascii="Times New Roman" w:hAnsi="Times New Roman"/>
      <w:noProof/>
      <w:color w:val="000000"/>
      <w:sz w:val="19"/>
      <w:u w:val="none"/>
    </w:rPr>
  </w:style>
  <w:style w:type="table" w:styleId="13">
    <w:name w:val="Table Simple 1"/>
    <w:basedOn w:val="a2"/>
    <w:uiPriority w:val="99"/>
    <w:rsid w:val="009D1355"/>
    <w:rPr>
      <w:rFonts w:ascii="Calibri" w:hAnsi="Calibri"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110">
    <w:name w:val="xl110"/>
    <w:basedOn w:val="a0"/>
    <w:uiPriority w:val="99"/>
    <w:rsid w:val="009061DE"/>
    <w:pPr>
      <w:numPr>
        <w:numId w:val="26"/>
      </w:numPr>
      <w:pBdr>
        <w:left w:val="single" w:sz="8" w:space="0" w:color="auto"/>
        <w:bottom w:val="single" w:sz="4" w:space="0" w:color="auto"/>
        <w:right w:val="single" w:sz="8" w:space="0" w:color="auto"/>
      </w:pBdr>
      <w:spacing w:before="100" w:beforeAutospacing="1" w:after="100" w:afterAutospacing="1"/>
      <w:ind w:left="0" w:firstLine="0"/>
      <w:textAlignment w:val="center"/>
    </w:pPr>
    <w:rPr>
      <w:sz w:val="20"/>
      <w:szCs w:val="20"/>
    </w:rPr>
  </w:style>
  <w:style w:type="paragraph" w:customStyle="1" w:styleId="aff9">
    <w:name w:val="АПереч"/>
    <w:basedOn w:val="a0"/>
    <w:link w:val="affa"/>
    <w:uiPriority w:val="99"/>
    <w:rsid w:val="009061DE"/>
    <w:pPr>
      <w:tabs>
        <w:tab w:val="num" w:pos="360"/>
        <w:tab w:val="left" w:pos="1134"/>
      </w:tabs>
      <w:spacing w:line="276" w:lineRule="auto"/>
      <w:ind w:right="-6" w:firstLine="567"/>
      <w:contextualSpacing/>
      <w:jc w:val="both"/>
    </w:pPr>
    <w:rPr>
      <w:spacing w:val="-4"/>
      <w:sz w:val="28"/>
      <w:szCs w:val="20"/>
      <w:lang w:eastAsia="en-US"/>
    </w:rPr>
  </w:style>
  <w:style w:type="character" w:customStyle="1" w:styleId="affa">
    <w:name w:val="АПереч Знак"/>
    <w:link w:val="aff9"/>
    <w:uiPriority w:val="99"/>
    <w:locked/>
    <w:rsid w:val="009061DE"/>
    <w:rPr>
      <w:rFonts w:eastAsia="Times New Roman"/>
      <w:spacing w:val="-4"/>
      <w:sz w:val="28"/>
      <w:lang w:val="ru-RU" w:eastAsia="en-US"/>
    </w:rPr>
  </w:style>
  <w:style w:type="paragraph" w:customStyle="1" w:styleId="Default">
    <w:name w:val="Default"/>
    <w:uiPriority w:val="99"/>
    <w:rsid w:val="009061DE"/>
    <w:pPr>
      <w:autoSpaceDE w:val="0"/>
      <w:autoSpaceDN w:val="0"/>
      <w:adjustRightInd w:val="0"/>
    </w:pPr>
    <w:rPr>
      <w:color w:val="000000"/>
      <w:sz w:val="24"/>
      <w:szCs w:val="24"/>
    </w:rPr>
  </w:style>
  <w:style w:type="character" w:customStyle="1" w:styleId="14">
    <w:name w:val="Неразрешенное упоминание1"/>
    <w:basedOn w:val="a1"/>
    <w:uiPriority w:val="99"/>
    <w:semiHidden/>
    <w:unhideWhenUsed/>
    <w:rsid w:val="00207186"/>
    <w:rPr>
      <w:color w:val="605E5C"/>
      <w:shd w:val="clear" w:color="auto" w:fill="E1DFDD"/>
    </w:rPr>
  </w:style>
  <w:style w:type="table" w:customStyle="1" w:styleId="TableNormal">
    <w:name w:val="Table Normal"/>
    <w:uiPriority w:val="2"/>
    <w:semiHidden/>
    <w:unhideWhenUsed/>
    <w:qFormat/>
    <w:rsid w:val="00E575D4"/>
    <w:pPr>
      <w:widowControl w:val="0"/>
      <w:autoSpaceDE w:val="0"/>
      <w:autoSpaceDN w:val="0"/>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D929AD"/>
    <w:pPr>
      <w:widowControl w:val="0"/>
      <w:autoSpaceDE w:val="0"/>
      <w:autoSpaceDN w:val="0"/>
      <w:jc w:val="center"/>
    </w:pPr>
    <w:rPr>
      <w:sz w:val="22"/>
      <w:szCs w:val="22"/>
      <w:lang w:eastAsia="en-US"/>
    </w:rPr>
  </w:style>
  <w:style w:type="paragraph" w:customStyle="1" w:styleId="western">
    <w:name w:val="western"/>
    <w:basedOn w:val="a0"/>
    <w:rsid w:val="00385FD2"/>
    <w:pPr>
      <w:spacing w:before="100" w:beforeAutospacing="1" w:after="119"/>
    </w:pPr>
    <w:rPr>
      <w:color w:val="000000"/>
    </w:rPr>
  </w:style>
  <w:style w:type="paragraph" w:customStyle="1" w:styleId="ConsPlusTitle">
    <w:name w:val="ConsPlusTitle"/>
    <w:rsid w:val="000F0989"/>
    <w:pPr>
      <w:widowControl w:val="0"/>
      <w:autoSpaceDE w:val="0"/>
      <w:autoSpaceDN w:val="0"/>
      <w:adjustRightInd w:val="0"/>
    </w:pPr>
    <w:rPr>
      <w:rFonts w:ascii="Calibri" w:hAnsi="Calibri" w:cs="Calibri"/>
      <w:b/>
      <w:bCs/>
    </w:rPr>
  </w:style>
  <w:style w:type="character" w:styleId="affb">
    <w:name w:val="Strong"/>
    <w:qFormat/>
    <w:rsid w:val="003445D4"/>
    <w:rPr>
      <w:b/>
      <w:bCs/>
    </w:rPr>
  </w:style>
  <w:style w:type="character" w:customStyle="1" w:styleId="fontstyle01">
    <w:name w:val="fontstyle01"/>
    <w:basedOn w:val="a1"/>
    <w:rsid w:val="00BE2BDF"/>
    <w:rPr>
      <w:rFonts w:ascii="TimesNewRomanPSMT" w:eastAsia="TimesNewRomanPSMT" w:hint="eastAsia"/>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034719">
      <w:bodyDiv w:val="1"/>
      <w:marLeft w:val="0"/>
      <w:marRight w:val="0"/>
      <w:marTop w:val="0"/>
      <w:marBottom w:val="0"/>
      <w:divBdr>
        <w:top w:val="none" w:sz="0" w:space="0" w:color="auto"/>
        <w:left w:val="none" w:sz="0" w:space="0" w:color="auto"/>
        <w:bottom w:val="none" w:sz="0" w:space="0" w:color="auto"/>
        <w:right w:val="none" w:sz="0" w:space="0" w:color="auto"/>
      </w:divBdr>
    </w:div>
    <w:div w:id="161897735">
      <w:bodyDiv w:val="1"/>
      <w:marLeft w:val="0"/>
      <w:marRight w:val="0"/>
      <w:marTop w:val="0"/>
      <w:marBottom w:val="0"/>
      <w:divBdr>
        <w:top w:val="none" w:sz="0" w:space="0" w:color="auto"/>
        <w:left w:val="none" w:sz="0" w:space="0" w:color="auto"/>
        <w:bottom w:val="none" w:sz="0" w:space="0" w:color="auto"/>
        <w:right w:val="none" w:sz="0" w:space="0" w:color="auto"/>
      </w:divBdr>
    </w:div>
    <w:div w:id="272827509">
      <w:bodyDiv w:val="1"/>
      <w:marLeft w:val="0"/>
      <w:marRight w:val="0"/>
      <w:marTop w:val="0"/>
      <w:marBottom w:val="0"/>
      <w:divBdr>
        <w:top w:val="none" w:sz="0" w:space="0" w:color="auto"/>
        <w:left w:val="none" w:sz="0" w:space="0" w:color="auto"/>
        <w:bottom w:val="none" w:sz="0" w:space="0" w:color="auto"/>
        <w:right w:val="none" w:sz="0" w:space="0" w:color="auto"/>
      </w:divBdr>
    </w:div>
    <w:div w:id="279920184">
      <w:bodyDiv w:val="1"/>
      <w:marLeft w:val="0"/>
      <w:marRight w:val="0"/>
      <w:marTop w:val="0"/>
      <w:marBottom w:val="0"/>
      <w:divBdr>
        <w:top w:val="none" w:sz="0" w:space="0" w:color="auto"/>
        <w:left w:val="none" w:sz="0" w:space="0" w:color="auto"/>
        <w:bottom w:val="none" w:sz="0" w:space="0" w:color="auto"/>
        <w:right w:val="none" w:sz="0" w:space="0" w:color="auto"/>
      </w:divBdr>
    </w:div>
    <w:div w:id="284432821">
      <w:bodyDiv w:val="1"/>
      <w:marLeft w:val="0"/>
      <w:marRight w:val="0"/>
      <w:marTop w:val="0"/>
      <w:marBottom w:val="0"/>
      <w:divBdr>
        <w:top w:val="none" w:sz="0" w:space="0" w:color="auto"/>
        <w:left w:val="none" w:sz="0" w:space="0" w:color="auto"/>
        <w:bottom w:val="none" w:sz="0" w:space="0" w:color="auto"/>
        <w:right w:val="none" w:sz="0" w:space="0" w:color="auto"/>
      </w:divBdr>
    </w:div>
    <w:div w:id="326401678">
      <w:bodyDiv w:val="1"/>
      <w:marLeft w:val="0"/>
      <w:marRight w:val="0"/>
      <w:marTop w:val="0"/>
      <w:marBottom w:val="0"/>
      <w:divBdr>
        <w:top w:val="none" w:sz="0" w:space="0" w:color="auto"/>
        <w:left w:val="none" w:sz="0" w:space="0" w:color="auto"/>
        <w:bottom w:val="none" w:sz="0" w:space="0" w:color="auto"/>
        <w:right w:val="none" w:sz="0" w:space="0" w:color="auto"/>
      </w:divBdr>
    </w:div>
    <w:div w:id="341901871">
      <w:bodyDiv w:val="1"/>
      <w:marLeft w:val="0"/>
      <w:marRight w:val="0"/>
      <w:marTop w:val="0"/>
      <w:marBottom w:val="0"/>
      <w:divBdr>
        <w:top w:val="none" w:sz="0" w:space="0" w:color="auto"/>
        <w:left w:val="none" w:sz="0" w:space="0" w:color="auto"/>
        <w:bottom w:val="none" w:sz="0" w:space="0" w:color="auto"/>
        <w:right w:val="none" w:sz="0" w:space="0" w:color="auto"/>
      </w:divBdr>
    </w:div>
    <w:div w:id="369502607">
      <w:bodyDiv w:val="1"/>
      <w:marLeft w:val="0"/>
      <w:marRight w:val="0"/>
      <w:marTop w:val="0"/>
      <w:marBottom w:val="0"/>
      <w:divBdr>
        <w:top w:val="none" w:sz="0" w:space="0" w:color="auto"/>
        <w:left w:val="none" w:sz="0" w:space="0" w:color="auto"/>
        <w:bottom w:val="none" w:sz="0" w:space="0" w:color="auto"/>
        <w:right w:val="none" w:sz="0" w:space="0" w:color="auto"/>
      </w:divBdr>
    </w:div>
    <w:div w:id="559638359">
      <w:bodyDiv w:val="1"/>
      <w:marLeft w:val="0"/>
      <w:marRight w:val="0"/>
      <w:marTop w:val="0"/>
      <w:marBottom w:val="0"/>
      <w:divBdr>
        <w:top w:val="none" w:sz="0" w:space="0" w:color="auto"/>
        <w:left w:val="none" w:sz="0" w:space="0" w:color="auto"/>
        <w:bottom w:val="none" w:sz="0" w:space="0" w:color="auto"/>
        <w:right w:val="none" w:sz="0" w:space="0" w:color="auto"/>
      </w:divBdr>
    </w:div>
    <w:div w:id="562256810">
      <w:bodyDiv w:val="1"/>
      <w:marLeft w:val="0"/>
      <w:marRight w:val="0"/>
      <w:marTop w:val="0"/>
      <w:marBottom w:val="0"/>
      <w:divBdr>
        <w:top w:val="none" w:sz="0" w:space="0" w:color="auto"/>
        <w:left w:val="none" w:sz="0" w:space="0" w:color="auto"/>
        <w:bottom w:val="none" w:sz="0" w:space="0" w:color="auto"/>
        <w:right w:val="none" w:sz="0" w:space="0" w:color="auto"/>
      </w:divBdr>
    </w:div>
    <w:div w:id="588973110">
      <w:bodyDiv w:val="1"/>
      <w:marLeft w:val="0"/>
      <w:marRight w:val="0"/>
      <w:marTop w:val="0"/>
      <w:marBottom w:val="0"/>
      <w:divBdr>
        <w:top w:val="none" w:sz="0" w:space="0" w:color="auto"/>
        <w:left w:val="none" w:sz="0" w:space="0" w:color="auto"/>
        <w:bottom w:val="none" w:sz="0" w:space="0" w:color="auto"/>
        <w:right w:val="none" w:sz="0" w:space="0" w:color="auto"/>
      </w:divBdr>
    </w:div>
    <w:div w:id="628895651">
      <w:bodyDiv w:val="1"/>
      <w:marLeft w:val="0"/>
      <w:marRight w:val="0"/>
      <w:marTop w:val="0"/>
      <w:marBottom w:val="0"/>
      <w:divBdr>
        <w:top w:val="none" w:sz="0" w:space="0" w:color="auto"/>
        <w:left w:val="none" w:sz="0" w:space="0" w:color="auto"/>
        <w:bottom w:val="none" w:sz="0" w:space="0" w:color="auto"/>
        <w:right w:val="none" w:sz="0" w:space="0" w:color="auto"/>
      </w:divBdr>
    </w:div>
    <w:div w:id="668674689">
      <w:bodyDiv w:val="1"/>
      <w:marLeft w:val="0"/>
      <w:marRight w:val="0"/>
      <w:marTop w:val="0"/>
      <w:marBottom w:val="0"/>
      <w:divBdr>
        <w:top w:val="none" w:sz="0" w:space="0" w:color="auto"/>
        <w:left w:val="none" w:sz="0" w:space="0" w:color="auto"/>
        <w:bottom w:val="none" w:sz="0" w:space="0" w:color="auto"/>
        <w:right w:val="none" w:sz="0" w:space="0" w:color="auto"/>
      </w:divBdr>
    </w:div>
    <w:div w:id="699862002">
      <w:bodyDiv w:val="1"/>
      <w:marLeft w:val="0"/>
      <w:marRight w:val="0"/>
      <w:marTop w:val="0"/>
      <w:marBottom w:val="0"/>
      <w:divBdr>
        <w:top w:val="none" w:sz="0" w:space="0" w:color="auto"/>
        <w:left w:val="none" w:sz="0" w:space="0" w:color="auto"/>
        <w:bottom w:val="none" w:sz="0" w:space="0" w:color="auto"/>
        <w:right w:val="none" w:sz="0" w:space="0" w:color="auto"/>
      </w:divBdr>
    </w:div>
    <w:div w:id="725032200">
      <w:bodyDiv w:val="1"/>
      <w:marLeft w:val="0"/>
      <w:marRight w:val="0"/>
      <w:marTop w:val="0"/>
      <w:marBottom w:val="0"/>
      <w:divBdr>
        <w:top w:val="none" w:sz="0" w:space="0" w:color="auto"/>
        <w:left w:val="none" w:sz="0" w:space="0" w:color="auto"/>
        <w:bottom w:val="none" w:sz="0" w:space="0" w:color="auto"/>
        <w:right w:val="none" w:sz="0" w:space="0" w:color="auto"/>
      </w:divBdr>
    </w:div>
    <w:div w:id="725297610">
      <w:bodyDiv w:val="1"/>
      <w:marLeft w:val="0"/>
      <w:marRight w:val="0"/>
      <w:marTop w:val="0"/>
      <w:marBottom w:val="0"/>
      <w:divBdr>
        <w:top w:val="none" w:sz="0" w:space="0" w:color="auto"/>
        <w:left w:val="none" w:sz="0" w:space="0" w:color="auto"/>
        <w:bottom w:val="none" w:sz="0" w:space="0" w:color="auto"/>
        <w:right w:val="none" w:sz="0" w:space="0" w:color="auto"/>
      </w:divBdr>
    </w:div>
    <w:div w:id="767194597">
      <w:bodyDiv w:val="1"/>
      <w:marLeft w:val="0"/>
      <w:marRight w:val="0"/>
      <w:marTop w:val="0"/>
      <w:marBottom w:val="0"/>
      <w:divBdr>
        <w:top w:val="none" w:sz="0" w:space="0" w:color="auto"/>
        <w:left w:val="none" w:sz="0" w:space="0" w:color="auto"/>
        <w:bottom w:val="none" w:sz="0" w:space="0" w:color="auto"/>
        <w:right w:val="none" w:sz="0" w:space="0" w:color="auto"/>
      </w:divBdr>
    </w:div>
    <w:div w:id="784688520">
      <w:bodyDiv w:val="1"/>
      <w:marLeft w:val="0"/>
      <w:marRight w:val="0"/>
      <w:marTop w:val="0"/>
      <w:marBottom w:val="0"/>
      <w:divBdr>
        <w:top w:val="none" w:sz="0" w:space="0" w:color="auto"/>
        <w:left w:val="none" w:sz="0" w:space="0" w:color="auto"/>
        <w:bottom w:val="none" w:sz="0" w:space="0" w:color="auto"/>
        <w:right w:val="none" w:sz="0" w:space="0" w:color="auto"/>
      </w:divBdr>
    </w:div>
    <w:div w:id="807474898">
      <w:bodyDiv w:val="1"/>
      <w:marLeft w:val="0"/>
      <w:marRight w:val="0"/>
      <w:marTop w:val="0"/>
      <w:marBottom w:val="0"/>
      <w:divBdr>
        <w:top w:val="none" w:sz="0" w:space="0" w:color="auto"/>
        <w:left w:val="none" w:sz="0" w:space="0" w:color="auto"/>
        <w:bottom w:val="none" w:sz="0" w:space="0" w:color="auto"/>
        <w:right w:val="none" w:sz="0" w:space="0" w:color="auto"/>
      </w:divBdr>
    </w:div>
    <w:div w:id="879783683">
      <w:bodyDiv w:val="1"/>
      <w:marLeft w:val="0"/>
      <w:marRight w:val="0"/>
      <w:marTop w:val="0"/>
      <w:marBottom w:val="0"/>
      <w:divBdr>
        <w:top w:val="none" w:sz="0" w:space="0" w:color="auto"/>
        <w:left w:val="none" w:sz="0" w:space="0" w:color="auto"/>
        <w:bottom w:val="none" w:sz="0" w:space="0" w:color="auto"/>
        <w:right w:val="none" w:sz="0" w:space="0" w:color="auto"/>
      </w:divBdr>
    </w:div>
    <w:div w:id="924415312">
      <w:bodyDiv w:val="1"/>
      <w:marLeft w:val="0"/>
      <w:marRight w:val="0"/>
      <w:marTop w:val="0"/>
      <w:marBottom w:val="0"/>
      <w:divBdr>
        <w:top w:val="none" w:sz="0" w:space="0" w:color="auto"/>
        <w:left w:val="none" w:sz="0" w:space="0" w:color="auto"/>
        <w:bottom w:val="none" w:sz="0" w:space="0" w:color="auto"/>
        <w:right w:val="none" w:sz="0" w:space="0" w:color="auto"/>
      </w:divBdr>
    </w:div>
    <w:div w:id="963577200">
      <w:bodyDiv w:val="1"/>
      <w:marLeft w:val="0"/>
      <w:marRight w:val="0"/>
      <w:marTop w:val="0"/>
      <w:marBottom w:val="0"/>
      <w:divBdr>
        <w:top w:val="none" w:sz="0" w:space="0" w:color="auto"/>
        <w:left w:val="none" w:sz="0" w:space="0" w:color="auto"/>
        <w:bottom w:val="none" w:sz="0" w:space="0" w:color="auto"/>
        <w:right w:val="none" w:sz="0" w:space="0" w:color="auto"/>
      </w:divBdr>
    </w:div>
    <w:div w:id="965549803">
      <w:bodyDiv w:val="1"/>
      <w:marLeft w:val="0"/>
      <w:marRight w:val="0"/>
      <w:marTop w:val="0"/>
      <w:marBottom w:val="0"/>
      <w:divBdr>
        <w:top w:val="none" w:sz="0" w:space="0" w:color="auto"/>
        <w:left w:val="none" w:sz="0" w:space="0" w:color="auto"/>
        <w:bottom w:val="none" w:sz="0" w:space="0" w:color="auto"/>
        <w:right w:val="none" w:sz="0" w:space="0" w:color="auto"/>
      </w:divBdr>
    </w:div>
    <w:div w:id="967664637">
      <w:bodyDiv w:val="1"/>
      <w:marLeft w:val="0"/>
      <w:marRight w:val="0"/>
      <w:marTop w:val="0"/>
      <w:marBottom w:val="0"/>
      <w:divBdr>
        <w:top w:val="none" w:sz="0" w:space="0" w:color="auto"/>
        <w:left w:val="none" w:sz="0" w:space="0" w:color="auto"/>
        <w:bottom w:val="none" w:sz="0" w:space="0" w:color="auto"/>
        <w:right w:val="none" w:sz="0" w:space="0" w:color="auto"/>
      </w:divBdr>
    </w:div>
    <w:div w:id="989867529">
      <w:bodyDiv w:val="1"/>
      <w:marLeft w:val="0"/>
      <w:marRight w:val="0"/>
      <w:marTop w:val="0"/>
      <w:marBottom w:val="0"/>
      <w:divBdr>
        <w:top w:val="none" w:sz="0" w:space="0" w:color="auto"/>
        <w:left w:val="none" w:sz="0" w:space="0" w:color="auto"/>
        <w:bottom w:val="none" w:sz="0" w:space="0" w:color="auto"/>
        <w:right w:val="none" w:sz="0" w:space="0" w:color="auto"/>
      </w:divBdr>
    </w:div>
    <w:div w:id="1070886148">
      <w:bodyDiv w:val="1"/>
      <w:marLeft w:val="0"/>
      <w:marRight w:val="0"/>
      <w:marTop w:val="0"/>
      <w:marBottom w:val="0"/>
      <w:divBdr>
        <w:top w:val="none" w:sz="0" w:space="0" w:color="auto"/>
        <w:left w:val="none" w:sz="0" w:space="0" w:color="auto"/>
        <w:bottom w:val="none" w:sz="0" w:space="0" w:color="auto"/>
        <w:right w:val="none" w:sz="0" w:space="0" w:color="auto"/>
      </w:divBdr>
    </w:div>
    <w:div w:id="1179345571">
      <w:bodyDiv w:val="1"/>
      <w:marLeft w:val="0"/>
      <w:marRight w:val="0"/>
      <w:marTop w:val="0"/>
      <w:marBottom w:val="0"/>
      <w:divBdr>
        <w:top w:val="none" w:sz="0" w:space="0" w:color="auto"/>
        <w:left w:val="none" w:sz="0" w:space="0" w:color="auto"/>
        <w:bottom w:val="none" w:sz="0" w:space="0" w:color="auto"/>
        <w:right w:val="none" w:sz="0" w:space="0" w:color="auto"/>
      </w:divBdr>
    </w:div>
    <w:div w:id="1286892535">
      <w:bodyDiv w:val="1"/>
      <w:marLeft w:val="0"/>
      <w:marRight w:val="0"/>
      <w:marTop w:val="0"/>
      <w:marBottom w:val="0"/>
      <w:divBdr>
        <w:top w:val="none" w:sz="0" w:space="0" w:color="auto"/>
        <w:left w:val="none" w:sz="0" w:space="0" w:color="auto"/>
        <w:bottom w:val="none" w:sz="0" w:space="0" w:color="auto"/>
        <w:right w:val="none" w:sz="0" w:space="0" w:color="auto"/>
      </w:divBdr>
    </w:div>
    <w:div w:id="1289311503">
      <w:bodyDiv w:val="1"/>
      <w:marLeft w:val="0"/>
      <w:marRight w:val="0"/>
      <w:marTop w:val="0"/>
      <w:marBottom w:val="0"/>
      <w:divBdr>
        <w:top w:val="none" w:sz="0" w:space="0" w:color="auto"/>
        <w:left w:val="none" w:sz="0" w:space="0" w:color="auto"/>
        <w:bottom w:val="none" w:sz="0" w:space="0" w:color="auto"/>
        <w:right w:val="none" w:sz="0" w:space="0" w:color="auto"/>
      </w:divBdr>
    </w:div>
    <w:div w:id="1310943263">
      <w:bodyDiv w:val="1"/>
      <w:marLeft w:val="0"/>
      <w:marRight w:val="0"/>
      <w:marTop w:val="0"/>
      <w:marBottom w:val="0"/>
      <w:divBdr>
        <w:top w:val="none" w:sz="0" w:space="0" w:color="auto"/>
        <w:left w:val="none" w:sz="0" w:space="0" w:color="auto"/>
        <w:bottom w:val="none" w:sz="0" w:space="0" w:color="auto"/>
        <w:right w:val="none" w:sz="0" w:space="0" w:color="auto"/>
      </w:divBdr>
    </w:div>
    <w:div w:id="1354383704">
      <w:bodyDiv w:val="1"/>
      <w:marLeft w:val="0"/>
      <w:marRight w:val="0"/>
      <w:marTop w:val="0"/>
      <w:marBottom w:val="0"/>
      <w:divBdr>
        <w:top w:val="none" w:sz="0" w:space="0" w:color="auto"/>
        <w:left w:val="none" w:sz="0" w:space="0" w:color="auto"/>
        <w:bottom w:val="none" w:sz="0" w:space="0" w:color="auto"/>
        <w:right w:val="none" w:sz="0" w:space="0" w:color="auto"/>
      </w:divBdr>
    </w:div>
    <w:div w:id="1502695684">
      <w:bodyDiv w:val="1"/>
      <w:marLeft w:val="0"/>
      <w:marRight w:val="0"/>
      <w:marTop w:val="0"/>
      <w:marBottom w:val="0"/>
      <w:divBdr>
        <w:top w:val="none" w:sz="0" w:space="0" w:color="auto"/>
        <w:left w:val="none" w:sz="0" w:space="0" w:color="auto"/>
        <w:bottom w:val="none" w:sz="0" w:space="0" w:color="auto"/>
        <w:right w:val="none" w:sz="0" w:space="0" w:color="auto"/>
      </w:divBdr>
    </w:div>
    <w:div w:id="1503735390">
      <w:bodyDiv w:val="1"/>
      <w:marLeft w:val="0"/>
      <w:marRight w:val="0"/>
      <w:marTop w:val="0"/>
      <w:marBottom w:val="0"/>
      <w:divBdr>
        <w:top w:val="none" w:sz="0" w:space="0" w:color="auto"/>
        <w:left w:val="none" w:sz="0" w:space="0" w:color="auto"/>
        <w:bottom w:val="none" w:sz="0" w:space="0" w:color="auto"/>
        <w:right w:val="none" w:sz="0" w:space="0" w:color="auto"/>
      </w:divBdr>
    </w:div>
    <w:div w:id="1600990078">
      <w:bodyDiv w:val="1"/>
      <w:marLeft w:val="0"/>
      <w:marRight w:val="0"/>
      <w:marTop w:val="0"/>
      <w:marBottom w:val="0"/>
      <w:divBdr>
        <w:top w:val="none" w:sz="0" w:space="0" w:color="auto"/>
        <w:left w:val="none" w:sz="0" w:space="0" w:color="auto"/>
        <w:bottom w:val="none" w:sz="0" w:space="0" w:color="auto"/>
        <w:right w:val="none" w:sz="0" w:space="0" w:color="auto"/>
      </w:divBdr>
    </w:div>
    <w:div w:id="1603101005">
      <w:marLeft w:val="0"/>
      <w:marRight w:val="0"/>
      <w:marTop w:val="0"/>
      <w:marBottom w:val="0"/>
      <w:divBdr>
        <w:top w:val="none" w:sz="0" w:space="0" w:color="auto"/>
        <w:left w:val="none" w:sz="0" w:space="0" w:color="auto"/>
        <w:bottom w:val="none" w:sz="0" w:space="0" w:color="auto"/>
        <w:right w:val="none" w:sz="0" w:space="0" w:color="auto"/>
      </w:divBdr>
    </w:div>
    <w:div w:id="1603101006">
      <w:marLeft w:val="0"/>
      <w:marRight w:val="0"/>
      <w:marTop w:val="0"/>
      <w:marBottom w:val="0"/>
      <w:divBdr>
        <w:top w:val="none" w:sz="0" w:space="0" w:color="auto"/>
        <w:left w:val="none" w:sz="0" w:space="0" w:color="auto"/>
        <w:bottom w:val="none" w:sz="0" w:space="0" w:color="auto"/>
        <w:right w:val="none" w:sz="0" w:space="0" w:color="auto"/>
      </w:divBdr>
    </w:div>
    <w:div w:id="1603101007">
      <w:marLeft w:val="0"/>
      <w:marRight w:val="0"/>
      <w:marTop w:val="0"/>
      <w:marBottom w:val="0"/>
      <w:divBdr>
        <w:top w:val="none" w:sz="0" w:space="0" w:color="auto"/>
        <w:left w:val="none" w:sz="0" w:space="0" w:color="auto"/>
        <w:bottom w:val="none" w:sz="0" w:space="0" w:color="auto"/>
        <w:right w:val="none" w:sz="0" w:space="0" w:color="auto"/>
      </w:divBdr>
    </w:div>
    <w:div w:id="1603101008">
      <w:marLeft w:val="0"/>
      <w:marRight w:val="0"/>
      <w:marTop w:val="0"/>
      <w:marBottom w:val="0"/>
      <w:divBdr>
        <w:top w:val="none" w:sz="0" w:space="0" w:color="auto"/>
        <w:left w:val="none" w:sz="0" w:space="0" w:color="auto"/>
        <w:bottom w:val="none" w:sz="0" w:space="0" w:color="auto"/>
        <w:right w:val="none" w:sz="0" w:space="0" w:color="auto"/>
      </w:divBdr>
    </w:div>
    <w:div w:id="1603101009">
      <w:marLeft w:val="0"/>
      <w:marRight w:val="0"/>
      <w:marTop w:val="0"/>
      <w:marBottom w:val="0"/>
      <w:divBdr>
        <w:top w:val="none" w:sz="0" w:space="0" w:color="auto"/>
        <w:left w:val="none" w:sz="0" w:space="0" w:color="auto"/>
        <w:bottom w:val="none" w:sz="0" w:space="0" w:color="auto"/>
        <w:right w:val="none" w:sz="0" w:space="0" w:color="auto"/>
      </w:divBdr>
    </w:div>
    <w:div w:id="1603101010">
      <w:marLeft w:val="0"/>
      <w:marRight w:val="0"/>
      <w:marTop w:val="0"/>
      <w:marBottom w:val="0"/>
      <w:divBdr>
        <w:top w:val="none" w:sz="0" w:space="0" w:color="auto"/>
        <w:left w:val="none" w:sz="0" w:space="0" w:color="auto"/>
        <w:bottom w:val="none" w:sz="0" w:space="0" w:color="auto"/>
        <w:right w:val="none" w:sz="0" w:space="0" w:color="auto"/>
      </w:divBdr>
    </w:div>
    <w:div w:id="1603101011">
      <w:marLeft w:val="0"/>
      <w:marRight w:val="0"/>
      <w:marTop w:val="0"/>
      <w:marBottom w:val="0"/>
      <w:divBdr>
        <w:top w:val="none" w:sz="0" w:space="0" w:color="auto"/>
        <w:left w:val="none" w:sz="0" w:space="0" w:color="auto"/>
        <w:bottom w:val="none" w:sz="0" w:space="0" w:color="auto"/>
        <w:right w:val="none" w:sz="0" w:space="0" w:color="auto"/>
      </w:divBdr>
    </w:div>
    <w:div w:id="1603101012">
      <w:marLeft w:val="0"/>
      <w:marRight w:val="0"/>
      <w:marTop w:val="0"/>
      <w:marBottom w:val="0"/>
      <w:divBdr>
        <w:top w:val="none" w:sz="0" w:space="0" w:color="auto"/>
        <w:left w:val="none" w:sz="0" w:space="0" w:color="auto"/>
        <w:bottom w:val="none" w:sz="0" w:space="0" w:color="auto"/>
        <w:right w:val="none" w:sz="0" w:space="0" w:color="auto"/>
      </w:divBdr>
    </w:div>
    <w:div w:id="1603101013">
      <w:marLeft w:val="0"/>
      <w:marRight w:val="0"/>
      <w:marTop w:val="0"/>
      <w:marBottom w:val="0"/>
      <w:divBdr>
        <w:top w:val="none" w:sz="0" w:space="0" w:color="auto"/>
        <w:left w:val="none" w:sz="0" w:space="0" w:color="auto"/>
        <w:bottom w:val="none" w:sz="0" w:space="0" w:color="auto"/>
        <w:right w:val="none" w:sz="0" w:space="0" w:color="auto"/>
      </w:divBdr>
    </w:div>
    <w:div w:id="1603101014">
      <w:marLeft w:val="0"/>
      <w:marRight w:val="0"/>
      <w:marTop w:val="0"/>
      <w:marBottom w:val="0"/>
      <w:divBdr>
        <w:top w:val="none" w:sz="0" w:space="0" w:color="auto"/>
        <w:left w:val="none" w:sz="0" w:space="0" w:color="auto"/>
        <w:bottom w:val="none" w:sz="0" w:space="0" w:color="auto"/>
        <w:right w:val="none" w:sz="0" w:space="0" w:color="auto"/>
      </w:divBdr>
    </w:div>
    <w:div w:id="1603101015">
      <w:marLeft w:val="0"/>
      <w:marRight w:val="0"/>
      <w:marTop w:val="0"/>
      <w:marBottom w:val="0"/>
      <w:divBdr>
        <w:top w:val="none" w:sz="0" w:space="0" w:color="auto"/>
        <w:left w:val="none" w:sz="0" w:space="0" w:color="auto"/>
        <w:bottom w:val="none" w:sz="0" w:space="0" w:color="auto"/>
        <w:right w:val="none" w:sz="0" w:space="0" w:color="auto"/>
      </w:divBdr>
    </w:div>
    <w:div w:id="1603101016">
      <w:marLeft w:val="0"/>
      <w:marRight w:val="0"/>
      <w:marTop w:val="0"/>
      <w:marBottom w:val="0"/>
      <w:divBdr>
        <w:top w:val="none" w:sz="0" w:space="0" w:color="auto"/>
        <w:left w:val="none" w:sz="0" w:space="0" w:color="auto"/>
        <w:bottom w:val="none" w:sz="0" w:space="0" w:color="auto"/>
        <w:right w:val="none" w:sz="0" w:space="0" w:color="auto"/>
      </w:divBdr>
    </w:div>
    <w:div w:id="1603101017">
      <w:marLeft w:val="0"/>
      <w:marRight w:val="0"/>
      <w:marTop w:val="0"/>
      <w:marBottom w:val="0"/>
      <w:divBdr>
        <w:top w:val="none" w:sz="0" w:space="0" w:color="auto"/>
        <w:left w:val="none" w:sz="0" w:space="0" w:color="auto"/>
        <w:bottom w:val="none" w:sz="0" w:space="0" w:color="auto"/>
        <w:right w:val="none" w:sz="0" w:space="0" w:color="auto"/>
      </w:divBdr>
    </w:div>
    <w:div w:id="1603101018">
      <w:marLeft w:val="0"/>
      <w:marRight w:val="0"/>
      <w:marTop w:val="0"/>
      <w:marBottom w:val="0"/>
      <w:divBdr>
        <w:top w:val="none" w:sz="0" w:space="0" w:color="auto"/>
        <w:left w:val="none" w:sz="0" w:space="0" w:color="auto"/>
        <w:bottom w:val="none" w:sz="0" w:space="0" w:color="auto"/>
        <w:right w:val="none" w:sz="0" w:space="0" w:color="auto"/>
      </w:divBdr>
    </w:div>
    <w:div w:id="1603101019">
      <w:marLeft w:val="0"/>
      <w:marRight w:val="0"/>
      <w:marTop w:val="0"/>
      <w:marBottom w:val="0"/>
      <w:divBdr>
        <w:top w:val="none" w:sz="0" w:space="0" w:color="auto"/>
        <w:left w:val="none" w:sz="0" w:space="0" w:color="auto"/>
        <w:bottom w:val="none" w:sz="0" w:space="0" w:color="auto"/>
        <w:right w:val="none" w:sz="0" w:space="0" w:color="auto"/>
      </w:divBdr>
    </w:div>
    <w:div w:id="1603101020">
      <w:marLeft w:val="0"/>
      <w:marRight w:val="0"/>
      <w:marTop w:val="0"/>
      <w:marBottom w:val="0"/>
      <w:divBdr>
        <w:top w:val="none" w:sz="0" w:space="0" w:color="auto"/>
        <w:left w:val="none" w:sz="0" w:space="0" w:color="auto"/>
        <w:bottom w:val="none" w:sz="0" w:space="0" w:color="auto"/>
        <w:right w:val="none" w:sz="0" w:space="0" w:color="auto"/>
      </w:divBdr>
    </w:div>
    <w:div w:id="1603101021">
      <w:marLeft w:val="0"/>
      <w:marRight w:val="0"/>
      <w:marTop w:val="0"/>
      <w:marBottom w:val="0"/>
      <w:divBdr>
        <w:top w:val="none" w:sz="0" w:space="0" w:color="auto"/>
        <w:left w:val="none" w:sz="0" w:space="0" w:color="auto"/>
        <w:bottom w:val="none" w:sz="0" w:space="0" w:color="auto"/>
        <w:right w:val="none" w:sz="0" w:space="0" w:color="auto"/>
      </w:divBdr>
    </w:div>
    <w:div w:id="1603101022">
      <w:marLeft w:val="0"/>
      <w:marRight w:val="0"/>
      <w:marTop w:val="0"/>
      <w:marBottom w:val="0"/>
      <w:divBdr>
        <w:top w:val="none" w:sz="0" w:space="0" w:color="auto"/>
        <w:left w:val="none" w:sz="0" w:space="0" w:color="auto"/>
        <w:bottom w:val="none" w:sz="0" w:space="0" w:color="auto"/>
        <w:right w:val="none" w:sz="0" w:space="0" w:color="auto"/>
      </w:divBdr>
    </w:div>
    <w:div w:id="1603101023">
      <w:marLeft w:val="0"/>
      <w:marRight w:val="0"/>
      <w:marTop w:val="0"/>
      <w:marBottom w:val="0"/>
      <w:divBdr>
        <w:top w:val="none" w:sz="0" w:space="0" w:color="auto"/>
        <w:left w:val="none" w:sz="0" w:space="0" w:color="auto"/>
        <w:bottom w:val="none" w:sz="0" w:space="0" w:color="auto"/>
        <w:right w:val="none" w:sz="0" w:space="0" w:color="auto"/>
      </w:divBdr>
    </w:div>
    <w:div w:id="1603101024">
      <w:marLeft w:val="0"/>
      <w:marRight w:val="0"/>
      <w:marTop w:val="0"/>
      <w:marBottom w:val="0"/>
      <w:divBdr>
        <w:top w:val="none" w:sz="0" w:space="0" w:color="auto"/>
        <w:left w:val="none" w:sz="0" w:space="0" w:color="auto"/>
        <w:bottom w:val="none" w:sz="0" w:space="0" w:color="auto"/>
        <w:right w:val="none" w:sz="0" w:space="0" w:color="auto"/>
      </w:divBdr>
    </w:div>
    <w:div w:id="1603101025">
      <w:marLeft w:val="0"/>
      <w:marRight w:val="0"/>
      <w:marTop w:val="0"/>
      <w:marBottom w:val="0"/>
      <w:divBdr>
        <w:top w:val="none" w:sz="0" w:space="0" w:color="auto"/>
        <w:left w:val="none" w:sz="0" w:space="0" w:color="auto"/>
        <w:bottom w:val="none" w:sz="0" w:space="0" w:color="auto"/>
        <w:right w:val="none" w:sz="0" w:space="0" w:color="auto"/>
      </w:divBdr>
    </w:div>
    <w:div w:id="1603101026">
      <w:marLeft w:val="0"/>
      <w:marRight w:val="0"/>
      <w:marTop w:val="0"/>
      <w:marBottom w:val="0"/>
      <w:divBdr>
        <w:top w:val="none" w:sz="0" w:space="0" w:color="auto"/>
        <w:left w:val="none" w:sz="0" w:space="0" w:color="auto"/>
        <w:bottom w:val="none" w:sz="0" w:space="0" w:color="auto"/>
        <w:right w:val="none" w:sz="0" w:space="0" w:color="auto"/>
      </w:divBdr>
    </w:div>
    <w:div w:id="1603101027">
      <w:marLeft w:val="0"/>
      <w:marRight w:val="0"/>
      <w:marTop w:val="0"/>
      <w:marBottom w:val="0"/>
      <w:divBdr>
        <w:top w:val="none" w:sz="0" w:space="0" w:color="auto"/>
        <w:left w:val="none" w:sz="0" w:space="0" w:color="auto"/>
        <w:bottom w:val="none" w:sz="0" w:space="0" w:color="auto"/>
        <w:right w:val="none" w:sz="0" w:space="0" w:color="auto"/>
      </w:divBdr>
    </w:div>
    <w:div w:id="1603101028">
      <w:marLeft w:val="0"/>
      <w:marRight w:val="0"/>
      <w:marTop w:val="0"/>
      <w:marBottom w:val="0"/>
      <w:divBdr>
        <w:top w:val="none" w:sz="0" w:space="0" w:color="auto"/>
        <w:left w:val="none" w:sz="0" w:space="0" w:color="auto"/>
        <w:bottom w:val="none" w:sz="0" w:space="0" w:color="auto"/>
        <w:right w:val="none" w:sz="0" w:space="0" w:color="auto"/>
      </w:divBdr>
    </w:div>
    <w:div w:id="1603101029">
      <w:marLeft w:val="0"/>
      <w:marRight w:val="0"/>
      <w:marTop w:val="0"/>
      <w:marBottom w:val="0"/>
      <w:divBdr>
        <w:top w:val="none" w:sz="0" w:space="0" w:color="auto"/>
        <w:left w:val="none" w:sz="0" w:space="0" w:color="auto"/>
        <w:bottom w:val="none" w:sz="0" w:space="0" w:color="auto"/>
        <w:right w:val="none" w:sz="0" w:space="0" w:color="auto"/>
      </w:divBdr>
    </w:div>
    <w:div w:id="1603101030">
      <w:marLeft w:val="0"/>
      <w:marRight w:val="0"/>
      <w:marTop w:val="0"/>
      <w:marBottom w:val="0"/>
      <w:divBdr>
        <w:top w:val="none" w:sz="0" w:space="0" w:color="auto"/>
        <w:left w:val="none" w:sz="0" w:space="0" w:color="auto"/>
        <w:bottom w:val="none" w:sz="0" w:space="0" w:color="auto"/>
        <w:right w:val="none" w:sz="0" w:space="0" w:color="auto"/>
      </w:divBdr>
    </w:div>
    <w:div w:id="1603101031">
      <w:marLeft w:val="0"/>
      <w:marRight w:val="0"/>
      <w:marTop w:val="0"/>
      <w:marBottom w:val="0"/>
      <w:divBdr>
        <w:top w:val="none" w:sz="0" w:space="0" w:color="auto"/>
        <w:left w:val="none" w:sz="0" w:space="0" w:color="auto"/>
        <w:bottom w:val="none" w:sz="0" w:space="0" w:color="auto"/>
        <w:right w:val="none" w:sz="0" w:space="0" w:color="auto"/>
      </w:divBdr>
    </w:div>
    <w:div w:id="1603101032">
      <w:marLeft w:val="0"/>
      <w:marRight w:val="0"/>
      <w:marTop w:val="0"/>
      <w:marBottom w:val="0"/>
      <w:divBdr>
        <w:top w:val="none" w:sz="0" w:space="0" w:color="auto"/>
        <w:left w:val="none" w:sz="0" w:space="0" w:color="auto"/>
        <w:bottom w:val="none" w:sz="0" w:space="0" w:color="auto"/>
        <w:right w:val="none" w:sz="0" w:space="0" w:color="auto"/>
      </w:divBdr>
    </w:div>
    <w:div w:id="1603101033">
      <w:marLeft w:val="0"/>
      <w:marRight w:val="0"/>
      <w:marTop w:val="0"/>
      <w:marBottom w:val="0"/>
      <w:divBdr>
        <w:top w:val="none" w:sz="0" w:space="0" w:color="auto"/>
        <w:left w:val="none" w:sz="0" w:space="0" w:color="auto"/>
        <w:bottom w:val="none" w:sz="0" w:space="0" w:color="auto"/>
        <w:right w:val="none" w:sz="0" w:space="0" w:color="auto"/>
      </w:divBdr>
    </w:div>
    <w:div w:id="1603101034">
      <w:marLeft w:val="0"/>
      <w:marRight w:val="0"/>
      <w:marTop w:val="0"/>
      <w:marBottom w:val="0"/>
      <w:divBdr>
        <w:top w:val="none" w:sz="0" w:space="0" w:color="auto"/>
        <w:left w:val="none" w:sz="0" w:space="0" w:color="auto"/>
        <w:bottom w:val="none" w:sz="0" w:space="0" w:color="auto"/>
        <w:right w:val="none" w:sz="0" w:space="0" w:color="auto"/>
      </w:divBdr>
    </w:div>
    <w:div w:id="1603101035">
      <w:marLeft w:val="0"/>
      <w:marRight w:val="0"/>
      <w:marTop w:val="0"/>
      <w:marBottom w:val="0"/>
      <w:divBdr>
        <w:top w:val="none" w:sz="0" w:space="0" w:color="auto"/>
        <w:left w:val="none" w:sz="0" w:space="0" w:color="auto"/>
        <w:bottom w:val="none" w:sz="0" w:space="0" w:color="auto"/>
        <w:right w:val="none" w:sz="0" w:space="0" w:color="auto"/>
      </w:divBdr>
    </w:div>
    <w:div w:id="1603101036">
      <w:marLeft w:val="0"/>
      <w:marRight w:val="0"/>
      <w:marTop w:val="0"/>
      <w:marBottom w:val="0"/>
      <w:divBdr>
        <w:top w:val="none" w:sz="0" w:space="0" w:color="auto"/>
        <w:left w:val="none" w:sz="0" w:space="0" w:color="auto"/>
        <w:bottom w:val="none" w:sz="0" w:space="0" w:color="auto"/>
        <w:right w:val="none" w:sz="0" w:space="0" w:color="auto"/>
      </w:divBdr>
    </w:div>
    <w:div w:id="1603101037">
      <w:marLeft w:val="0"/>
      <w:marRight w:val="0"/>
      <w:marTop w:val="0"/>
      <w:marBottom w:val="0"/>
      <w:divBdr>
        <w:top w:val="none" w:sz="0" w:space="0" w:color="auto"/>
        <w:left w:val="none" w:sz="0" w:space="0" w:color="auto"/>
        <w:bottom w:val="none" w:sz="0" w:space="0" w:color="auto"/>
        <w:right w:val="none" w:sz="0" w:space="0" w:color="auto"/>
      </w:divBdr>
    </w:div>
    <w:div w:id="1603101038">
      <w:marLeft w:val="0"/>
      <w:marRight w:val="0"/>
      <w:marTop w:val="0"/>
      <w:marBottom w:val="0"/>
      <w:divBdr>
        <w:top w:val="none" w:sz="0" w:space="0" w:color="auto"/>
        <w:left w:val="none" w:sz="0" w:space="0" w:color="auto"/>
        <w:bottom w:val="none" w:sz="0" w:space="0" w:color="auto"/>
        <w:right w:val="none" w:sz="0" w:space="0" w:color="auto"/>
      </w:divBdr>
    </w:div>
    <w:div w:id="1603101039">
      <w:marLeft w:val="0"/>
      <w:marRight w:val="0"/>
      <w:marTop w:val="0"/>
      <w:marBottom w:val="0"/>
      <w:divBdr>
        <w:top w:val="none" w:sz="0" w:space="0" w:color="auto"/>
        <w:left w:val="none" w:sz="0" w:space="0" w:color="auto"/>
        <w:bottom w:val="none" w:sz="0" w:space="0" w:color="auto"/>
        <w:right w:val="none" w:sz="0" w:space="0" w:color="auto"/>
      </w:divBdr>
    </w:div>
    <w:div w:id="1603101040">
      <w:marLeft w:val="0"/>
      <w:marRight w:val="0"/>
      <w:marTop w:val="0"/>
      <w:marBottom w:val="0"/>
      <w:divBdr>
        <w:top w:val="none" w:sz="0" w:space="0" w:color="auto"/>
        <w:left w:val="none" w:sz="0" w:space="0" w:color="auto"/>
        <w:bottom w:val="none" w:sz="0" w:space="0" w:color="auto"/>
        <w:right w:val="none" w:sz="0" w:space="0" w:color="auto"/>
      </w:divBdr>
    </w:div>
    <w:div w:id="1603101041">
      <w:marLeft w:val="0"/>
      <w:marRight w:val="0"/>
      <w:marTop w:val="0"/>
      <w:marBottom w:val="0"/>
      <w:divBdr>
        <w:top w:val="none" w:sz="0" w:space="0" w:color="auto"/>
        <w:left w:val="none" w:sz="0" w:space="0" w:color="auto"/>
        <w:bottom w:val="none" w:sz="0" w:space="0" w:color="auto"/>
        <w:right w:val="none" w:sz="0" w:space="0" w:color="auto"/>
      </w:divBdr>
    </w:div>
    <w:div w:id="1603101042">
      <w:marLeft w:val="0"/>
      <w:marRight w:val="0"/>
      <w:marTop w:val="0"/>
      <w:marBottom w:val="0"/>
      <w:divBdr>
        <w:top w:val="none" w:sz="0" w:space="0" w:color="auto"/>
        <w:left w:val="none" w:sz="0" w:space="0" w:color="auto"/>
        <w:bottom w:val="none" w:sz="0" w:space="0" w:color="auto"/>
        <w:right w:val="none" w:sz="0" w:space="0" w:color="auto"/>
      </w:divBdr>
    </w:div>
    <w:div w:id="1603101043">
      <w:marLeft w:val="0"/>
      <w:marRight w:val="0"/>
      <w:marTop w:val="0"/>
      <w:marBottom w:val="0"/>
      <w:divBdr>
        <w:top w:val="none" w:sz="0" w:space="0" w:color="auto"/>
        <w:left w:val="none" w:sz="0" w:space="0" w:color="auto"/>
        <w:bottom w:val="none" w:sz="0" w:space="0" w:color="auto"/>
        <w:right w:val="none" w:sz="0" w:space="0" w:color="auto"/>
      </w:divBdr>
    </w:div>
    <w:div w:id="1603101044">
      <w:marLeft w:val="0"/>
      <w:marRight w:val="0"/>
      <w:marTop w:val="0"/>
      <w:marBottom w:val="0"/>
      <w:divBdr>
        <w:top w:val="none" w:sz="0" w:space="0" w:color="auto"/>
        <w:left w:val="none" w:sz="0" w:space="0" w:color="auto"/>
        <w:bottom w:val="none" w:sz="0" w:space="0" w:color="auto"/>
        <w:right w:val="none" w:sz="0" w:space="0" w:color="auto"/>
      </w:divBdr>
    </w:div>
    <w:div w:id="1603101045">
      <w:marLeft w:val="0"/>
      <w:marRight w:val="0"/>
      <w:marTop w:val="0"/>
      <w:marBottom w:val="0"/>
      <w:divBdr>
        <w:top w:val="none" w:sz="0" w:space="0" w:color="auto"/>
        <w:left w:val="none" w:sz="0" w:space="0" w:color="auto"/>
        <w:bottom w:val="none" w:sz="0" w:space="0" w:color="auto"/>
        <w:right w:val="none" w:sz="0" w:space="0" w:color="auto"/>
      </w:divBdr>
    </w:div>
    <w:div w:id="1603101046">
      <w:marLeft w:val="0"/>
      <w:marRight w:val="0"/>
      <w:marTop w:val="0"/>
      <w:marBottom w:val="0"/>
      <w:divBdr>
        <w:top w:val="none" w:sz="0" w:space="0" w:color="auto"/>
        <w:left w:val="none" w:sz="0" w:space="0" w:color="auto"/>
        <w:bottom w:val="none" w:sz="0" w:space="0" w:color="auto"/>
        <w:right w:val="none" w:sz="0" w:space="0" w:color="auto"/>
      </w:divBdr>
    </w:div>
    <w:div w:id="1603101047">
      <w:marLeft w:val="0"/>
      <w:marRight w:val="0"/>
      <w:marTop w:val="0"/>
      <w:marBottom w:val="0"/>
      <w:divBdr>
        <w:top w:val="none" w:sz="0" w:space="0" w:color="auto"/>
        <w:left w:val="none" w:sz="0" w:space="0" w:color="auto"/>
        <w:bottom w:val="none" w:sz="0" w:space="0" w:color="auto"/>
        <w:right w:val="none" w:sz="0" w:space="0" w:color="auto"/>
      </w:divBdr>
    </w:div>
    <w:div w:id="1603101048">
      <w:marLeft w:val="0"/>
      <w:marRight w:val="0"/>
      <w:marTop w:val="0"/>
      <w:marBottom w:val="0"/>
      <w:divBdr>
        <w:top w:val="none" w:sz="0" w:space="0" w:color="auto"/>
        <w:left w:val="none" w:sz="0" w:space="0" w:color="auto"/>
        <w:bottom w:val="none" w:sz="0" w:space="0" w:color="auto"/>
        <w:right w:val="none" w:sz="0" w:space="0" w:color="auto"/>
      </w:divBdr>
    </w:div>
    <w:div w:id="1603101049">
      <w:marLeft w:val="0"/>
      <w:marRight w:val="0"/>
      <w:marTop w:val="0"/>
      <w:marBottom w:val="0"/>
      <w:divBdr>
        <w:top w:val="none" w:sz="0" w:space="0" w:color="auto"/>
        <w:left w:val="none" w:sz="0" w:space="0" w:color="auto"/>
        <w:bottom w:val="none" w:sz="0" w:space="0" w:color="auto"/>
        <w:right w:val="none" w:sz="0" w:space="0" w:color="auto"/>
      </w:divBdr>
    </w:div>
    <w:div w:id="1603101050">
      <w:marLeft w:val="0"/>
      <w:marRight w:val="0"/>
      <w:marTop w:val="0"/>
      <w:marBottom w:val="0"/>
      <w:divBdr>
        <w:top w:val="none" w:sz="0" w:space="0" w:color="auto"/>
        <w:left w:val="none" w:sz="0" w:space="0" w:color="auto"/>
        <w:bottom w:val="none" w:sz="0" w:space="0" w:color="auto"/>
        <w:right w:val="none" w:sz="0" w:space="0" w:color="auto"/>
      </w:divBdr>
    </w:div>
    <w:div w:id="1603101051">
      <w:marLeft w:val="0"/>
      <w:marRight w:val="0"/>
      <w:marTop w:val="0"/>
      <w:marBottom w:val="0"/>
      <w:divBdr>
        <w:top w:val="none" w:sz="0" w:space="0" w:color="auto"/>
        <w:left w:val="none" w:sz="0" w:space="0" w:color="auto"/>
        <w:bottom w:val="none" w:sz="0" w:space="0" w:color="auto"/>
        <w:right w:val="none" w:sz="0" w:space="0" w:color="auto"/>
      </w:divBdr>
    </w:div>
    <w:div w:id="1603101052">
      <w:marLeft w:val="0"/>
      <w:marRight w:val="0"/>
      <w:marTop w:val="0"/>
      <w:marBottom w:val="0"/>
      <w:divBdr>
        <w:top w:val="none" w:sz="0" w:space="0" w:color="auto"/>
        <w:left w:val="none" w:sz="0" w:space="0" w:color="auto"/>
        <w:bottom w:val="none" w:sz="0" w:space="0" w:color="auto"/>
        <w:right w:val="none" w:sz="0" w:space="0" w:color="auto"/>
      </w:divBdr>
    </w:div>
    <w:div w:id="1603101053">
      <w:marLeft w:val="0"/>
      <w:marRight w:val="0"/>
      <w:marTop w:val="0"/>
      <w:marBottom w:val="0"/>
      <w:divBdr>
        <w:top w:val="none" w:sz="0" w:space="0" w:color="auto"/>
        <w:left w:val="none" w:sz="0" w:space="0" w:color="auto"/>
        <w:bottom w:val="none" w:sz="0" w:space="0" w:color="auto"/>
        <w:right w:val="none" w:sz="0" w:space="0" w:color="auto"/>
      </w:divBdr>
    </w:div>
    <w:div w:id="1603101054">
      <w:marLeft w:val="0"/>
      <w:marRight w:val="0"/>
      <w:marTop w:val="0"/>
      <w:marBottom w:val="0"/>
      <w:divBdr>
        <w:top w:val="none" w:sz="0" w:space="0" w:color="auto"/>
        <w:left w:val="none" w:sz="0" w:space="0" w:color="auto"/>
        <w:bottom w:val="none" w:sz="0" w:space="0" w:color="auto"/>
        <w:right w:val="none" w:sz="0" w:space="0" w:color="auto"/>
      </w:divBdr>
    </w:div>
    <w:div w:id="1603101055">
      <w:marLeft w:val="0"/>
      <w:marRight w:val="0"/>
      <w:marTop w:val="0"/>
      <w:marBottom w:val="0"/>
      <w:divBdr>
        <w:top w:val="none" w:sz="0" w:space="0" w:color="auto"/>
        <w:left w:val="none" w:sz="0" w:space="0" w:color="auto"/>
        <w:bottom w:val="none" w:sz="0" w:space="0" w:color="auto"/>
        <w:right w:val="none" w:sz="0" w:space="0" w:color="auto"/>
      </w:divBdr>
    </w:div>
    <w:div w:id="1603101056">
      <w:marLeft w:val="0"/>
      <w:marRight w:val="0"/>
      <w:marTop w:val="0"/>
      <w:marBottom w:val="0"/>
      <w:divBdr>
        <w:top w:val="none" w:sz="0" w:space="0" w:color="auto"/>
        <w:left w:val="none" w:sz="0" w:space="0" w:color="auto"/>
        <w:bottom w:val="none" w:sz="0" w:space="0" w:color="auto"/>
        <w:right w:val="none" w:sz="0" w:space="0" w:color="auto"/>
      </w:divBdr>
    </w:div>
    <w:div w:id="1603101057">
      <w:marLeft w:val="0"/>
      <w:marRight w:val="0"/>
      <w:marTop w:val="0"/>
      <w:marBottom w:val="0"/>
      <w:divBdr>
        <w:top w:val="none" w:sz="0" w:space="0" w:color="auto"/>
        <w:left w:val="none" w:sz="0" w:space="0" w:color="auto"/>
        <w:bottom w:val="none" w:sz="0" w:space="0" w:color="auto"/>
        <w:right w:val="none" w:sz="0" w:space="0" w:color="auto"/>
      </w:divBdr>
    </w:div>
    <w:div w:id="1603101058">
      <w:marLeft w:val="0"/>
      <w:marRight w:val="0"/>
      <w:marTop w:val="0"/>
      <w:marBottom w:val="0"/>
      <w:divBdr>
        <w:top w:val="none" w:sz="0" w:space="0" w:color="auto"/>
        <w:left w:val="none" w:sz="0" w:space="0" w:color="auto"/>
        <w:bottom w:val="none" w:sz="0" w:space="0" w:color="auto"/>
        <w:right w:val="none" w:sz="0" w:space="0" w:color="auto"/>
      </w:divBdr>
    </w:div>
    <w:div w:id="1603101059">
      <w:marLeft w:val="0"/>
      <w:marRight w:val="0"/>
      <w:marTop w:val="0"/>
      <w:marBottom w:val="0"/>
      <w:divBdr>
        <w:top w:val="none" w:sz="0" w:space="0" w:color="auto"/>
        <w:left w:val="none" w:sz="0" w:space="0" w:color="auto"/>
        <w:bottom w:val="none" w:sz="0" w:space="0" w:color="auto"/>
        <w:right w:val="none" w:sz="0" w:space="0" w:color="auto"/>
      </w:divBdr>
    </w:div>
    <w:div w:id="1603101060">
      <w:marLeft w:val="0"/>
      <w:marRight w:val="0"/>
      <w:marTop w:val="0"/>
      <w:marBottom w:val="0"/>
      <w:divBdr>
        <w:top w:val="none" w:sz="0" w:space="0" w:color="auto"/>
        <w:left w:val="none" w:sz="0" w:space="0" w:color="auto"/>
        <w:bottom w:val="none" w:sz="0" w:space="0" w:color="auto"/>
        <w:right w:val="none" w:sz="0" w:space="0" w:color="auto"/>
      </w:divBdr>
    </w:div>
    <w:div w:id="1603101061">
      <w:marLeft w:val="0"/>
      <w:marRight w:val="0"/>
      <w:marTop w:val="0"/>
      <w:marBottom w:val="0"/>
      <w:divBdr>
        <w:top w:val="none" w:sz="0" w:space="0" w:color="auto"/>
        <w:left w:val="none" w:sz="0" w:space="0" w:color="auto"/>
        <w:bottom w:val="none" w:sz="0" w:space="0" w:color="auto"/>
        <w:right w:val="none" w:sz="0" w:space="0" w:color="auto"/>
      </w:divBdr>
    </w:div>
    <w:div w:id="1603101062">
      <w:marLeft w:val="0"/>
      <w:marRight w:val="0"/>
      <w:marTop w:val="0"/>
      <w:marBottom w:val="0"/>
      <w:divBdr>
        <w:top w:val="none" w:sz="0" w:space="0" w:color="auto"/>
        <w:left w:val="none" w:sz="0" w:space="0" w:color="auto"/>
        <w:bottom w:val="none" w:sz="0" w:space="0" w:color="auto"/>
        <w:right w:val="none" w:sz="0" w:space="0" w:color="auto"/>
      </w:divBdr>
    </w:div>
    <w:div w:id="1603101063">
      <w:marLeft w:val="0"/>
      <w:marRight w:val="0"/>
      <w:marTop w:val="0"/>
      <w:marBottom w:val="0"/>
      <w:divBdr>
        <w:top w:val="none" w:sz="0" w:space="0" w:color="auto"/>
        <w:left w:val="none" w:sz="0" w:space="0" w:color="auto"/>
        <w:bottom w:val="none" w:sz="0" w:space="0" w:color="auto"/>
        <w:right w:val="none" w:sz="0" w:space="0" w:color="auto"/>
      </w:divBdr>
    </w:div>
    <w:div w:id="1603101064">
      <w:marLeft w:val="0"/>
      <w:marRight w:val="0"/>
      <w:marTop w:val="0"/>
      <w:marBottom w:val="0"/>
      <w:divBdr>
        <w:top w:val="none" w:sz="0" w:space="0" w:color="auto"/>
        <w:left w:val="none" w:sz="0" w:space="0" w:color="auto"/>
        <w:bottom w:val="none" w:sz="0" w:space="0" w:color="auto"/>
        <w:right w:val="none" w:sz="0" w:space="0" w:color="auto"/>
      </w:divBdr>
    </w:div>
    <w:div w:id="1603101065">
      <w:marLeft w:val="0"/>
      <w:marRight w:val="0"/>
      <w:marTop w:val="0"/>
      <w:marBottom w:val="0"/>
      <w:divBdr>
        <w:top w:val="none" w:sz="0" w:space="0" w:color="auto"/>
        <w:left w:val="none" w:sz="0" w:space="0" w:color="auto"/>
        <w:bottom w:val="none" w:sz="0" w:space="0" w:color="auto"/>
        <w:right w:val="none" w:sz="0" w:space="0" w:color="auto"/>
      </w:divBdr>
    </w:div>
    <w:div w:id="1603101066">
      <w:marLeft w:val="0"/>
      <w:marRight w:val="0"/>
      <w:marTop w:val="0"/>
      <w:marBottom w:val="0"/>
      <w:divBdr>
        <w:top w:val="none" w:sz="0" w:space="0" w:color="auto"/>
        <w:left w:val="none" w:sz="0" w:space="0" w:color="auto"/>
        <w:bottom w:val="none" w:sz="0" w:space="0" w:color="auto"/>
        <w:right w:val="none" w:sz="0" w:space="0" w:color="auto"/>
      </w:divBdr>
    </w:div>
    <w:div w:id="1603101067">
      <w:marLeft w:val="0"/>
      <w:marRight w:val="0"/>
      <w:marTop w:val="0"/>
      <w:marBottom w:val="0"/>
      <w:divBdr>
        <w:top w:val="none" w:sz="0" w:space="0" w:color="auto"/>
        <w:left w:val="none" w:sz="0" w:space="0" w:color="auto"/>
        <w:bottom w:val="none" w:sz="0" w:space="0" w:color="auto"/>
        <w:right w:val="none" w:sz="0" w:space="0" w:color="auto"/>
      </w:divBdr>
    </w:div>
    <w:div w:id="1603101068">
      <w:marLeft w:val="0"/>
      <w:marRight w:val="0"/>
      <w:marTop w:val="0"/>
      <w:marBottom w:val="0"/>
      <w:divBdr>
        <w:top w:val="none" w:sz="0" w:space="0" w:color="auto"/>
        <w:left w:val="none" w:sz="0" w:space="0" w:color="auto"/>
        <w:bottom w:val="none" w:sz="0" w:space="0" w:color="auto"/>
        <w:right w:val="none" w:sz="0" w:space="0" w:color="auto"/>
      </w:divBdr>
    </w:div>
    <w:div w:id="1603101069">
      <w:marLeft w:val="0"/>
      <w:marRight w:val="0"/>
      <w:marTop w:val="0"/>
      <w:marBottom w:val="0"/>
      <w:divBdr>
        <w:top w:val="none" w:sz="0" w:space="0" w:color="auto"/>
        <w:left w:val="none" w:sz="0" w:space="0" w:color="auto"/>
        <w:bottom w:val="none" w:sz="0" w:space="0" w:color="auto"/>
        <w:right w:val="none" w:sz="0" w:space="0" w:color="auto"/>
      </w:divBdr>
    </w:div>
    <w:div w:id="1603101070">
      <w:marLeft w:val="0"/>
      <w:marRight w:val="0"/>
      <w:marTop w:val="0"/>
      <w:marBottom w:val="0"/>
      <w:divBdr>
        <w:top w:val="none" w:sz="0" w:space="0" w:color="auto"/>
        <w:left w:val="none" w:sz="0" w:space="0" w:color="auto"/>
        <w:bottom w:val="none" w:sz="0" w:space="0" w:color="auto"/>
        <w:right w:val="none" w:sz="0" w:space="0" w:color="auto"/>
      </w:divBdr>
    </w:div>
    <w:div w:id="1603101071">
      <w:marLeft w:val="0"/>
      <w:marRight w:val="0"/>
      <w:marTop w:val="0"/>
      <w:marBottom w:val="0"/>
      <w:divBdr>
        <w:top w:val="none" w:sz="0" w:space="0" w:color="auto"/>
        <w:left w:val="none" w:sz="0" w:space="0" w:color="auto"/>
        <w:bottom w:val="none" w:sz="0" w:space="0" w:color="auto"/>
        <w:right w:val="none" w:sz="0" w:space="0" w:color="auto"/>
      </w:divBdr>
    </w:div>
    <w:div w:id="1603101072">
      <w:marLeft w:val="0"/>
      <w:marRight w:val="0"/>
      <w:marTop w:val="0"/>
      <w:marBottom w:val="0"/>
      <w:divBdr>
        <w:top w:val="none" w:sz="0" w:space="0" w:color="auto"/>
        <w:left w:val="none" w:sz="0" w:space="0" w:color="auto"/>
        <w:bottom w:val="none" w:sz="0" w:space="0" w:color="auto"/>
        <w:right w:val="none" w:sz="0" w:space="0" w:color="auto"/>
      </w:divBdr>
    </w:div>
    <w:div w:id="1603101073">
      <w:marLeft w:val="0"/>
      <w:marRight w:val="0"/>
      <w:marTop w:val="0"/>
      <w:marBottom w:val="0"/>
      <w:divBdr>
        <w:top w:val="none" w:sz="0" w:space="0" w:color="auto"/>
        <w:left w:val="none" w:sz="0" w:space="0" w:color="auto"/>
        <w:bottom w:val="none" w:sz="0" w:space="0" w:color="auto"/>
        <w:right w:val="none" w:sz="0" w:space="0" w:color="auto"/>
      </w:divBdr>
    </w:div>
    <w:div w:id="1603101074">
      <w:marLeft w:val="0"/>
      <w:marRight w:val="0"/>
      <w:marTop w:val="0"/>
      <w:marBottom w:val="0"/>
      <w:divBdr>
        <w:top w:val="none" w:sz="0" w:space="0" w:color="auto"/>
        <w:left w:val="none" w:sz="0" w:space="0" w:color="auto"/>
        <w:bottom w:val="none" w:sz="0" w:space="0" w:color="auto"/>
        <w:right w:val="none" w:sz="0" w:space="0" w:color="auto"/>
      </w:divBdr>
    </w:div>
    <w:div w:id="1603101075">
      <w:marLeft w:val="0"/>
      <w:marRight w:val="0"/>
      <w:marTop w:val="0"/>
      <w:marBottom w:val="0"/>
      <w:divBdr>
        <w:top w:val="none" w:sz="0" w:space="0" w:color="auto"/>
        <w:left w:val="none" w:sz="0" w:space="0" w:color="auto"/>
        <w:bottom w:val="none" w:sz="0" w:space="0" w:color="auto"/>
        <w:right w:val="none" w:sz="0" w:space="0" w:color="auto"/>
      </w:divBdr>
    </w:div>
    <w:div w:id="1603101076">
      <w:marLeft w:val="0"/>
      <w:marRight w:val="0"/>
      <w:marTop w:val="0"/>
      <w:marBottom w:val="0"/>
      <w:divBdr>
        <w:top w:val="none" w:sz="0" w:space="0" w:color="auto"/>
        <w:left w:val="none" w:sz="0" w:space="0" w:color="auto"/>
        <w:bottom w:val="none" w:sz="0" w:space="0" w:color="auto"/>
        <w:right w:val="none" w:sz="0" w:space="0" w:color="auto"/>
      </w:divBdr>
    </w:div>
    <w:div w:id="1603101077">
      <w:marLeft w:val="0"/>
      <w:marRight w:val="0"/>
      <w:marTop w:val="0"/>
      <w:marBottom w:val="0"/>
      <w:divBdr>
        <w:top w:val="none" w:sz="0" w:space="0" w:color="auto"/>
        <w:left w:val="none" w:sz="0" w:space="0" w:color="auto"/>
        <w:bottom w:val="none" w:sz="0" w:space="0" w:color="auto"/>
        <w:right w:val="none" w:sz="0" w:space="0" w:color="auto"/>
      </w:divBdr>
    </w:div>
    <w:div w:id="1603101078">
      <w:marLeft w:val="0"/>
      <w:marRight w:val="0"/>
      <w:marTop w:val="0"/>
      <w:marBottom w:val="0"/>
      <w:divBdr>
        <w:top w:val="none" w:sz="0" w:space="0" w:color="auto"/>
        <w:left w:val="none" w:sz="0" w:space="0" w:color="auto"/>
        <w:bottom w:val="none" w:sz="0" w:space="0" w:color="auto"/>
        <w:right w:val="none" w:sz="0" w:space="0" w:color="auto"/>
      </w:divBdr>
    </w:div>
    <w:div w:id="1603101079">
      <w:marLeft w:val="0"/>
      <w:marRight w:val="0"/>
      <w:marTop w:val="0"/>
      <w:marBottom w:val="0"/>
      <w:divBdr>
        <w:top w:val="none" w:sz="0" w:space="0" w:color="auto"/>
        <w:left w:val="none" w:sz="0" w:space="0" w:color="auto"/>
        <w:bottom w:val="none" w:sz="0" w:space="0" w:color="auto"/>
        <w:right w:val="none" w:sz="0" w:space="0" w:color="auto"/>
      </w:divBdr>
    </w:div>
    <w:div w:id="1603101080">
      <w:marLeft w:val="0"/>
      <w:marRight w:val="0"/>
      <w:marTop w:val="0"/>
      <w:marBottom w:val="0"/>
      <w:divBdr>
        <w:top w:val="none" w:sz="0" w:space="0" w:color="auto"/>
        <w:left w:val="none" w:sz="0" w:space="0" w:color="auto"/>
        <w:bottom w:val="none" w:sz="0" w:space="0" w:color="auto"/>
        <w:right w:val="none" w:sz="0" w:space="0" w:color="auto"/>
      </w:divBdr>
    </w:div>
    <w:div w:id="1603101081">
      <w:marLeft w:val="0"/>
      <w:marRight w:val="0"/>
      <w:marTop w:val="0"/>
      <w:marBottom w:val="0"/>
      <w:divBdr>
        <w:top w:val="none" w:sz="0" w:space="0" w:color="auto"/>
        <w:left w:val="none" w:sz="0" w:space="0" w:color="auto"/>
        <w:bottom w:val="none" w:sz="0" w:space="0" w:color="auto"/>
        <w:right w:val="none" w:sz="0" w:space="0" w:color="auto"/>
      </w:divBdr>
    </w:div>
    <w:div w:id="1603101082">
      <w:marLeft w:val="0"/>
      <w:marRight w:val="0"/>
      <w:marTop w:val="0"/>
      <w:marBottom w:val="0"/>
      <w:divBdr>
        <w:top w:val="none" w:sz="0" w:space="0" w:color="auto"/>
        <w:left w:val="none" w:sz="0" w:space="0" w:color="auto"/>
        <w:bottom w:val="none" w:sz="0" w:space="0" w:color="auto"/>
        <w:right w:val="none" w:sz="0" w:space="0" w:color="auto"/>
      </w:divBdr>
    </w:div>
    <w:div w:id="1603101083">
      <w:marLeft w:val="0"/>
      <w:marRight w:val="0"/>
      <w:marTop w:val="0"/>
      <w:marBottom w:val="0"/>
      <w:divBdr>
        <w:top w:val="none" w:sz="0" w:space="0" w:color="auto"/>
        <w:left w:val="none" w:sz="0" w:space="0" w:color="auto"/>
        <w:bottom w:val="none" w:sz="0" w:space="0" w:color="auto"/>
        <w:right w:val="none" w:sz="0" w:space="0" w:color="auto"/>
      </w:divBdr>
    </w:div>
    <w:div w:id="1603101084">
      <w:marLeft w:val="0"/>
      <w:marRight w:val="0"/>
      <w:marTop w:val="0"/>
      <w:marBottom w:val="0"/>
      <w:divBdr>
        <w:top w:val="none" w:sz="0" w:space="0" w:color="auto"/>
        <w:left w:val="none" w:sz="0" w:space="0" w:color="auto"/>
        <w:bottom w:val="none" w:sz="0" w:space="0" w:color="auto"/>
        <w:right w:val="none" w:sz="0" w:space="0" w:color="auto"/>
      </w:divBdr>
    </w:div>
    <w:div w:id="1603101085">
      <w:marLeft w:val="0"/>
      <w:marRight w:val="0"/>
      <w:marTop w:val="0"/>
      <w:marBottom w:val="0"/>
      <w:divBdr>
        <w:top w:val="none" w:sz="0" w:space="0" w:color="auto"/>
        <w:left w:val="none" w:sz="0" w:space="0" w:color="auto"/>
        <w:bottom w:val="none" w:sz="0" w:space="0" w:color="auto"/>
        <w:right w:val="none" w:sz="0" w:space="0" w:color="auto"/>
      </w:divBdr>
    </w:div>
    <w:div w:id="1603101086">
      <w:marLeft w:val="0"/>
      <w:marRight w:val="0"/>
      <w:marTop w:val="0"/>
      <w:marBottom w:val="0"/>
      <w:divBdr>
        <w:top w:val="none" w:sz="0" w:space="0" w:color="auto"/>
        <w:left w:val="none" w:sz="0" w:space="0" w:color="auto"/>
        <w:bottom w:val="none" w:sz="0" w:space="0" w:color="auto"/>
        <w:right w:val="none" w:sz="0" w:space="0" w:color="auto"/>
      </w:divBdr>
    </w:div>
    <w:div w:id="1603101087">
      <w:marLeft w:val="0"/>
      <w:marRight w:val="0"/>
      <w:marTop w:val="0"/>
      <w:marBottom w:val="0"/>
      <w:divBdr>
        <w:top w:val="none" w:sz="0" w:space="0" w:color="auto"/>
        <w:left w:val="none" w:sz="0" w:space="0" w:color="auto"/>
        <w:bottom w:val="none" w:sz="0" w:space="0" w:color="auto"/>
        <w:right w:val="none" w:sz="0" w:space="0" w:color="auto"/>
      </w:divBdr>
    </w:div>
    <w:div w:id="1603101088">
      <w:marLeft w:val="0"/>
      <w:marRight w:val="0"/>
      <w:marTop w:val="0"/>
      <w:marBottom w:val="0"/>
      <w:divBdr>
        <w:top w:val="none" w:sz="0" w:space="0" w:color="auto"/>
        <w:left w:val="none" w:sz="0" w:space="0" w:color="auto"/>
        <w:bottom w:val="none" w:sz="0" w:space="0" w:color="auto"/>
        <w:right w:val="none" w:sz="0" w:space="0" w:color="auto"/>
      </w:divBdr>
    </w:div>
    <w:div w:id="1603101089">
      <w:marLeft w:val="0"/>
      <w:marRight w:val="0"/>
      <w:marTop w:val="0"/>
      <w:marBottom w:val="0"/>
      <w:divBdr>
        <w:top w:val="none" w:sz="0" w:space="0" w:color="auto"/>
        <w:left w:val="none" w:sz="0" w:space="0" w:color="auto"/>
        <w:bottom w:val="none" w:sz="0" w:space="0" w:color="auto"/>
        <w:right w:val="none" w:sz="0" w:space="0" w:color="auto"/>
      </w:divBdr>
    </w:div>
    <w:div w:id="1603101090">
      <w:marLeft w:val="0"/>
      <w:marRight w:val="0"/>
      <w:marTop w:val="0"/>
      <w:marBottom w:val="0"/>
      <w:divBdr>
        <w:top w:val="none" w:sz="0" w:space="0" w:color="auto"/>
        <w:left w:val="none" w:sz="0" w:space="0" w:color="auto"/>
        <w:bottom w:val="none" w:sz="0" w:space="0" w:color="auto"/>
        <w:right w:val="none" w:sz="0" w:space="0" w:color="auto"/>
      </w:divBdr>
    </w:div>
    <w:div w:id="1603101091">
      <w:marLeft w:val="0"/>
      <w:marRight w:val="0"/>
      <w:marTop w:val="0"/>
      <w:marBottom w:val="0"/>
      <w:divBdr>
        <w:top w:val="none" w:sz="0" w:space="0" w:color="auto"/>
        <w:left w:val="none" w:sz="0" w:space="0" w:color="auto"/>
        <w:bottom w:val="none" w:sz="0" w:space="0" w:color="auto"/>
        <w:right w:val="none" w:sz="0" w:space="0" w:color="auto"/>
      </w:divBdr>
    </w:div>
    <w:div w:id="1603101092">
      <w:marLeft w:val="0"/>
      <w:marRight w:val="0"/>
      <w:marTop w:val="0"/>
      <w:marBottom w:val="0"/>
      <w:divBdr>
        <w:top w:val="none" w:sz="0" w:space="0" w:color="auto"/>
        <w:left w:val="none" w:sz="0" w:space="0" w:color="auto"/>
        <w:bottom w:val="none" w:sz="0" w:space="0" w:color="auto"/>
        <w:right w:val="none" w:sz="0" w:space="0" w:color="auto"/>
      </w:divBdr>
    </w:div>
    <w:div w:id="1603101093">
      <w:marLeft w:val="0"/>
      <w:marRight w:val="0"/>
      <w:marTop w:val="0"/>
      <w:marBottom w:val="0"/>
      <w:divBdr>
        <w:top w:val="none" w:sz="0" w:space="0" w:color="auto"/>
        <w:left w:val="none" w:sz="0" w:space="0" w:color="auto"/>
        <w:bottom w:val="none" w:sz="0" w:space="0" w:color="auto"/>
        <w:right w:val="none" w:sz="0" w:space="0" w:color="auto"/>
      </w:divBdr>
    </w:div>
    <w:div w:id="1603101094">
      <w:marLeft w:val="0"/>
      <w:marRight w:val="0"/>
      <w:marTop w:val="0"/>
      <w:marBottom w:val="0"/>
      <w:divBdr>
        <w:top w:val="none" w:sz="0" w:space="0" w:color="auto"/>
        <w:left w:val="none" w:sz="0" w:space="0" w:color="auto"/>
        <w:bottom w:val="none" w:sz="0" w:space="0" w:color="auto"/>
        <w:right w:val="none" w:sz="0" w:space="0" w:color="auto"/>
      </w:divBdr>
    </w:div>
    <w:div w:id="1603101095">
      <w:marLeft w:val="0"/>
      <w:marRight w:val="0"/>
      <w:marTop w:val="0"/>
      <w:marBottom w:val="0"/>
      <w:divBdr>
        <w:top w:val="none" w:sz="0" w:space="0" w:color="auto"/>
        <w:left w:val="none" w:sz="0" w:space="0" w:color="auto"/>
        <w:bottom w:val="none" w:sz="0" w:space="0" w:color="auto"/>
        <w:right w:val="none" w:sz="0" w:space="0" w:color="auto"/>
      </w:divBdr>
    </w:div>
    <w:div w:id="1603101096">
      <w:marLeft w:val="0"/>
      <w:marRight w:val="0"/>
      <w:marTop w:val="0"/>
      <w:marBottom w:val="0"/>
      <w:divBdr>
        <w:top w:val="none" w:sz="0" w:space="0" w:color="auto"/>
        <w:left w:val="none" w:sz="0" w:space="0" w:color="auto"/>
        <w:bottom w:val="none" w:sz="0" w:space="0" w:color="auto"/>
        <w:right w:val="none" w:sz="0" w:space="0" w:color="auto"/>
      </w:divBdr>
    </w:div>
    <w:div w:id="1603101097">
      <w:marLeft w:val="0"/>
      <w:marRight w:val="0"/>
      <w:marTop w:val="0"/>
      <w:marBottom w:val="0"/>
      <w:divBdr>
        <w:top w:val="none" w:sz="0" w:space="0" w:color="auto"/>
        <w:left w:val="none" w:sz="0" w:space="0" w:color="auto"/>
        <w:bottom w:val="none" w:sz="0" w:space="0" w:color="auto"/>
        <w:right w:val="none" w:sz="0" w:space="0" w:color="auto"/>
      </w:divBdr>
    </w:div>
    <w:div w:id="1603101098">
      <w:marLeft w:val="0"/>
      <w:marRight w:val="0"/>
      <w:marTop w:val="0"/>
      <w:marBottom w:val="0"/>
      <w:divBdr>
        <w:top w:val="none" w:sz="0" w:space="0" w:color="auto"/>
        <w:left w:val="none" w:sz="0" w:space="0" w:color="auto"/>
        <w:bottom w:val="none" w:sz="0" w:space="0" w:color="auto"/>
        <w:right w:val="none" w:sz="0" w:space="0" w:color="auto"/>
      </w:divBdr>
    </w:div>
    <w:div w:id="1603101099">
      <w:marLeft w:val="0"/>
      <w:marRight w:val="0"/>
      <w:marTop w:val="0"/>
      <w:marBottom w:val="0"/>
      <w:divBdr>
        <w:top w:val="none" w:sz="0" w:space="0" w:color="auto"/>
        <w:left w:val="none" w:sz="0" w:space="0" w:color="auto"/>
        <w:bottom w:val="none" w:sz="0" w:space="0" w:color="auto"/>
        <w:right w:val="none" w:sz="0" w:space="0" w:color="auto"/>
      </w:divBdr>
    </w:div>
    <w:div w:id="1603101100">
      <w:marLeft w:val="0"/>
      <w:marRight w:val="0"/>
      <w:marTop w:val="0"/>
      <w:marBottom w:val="0"/>
      <w:divBdr>
        <w:top w:val="none" w:sz="0" w:space="0" w:color="auto"/>
        <w:left w:val="none" w:sz="0" w:space="0" w:color="auto"/>
        <w:bottom w:val="none" w:sz="0" w:space="0" w:color="auto"/>
        <w:right w:val="none" w:sz="0" w:space="0" w:color="auto"/>
      </w:divBdr>
    </w:div>
    <w:div w:id="1603101101">
      <w:marLeft w:val="0"/>
      <w:marRight w:val="0"/>
      <w:marTop w:val="0"/>
      <w:marBottom w:val="0"/>
      <w:divBdr>
        <w:top w:val="none" w:sz="0" w:space="0" w:color="auto"/>
        <w:left w:val="none" w:sz="0" w:space="0" w:color="auto"/>
        <w:bottom w:val="none" w:sz="0" w:space="0" w:color="auto"/>
        <w:right w:val="none" w:sz="0" w:space="0" w:color="auto"/>
      </w:divBdr>
    </w:div>
    <w:div w:id="1603101102">
      <w:marLeft w:val="0"/>
      <w:marRight w:val="0"/>
      <w:marTop w:val="0"/>
      <w:marBottom w:val="0"/>
      <w:divBdr>
        <w:top w:val="none" w:sz="0" w:space="0" w:color="auto"/>
        <w:left w:val="none" w:sz="0" w:space="0" w:color="auto"/>
        <w:bottom w:val="none" w:sz="0" w:space="0" w:color="auto"/>
        <w:right w:val="none" w:sz="0" w:space="0" w:color="auto"/>
      </w:divBdr>
    </w:div>
    <w:div w:id="1603101103">
      <w:marLeft w:val="0"/>
      <w:marRight w:val="0"/>
      <w:marTop w:val="0"/>
      <w:marBottom w:val="0"/>
      <w:divBdr>
        <w:top w:val="none" w:sz="0" w:space="0" w:color="auto"/>
        <w:left w:val="none" w:sz="0" w:space="0" w:color="auto"/>
        <w:bottom w:val="none" w:sz="0" w:space="0" w:color="auto"/>
        <w:right w:val="none" w:sz="0" w:space="0" w:color="auto"/>
      </w:divBdr>
    </w:div>
    <w:div w:id="1603101104">
      <w:marLeft w:val="0"/>
      <w:marRight w:val="0"/>
      <w:marTop w:val="0"/>
      <w:marBottom w:val="0"/>
      <w:divBdr>
        <w:top w:val="none" w:sz="0" w:space="0" w:color="auto"/>
        <w:left w:val="none" w:sz="0" w:space="0" w:color="auto"/>
        <w:bottom w:val="none" w:sz="0" w:space="0" w:color="auto"/>
        <w:right w:val="none" w:sz="0" w:space="0" w:color="auto"/>
      </w:divBdr>
    </w:div>
    <w:div w:id="1603101105">
      <w:marLeft w:val="0"/>
      <w:marRight w:val="0"/>
      <w:marTop w:val="0"/>
      <w:marBottom w:val="0"/>
      <w:divBdr>
        <w:top w:val="none" w:sz="0" w:space="0" w:color="auto"/>
        <w:left w:val="none" w:sz="0" w:space="0" w:color="auto"/>
        <w:bottom w:val="none" w:sz="0" w:space="0" w:color="auto"/>
        <w:right w:val="none" w:sz="0" w:space="0" w:color="auto"/>
      </w:divBdr>
    </w:div>
    <w:div w:id="1603101106">
      <w:marLeft w:val="0"/>
      <w:marRight w:val="0"/>
      <w:marTop w:val="0"/>
      <w:marBottom w:val="0"/>
      <w:divBdr>
        <w:top w:val="none" w:sz="0" w:space="0" w:color="auto"/>
        <w:left w:val="none" w:sz="0" w:space="0" w:color="auto"/>
        <w:bottom w:val="none" w:sz="0" w:space="0" w:color="auto"/>
        <w:right w:val="none" w:sz="0" w:space="0" w:color="auto"/>
      </w:divBdr>
    </w:div>
    <w:div w:id="1603101107">
      <w:marLeft w:val="0"/>
      <w:marRight w:val="0"/>
      <w:marTop w:val="0"/>
      <w:marBottom w:val="0"/>
      <w:divBdr>
        <w:top w:val="none" w:sz="0" w:space="0" w:color="auto"/>
        <w:left w:val="none" w:sz="0" w:space="0" w:color="auto"/>
        <w:bottom w:val="none" w:sz="0" w:space="0" w:color="auto"/>
        <w:right w:val="none" w:sz="0" w:space="0" w:color="auto"/>
      </w:divBdr>
    </w:div>
    <w:div w:id="1603101108">
      <w:marLeft w:val="0"/>
      <w:marRight w:val="0"/>
      <w:marTop w:val="0"/>
      <w:marBottom w:val="0"/>
      <w:divBdr>
        <w:top w:val="none" w:sz="0" w:space="0" w:color="auto"/>
        <w:left w:val="none" w:sz="0" w:space="0" w:color="auto"/>
        <w:bottom w:val="none" w:sz="0" w:space="0" w:color="auto"/>
        <w:right w:val="none" w:sz="0" w:space="0" w:color="auto"/>
      </w:divBdr>
    </w:div>
    <w:div w:id="1603101109">
      <w:marLeft w:val="0"/>
      <w:marRight w:val="0"/>
      <w:marTop w:val="0"/>
      <w:marBottom w:val="0"/>
      <w:divBdr>
        <w:top w:val="none" w:sz="0" w:space="0" w:color="auto"/>
        <w:left w:val="none" w:sz="0" w:space="0" w:color="auto"/>
        <w:bottom w:val="none" w:sz="0" w:space="0" w:color="auto"/>
        <w:right w:val="none" w:sz="0" w:space="0" w:color="auto"/>
      </w:divBdr>
    </w:div>
    <w:div w:id="1603101110">
      <w:marLeft w:val="0"/>
      <w:marRight w:val="0"/>
      <w:marTop w:val="0"/>
      <w:marBottom w:val="0"/>
      <w:divBdr>
        <w:top w:val="none" w:sz="0" w:space="0" w:color="auto"/>
        <w:left w:val="none" w:sz="0" w:space="0" w:color="auto"/>
        <w:bottom w:val="none" w:sz="0" w:space="0" w:color="auto"/>
        <w:right w:val="none" w:sz="0" w:space="0" w:color="auto"/>
      </w:divBdr>
    </w:div>
    <w:div w:id="1603101111">
      <w:marLeft w:val="0"/>
      <w:marRight w:val="0"/>
      <w:marTop w:val="0"/>
      <w:marBottom w:val="0"/>
      <w:divBdr>
        <w:top w:val="none" w:sz="0" w:space="0" w:color="auto"/>
        <w:left w:val="none" w:sz="0" w:space="0" w:color="auto"/>
        <w:bottom w:val="none" w:sz="0" w:space="0" w:color="auto"/>
        <w:right w:val="none" w:sz="0" w:space="0" w:color="auto"/>
      </w:divBdr>
    </w:div>
    <w:div w:id="1603101112">
      <w:marLeft w:val="0"/>
      <w:marRight w:val="0"/>
      <w:marTop w:val="0"/>
      <w:marBottom w:val="0"/>
      <w:divBdr>
        <w:top w:val="none" w:sz="0" w:space="0" w:color="auto"/>
        <w:left w:val="none" w:sz="0" w:space="0" w:color="auto"/>
        <w:bottom w:val="none" w:sz="0" w:space="0" w:color="auto"/>
        <w:right w:val="none" w:sz="0" w:space="0" w:color="auto"/>
      </w:divBdr>
    </w:div>
    <w:div w:id="1603101113">
      <w:marLeft w:val="0"/>
      <w:marRight w:val="0"/>
      <w:marTop w:val="0"/>
      <w:marBottom w:val="0"/>
      <w:divBdr>
        <w:top w:val="none" w:sz="0" w:space="0" w:color="auto"/>
        <w:left w:val="none" w:sz="0" w:space="0" w:color="auto"/>
        <w:bottom w:val="none" w:sz="0" w:space="0" w:color="auto"/>
        <w:right w:val="none" w:sz="0" w:space="0" w:color="auto"/>
      </w:divBdr>
    </w:div>
    <w:div w:id="1603101114">
      <w:marLeft w:val="0"/>
      <w:marRight w:val="0"/>
      <w:marTop w:val="0"/>
      <w:marBottom w:val="0"/>
      <w:divBdr>
        <w:top w:val="none" w:sz="0" w:space="0" w:color="auto"/>
        <w:left w:val="none" w:sz="0" w:space="0" w:color="auto"/>
        <w:bottom w:val="none" w:sz="0" w:space="0" w:color="auto"/>
        <w:right w:val="none" w:sz="0" w:space="0" w:color="auto"/>
      </w:divBdr>
    </w:div>
    <w:div w:id="1603101115">
      <w:marLeft w:val="0"/>
      <w:marRight w:val="0"/>
      <w:marTop w:val="0"/>
      <w:marBottom w:val="0"/>
      <w:divBdr>
        <w:top w:val="none" w:sz="0" w:space="0" w:color="auto"/>
        <w:left w:val="none" w:sz="0" w:space="0" w:color="auto"/>
        <w:bottom w:val="none" w:sz="0" w:space="0" w:color="auto"/>
        <w:right w:val="none" w:sz="0" w:space="0" w:color="auto"/>
      </w:divBdr>
    </w:div>
    <w:div w:id="1603101116">
      <w:marLeft w:val="0"/>
      <w:marRight w:val="0"/>
      <w:marTop w:val="0"/>
      <w:marBottom w:val="0"/>
      <w:divBdr>
        <w:top w:val="none" w:sz="0" w:space="0" w:color="auto"/>
        <w:left w:val="none" w:sz="0" w:space="0" w:color="auto"/>
        <w:bottom w:val="none" w:sz="0" w:space="0" w:color="auto"/>
        <w:right w:val="none" w:sz="0" w:space="0" w:color="auto"/>
      </w:divBdr>
    </w:div>
    <w:div w:id="1603101117">
      <w:marLeft w:val="0"/>
      <w:marRight w:val="0"/>
      <w:marTop w:val="0"/>
      <w:marBottom w:val="0"/>
      <w:divBdr>
        <w:top w:val="none" w:sz="0" w:space="0" w:color="auto"/>
        <w:left w:val="none" w:sz="0" w:space="0" w:color="auto"/>
        <w:bottom w:val="none" w:sz="0" w:space="0" w:color="auto"/>
        <w:right w:val="none" w:sz="0" w:space="0" w:color="auto"/>
      </w:divBdr>
    </w:div>
    <w:div w:id="1603101118">
      <w:marLeft w:val="0"/>
      <w:marRight w:val="0"/>
      <w:marTop w:val="0"/>
      <w:marBottom w:val="0"/>
      <w:divBdr>
        <w:top w:val="none" w:sz="0" w:space="0" w:color="auto"/>
        <w:left w:val="none" w:sz="0" w:space="0" w:color="auto"/>
        <w:bottom w:val="none" w:sz="0" w:space="0" w:color="auto"/>
        <w:right w:val="none" w:sz="0" w:space="0" w:color="auto"/>
      </w:divBdr>
    </w:div>
    <w:div w:id="1603101119">
      <w:marLeft w:val="0"/>
      <w:marRight w:val="0"/>
      <w:marTop w:val="0"/>
      <w:marBottom w:val="0"/>
      <w:divBdr>
        <w:top w:val="none" w:sz="0" w:space="0" w:color="auto"/>
        <w:left w:val="none" w:sz="0" w:space="0" w:color="auto"/>
        <w:bottom w:val="none" w:sz="0" w:space="0" w:color="auto"/>
        <w:right w:val="none" w:sz="0" w:space="0" w:color="auto"/>
      </w:divBdr>
    </w:div>
    <w:div w:id="1603101120">
      <w:marLeft w:val="0"/>
      <w:marRight w:val="0"/>
      <w:marTop w:val="0"/>
      <w:marBottom w:val="0"/>
      <w:divBdr>
        <w:top w:val="none" w:sz="0" w:space="0" w:color="auto"/>
        <w:left w:val="none" w:sz="0" w:space="0" w:color="auto"/>
        <w:bottom w:val="none" w:sz="0" w:space="0" w:color="auto"/>
        <w:right w:val="none" w:sz="0" w:space="0" w:color="auto"/>
      </w:divBdr>
    </w:div>
    <w:div w:id="1603101121">
      <w:marLeft w:val="0"/>
      <w:marRight w:val="0"/>
      <w:marTop w:val="0"/>
      <w:marBottom w:val="0"/>
      <w:divBdr>
        <w:top w:val="none" w:sz="0" w:space="0" w:color="auto"/>
        <w:left w:val="none" w:sz="0" w:space="0" w:color="auto"/>
        <w:bottom w:val="none" w:sz="0" w:space="0" w:color="auto"/>
        <w:right w:val="none" w:sz="0" w:space="0" w:color="auto"/>
      </w:divBdr>
    </w:div>
    <w:div w:id="1603101122">
      <w:marLeft w:val="0"/>
      <w:marRight w:val="0"/>
      <w:marTop w:val="0"/>
      <w:marBottom w:val="0"/>
      <w:divBdr>
        <w:top w:val="none" w:sz="0" w:space="0" w:color="auto"/>
        <w:left w:val="none" w:sz="0" w:space="0" w:color="auto"/>
        <w:bottom w:val="none" w:sz="0" w:space="0" w:color="auto"/>
        <w:right w:val="none" w:sz="0" w:space="0" w:color="auto"/>
      </w:divBdr>
    </w:div>
    <w:div w:id="1603101123">
      <w:marLeft w:val="0"/>
      <w:marRight w:val="0"/>
      <w:marTop w:val="0"/>
      <w:marBottom w:val="0"/>
      <w:divBdr>
        <w:top w:val="none" w:sz="0" w:space="0" w:color="auto"/>
        <w:left w:val="none" w:sz="0" w:space="0" w:color="auto"/>
        <w:bottom w:val="none" w:sz="0" w:space="0" w:color="auto"/>
        <w:right w:val="none" w:sz="0" w:space="0" w:color="auto"/>
      </w:divBdr>
    </w:div>
    <w:div w:id="1603101124">
      <w:marLeft w:val="0"/>
      <w:marRight w:val="0"/>
      <w:marTop w:val="0"/>
      <w:marBottom w:val="0"/>
      <w:divBdr>
        <w:top w:val="none" w:sz="0" w:space="0" w:color="auto"/>
        <w:left w:val="none" w:sz="0" w:space="0" w:color="auto"/>
        <w:bottom w:val="none" w:sz="0" w:space="0" w:color="auto"/>
        <w:right w:val="none" w:sz="0" w:space="0" w:color="auto"/>
      </w:divBdr>
    </w:div>
    <w:div w:id="1603101125">
      <w:marLeft w:val="0"/>
      <w:marRight w:val="0"/>
      <w:marTop w:val="0"/>
      <w:marBottom w:val="0"/>
      <w:divBdr>
        <w:top w:val="none" w:sz="0" w:space="0" w:color="auto"/>
        <w:left w:val="none" w:sz="0" w:space="0" w:color="auto"/>
        <w:bottom w:val="none" w:sz="0" w:space="0" w:color="auto"/>
        <w:right w:val="none" w:sz="0" w:space="0" w:color="auto"/>
      </w:divBdr>
    </w:div>
    <w:div w:id="1603101126">
      <w:marLeft w:val="0"/>
      <w:marRight w:val="0"/>
      <w:marTop w:val="0"/>
      <w:marBottom w:val="0"/>
      <w:divBdr>
        <w:top w:val="none" w:sz="0" w:space="0" w:color="auto"/>
        <w:left w:val="none" w:sz="0" w:space="0" w:color="auto"/>
        <w:bottom w:val="none" w:sz="0" w:space="0" w:color="auto"/>
        <w:right w:val="none" w:sz="0" w:space="0" w:color="auto"/>
      </w:divBdr>
    </w:div>
    <w:div w:id="1603101127">
      <w:marLeft w:val="0"/>
      <w:marRight w:val="0"/>
      <w:marTop w:val="0"/>
      <w:marBottom w:val="0"/>
      <w:divBdr>
        <w:top w:val="none" w:sz="0" w:space="0" w:color="auto"/>
        <w:left w:val="none" w:sz="0" w:space="0" w:color="auto"/>
        <w:bottom w:val="none" w:sz="0" w:space="0" w:color="auto"/>
        <w:right w:val="none" w:sz="0" w:space="0" w:color="auto"/>
      </w:divBdr>
    </w:div>
    <w:div w:id="1603101128">
      <w:marLeft w:val="0"/>
      <w:marRight w:val="0"/>
      <w:marTop w:val="0"/>
      <w:marBottom w:val="0"/>
      <w:divBdr>
        <w:top w:val="none" w:sz="0" w:space="0" w:color="auto"/>
        <w:left w:val="none" w:sz="0" w:space="0" w:color="auto"/>
        <w:bottom w:val="none" w:sz="0" w:space="0" w:color="auto"/>
        <w:right w:val="none" w:sz="0" w:space="0" w:color="auto"/>
      </w:divBdr>
    </w:div>
    <w:div w:id="1603101129">
      <w:marLeft w:val="0"/>
      <w:marRight w:val="0"/>
      <w:marTop w:val="0"/>
      <w:marBottom w:val="0"/>
      <w:divBdr>
        <w:top w:val="none" w:sz="0" w:space="0" w:color="auto"/>
        <w:left w:val="none" w:sz="0" w:space="0" w:color="auto"/>
        <w:bottom w:val="none" w:sz="0" w:space="0" w:color="auto"/>
        <w:right w:val="none" w:sz="0" w:space="0" w:color="auto"/>
      </w:divBdr>
    </w:div>
    <w:div w:id="1603101130">
      <w:marLeft w:val="0"/>
      <w:marRight w:val="0"/>
      <w:marTop w:val="0"/>
      <w:marBottom w:val="0"/>
      <w:divBdr>
        <w:top w:val="none" w:sz="0" w:space="0" w:color="auto"/>
        <w:left w:val="none" w:sz="0" w:space="0" w:color="auto"/>
        <w:bottom w:val="none" w:sz="0" w:space="0" w:color="auto"/>
        <w:right w:val="none" w:sz="0" w:space="0" w:color="auto"/>
      </w:divBdr>
    </w:div>
    <w:div w:id="1603101131">
      <w:marLeft w:val="0"/>
      <w:marRight w:val="0"/>
      <w:marTop w:val="0"/>
      <w:marBottom w:val="0"/>
      <w:divBdr>
        <w:top w:val="none" w:sz="0" w:space="0" w:color="auto"/>
        <w:left w:val="none" w:sz="0" w:space="0" w:color="auto"/>
        <w:bottom w:val="none" w:sz="0" w:space="0" w:color="auto"/>
        <w:right w:val="none" w:sz="0" w:space="0" w:color="auto"/>
      </w:divBdr>
    </w:div>
    <w:div w:id="1603101132">
      <w:marLeft w:val="0"/>
      <w:marRight w:val="0"/>
      <w:marTop w:val="0"/>
      <w:marBottom w:val="0"/>
      <w:divBdr>
        <w:top w:val="none" w:sz="0" w:space="0" w:color="auto"/>
        <w:left w:val="none" w:sz="0" w:space="0" w:color="auto"/>
        <w:bottom w:val="none" w:sz="0" w:space="0" w:color="auto"/>
        <w:right w:val="none" w:sz="0" w:space="0" w:color="auto"/>
      </w:divBdr>
    </w:div>
    <w:div w:id="1603101133">
      <w:marLeft w:val="0"/>
      <w:marRight w:val="0"/>
      <w:marTop w:val="0"/>
      <w:marBottom w:val="0"/>
      <w:divBdr>
        <w:top w:val="none" w:sz="0" w:space="0" w:color="auto"/>
        <w:left w:val="none" w:sz="0" w:space="0" w:color="auto"/>
        <w:bottom w:val="none" w:sz="0" w:space="0" w:color="auto"/>
        <w:right w:val="none" w:sz="0" w:space="0" w:color="auto"/>
      </w:divBdr>
    </w:div>
    <w:div w:id="1603101134">
      <w:marLeft w:val="0"/>
      <w:marRight w:val="0"/>
      <w:marTop w:val="0"/>
      <w:marBottom w:val="0"/>
      <w:divBdr>
        <w:top w:val="none" w:sz="0" w:space="0" w:color="auto"/>
        <w:left w:val="none" w:sz="0" w:space="0" w:color="auto"/>
        <w:bottom w:val="none" w:sz="0" w:space="0" w:color="auto"/>
        <w:right w:val="none" w:sz="0" w:space="0" w:color="auto"/>
      </w:divBdr>
    </w:div>
    <w:div w:id="1603101135">
      <w:marLeft w:val="0"/>
      <w:marRight w:val="0"/>
      <w:marTop w:val="0"/>
      <w:marBottom w:val="0"/>
      <w:divBdr>
        <w:top w:val="none" w:sz="0" w:space="0" w:color="auto"/>
        <w:left w:val="none" w:sz="0" w:space="0" w:color="auto"/>
        <w:bottom w:val="none" w:sz="0" w:space="0" w:color="auto"/>
        <w:right w:val="none" w:sz="0" w:space="0" w:color="auto"/>
      </w:divBdr>
    </w:div>
    <w:div w:id="1603101136">
      <w:marLeft w:val="0"/>
      <w:marRight w:val="0"/>
      <w:marTop w:val="0"/>
      <w:marBottom w:val="0"/>
      <w:divBdr>
        <w:top w:val="none" w:sz="0" w:space="0" w:color="auto"/>
        <w:left w:val="none" w:sz="0" w:space="0" w:color="auto"/>
        <w:bottom w:val="none" w:sz="0" w:space="0" w:color="auto"/>
        <w:right w:val="none" w:sz="0" w:space="0" w:color="auto"/>
      </w:divBdr>
    </w:div>
    <w:div w:id="1603101137">
      <w:marLeft w:val="0"/>
      <w:marRight w:val="0"/>
      <w:marTop w:val="0"/>
      <w:marBottom w:val="0"/>
      <w:divBdr>
        <w:top w:val="none" w:sz="0" w:space="0" w:color="auto"/>
        <w:left w:val="none" w:sz="0" w:space="0" w:color="auto"/>
        <w:bottom w:val="none" w:sz="0" w:space="0" w:color="auto"/>
        <w:right w:val="none" w:sz="0" w:space="0" w:color="auto"/>
      </w:divBdr>
    </w:div>
    <w:div w:id="1603101138">
      <w:marLeft w:val="0"/>
      <w:marRight w:val="0"/>
      <w:marTop w:val="0"/>
      <w:marBottom w:val="0"/>
      <w:divBdr>
        <w:top w:val="none" w:sz="0" w:space="0" w:color="auto"/>
        <w:left w:val="none" w:sz="0" w:space="0" w:color="auto"/>
        <w:bottom w:val="none" w:sz="0" w:space="0" w:color="auto"/>
        <w:right w:val="none" w:sz="0" w:space="0" w:color="auto"/>
      </w:divBdr>
    </w:div>
    <w:div w:id="1603101139">
      <w:marLeft w:val="0"/>
      <w:marRight w:val="0"/>
      <w:marTop w:val="0"/>
      <w:marBottom w:val="0"/>
      <w:divBdr>
        <w:top w:val="none" w:sz="0" w:space="0" w:color="auto"/>
        <w:left w:val="none" w:sz="0" w:space="0" w:color="auto"/>
        <w:bottom w:val="none" w:sz="0" w:space="0" w:color="auto"/>
        <w:right w:val="none" w:sz="0" w:space="0" w:color="auto"/>
      </w:divBdr>
    </w:div>
    <w:div w:id="1603101140">
      <w:marLeft w:val="0"/>
      <w:marRight w:val="0"/>
      <w:marTop w:val="0"/>
      <w:marBottom w:val="0"/>
      <w:divBdr>
        <w:top w:val="none" w:sz="0" w:space="0" w:color="auto"/>
        <w:left w:val="none" w:sz="0" w:space="0" w:color="auto"/>
        <w:bottom w:val="none" w:sz="0" w:space="0" w:color="auto"/>
        <w:right w:val="none" w:sz="0" w:space="0" w:color="auto"/>
      </w:divBdr>
    </w:div>
    <w:div w:id="1603101141">
      <w:marLeft w:val="0"/>
      <w:marRight w:val="0"/>
      <w:marTop w:val="0"/>
      <w:marBottom w:val="0"/>
      <w:divBdr>
        <w:top w:val="none" w:sz="0" w:space="0" w:color="auto"/>
        <w:left w:val="none" w:sz="0" w:space="0" w:color="auto"/>
        <w:bottom w:val="none" w:sz="0" w:space="0" w:color="auto"/>
        <w:right w:val="none" w:sz="0" w:space="0" w:color="auto"/>
      </w:divBdr>
    </w:div>
    <w:div w:id="1603101142">
      <w:marLeft w:val="0"/>
      <w:marRight w:val="0"/>
      <w:marTop w:val="0"/>
      <w:marBottom w:val="0"/>
      <w:divBdr>
        <w:top w:val="none" w:sz="0" w:space="0" w:color="auto"/>
        <w:left w:val="none" w:sz="0" w:space="0" w:color="auto"/>
        <w:bottom w:val="none" w:sz="0" w:space="0" w:color="auto"/>
        <w:right w:val="none" w:sz="0" w:space="0" w:color="auto"/>
      </w:divBdr>
    </w:div>
    <w:div w:id="1603101143">
      <w:marLeft w:val="0"/>
      <w:marRight w:val="0"/>
      <w:marTop w:val="0"/>
      <w:marBottom w:val="0"/>
      <w:divBdr>
        <w:top w:val="none" w:sz="0" w:space="0" w:color="auto"/>
        <w:left w:val="none" w:sz="0" w:space="0" w:color="auto"/>
        <w:bottom w:val="none" w:sz="0" w:space="0" w:color="auto"/>
        <w:right w:val="none" w:sz="0" w:space="0" w:color="auto"/>
      </w:divBdr>
    </w:div>
    <w:div w:id="1603101144">
      <w:marLeft w:val="0"/>
      <w:marRight w:val="0"/>
      <w:marTop w:val="0"/>
      <w:marBottom w:val="0"/>
      <w:divBdr>
        <w:top w:val="none" w:sz="0" w:space="0" w:color="auto"/>
        <w:left w:val="none" w:sz="0" w:space="0" w:color="auto"/>
        <w:bottom w:val="none" w:sz="0" w:space="0" w:color="auto"/>
        <w:right w:val="none" w:sz="0" w:space="0" w:color="auto"/>
      </w:divBdr>
    </w:div>
    <w:div w:id="1603101145">
      <w:marLeft w:val="0"/>
      <w:marRight w:val="0"/>
      <w:marTop w:val="0"/>
      <w:marBottom w:val="0"/>
      <w:divBdr>
        <w:top w:val="none" w:sz="0" w:space="0" w:color="auto"/>
        <w:left w:val="none" w:sz="0" w:space="0" w:color="auto"/>
        <w:bottom w:val="none" w:sz="0" w:space="0" w:color="auto"/>
        <w:right w:val="none" w:sz="0" w:space="0" w:color="auto"/>
      </w:divBdr>
    </w:div>
    <w:div w:id="1603101146">
      <w:marLeft w:val="0"/>
      <w:marRight w:val="0"/>
      <w:marTop w:val="0"/>
      <w:marBottom w:val="0"/>
      <w:divBdr>
        <w:top w:val="none" w:sz="0" w:space="0" w:color="auto"/>
        <w:left w:val="none" w:sz="0" w:space="0" w:color="auto"/>
        <w:bottom w:val="none" w:sz="0" w:space="0" w:color="auto"/>
        <w:right w:val="none" w:sz="0" w:space="0" w:color="auto"/>
      </w:divBdr>
    </w:div>
    <w:div w:id="1603101147">
      <w:marLeft w:val="0"/>
      <w:marRight w:val="0"/>
      <w:marTop w:val="0"/>
      <w:marBottom w:val="0"/>
      <w:divBdr>
        <w:top w:val="none" w:sz="0" w:space="0" w:color="auto"/>
        <w:left w:val="none" w:sz="0" w:space="0" w:color="auto"/>
        <w:bottom w:val="none" w:sz="0" w:space="0" w:color="auto"/>
        <w:right w:val="none" w:sz="0" w:space="0" w:color="auto"/>
      </w:divBdr>
    </w:div>
    <w:div w:id="1603101148">
      <w:marLeft w:val="0"/>
      <w:marRight w:val="0"/>
      <w:marTop w:val="0"/>
      <w:marBottom w:val="0"/>
      <w:divBdr>
        <w:top w:val="none" w:sz="0" w:space="0" w:color="auto"/>
        <w:left w:val="none" w:sz="0" w:space="0" w:color="auto"/>
        <w:bottom w:val="none" w:sz="0" w:space="0" w:color="auto"/>
        <w:right w:val="none" w:sz="0" w:space="0" w:color="auto"/>
      </w:divBdr>
    </w:div>
    <w:div w:id="1603101149">
      <w:marLeft w:val="0"/>
      <w:marRight w:val="0"/>
      <w:marTop w:val="0"/>
      <w:marBottom w:val="0"/>
      <w:divBdr>
        <w:top w:val="none" w:sz="0" w:space="0" w:color="auto"/>
        <w:left w:val="none" w:sz="0" w:space="0" w:color="auto"/>
        <w:bottom w:val="none" w:sz="0" w:space="0" w:color="auto"/>
        <w:right w:val="none" w:sz="0" w:space="0" w:color="auto"/>
      </w:divBdr>
    </w:div>
    <w:div w:id="1603101150">
      <w:marLeft w:val="0"/>
      <w:marRight w:val="0"/>
      <w:marTop w:val="0"/>
      <w:marBottom w:val="0"/>
      <w:divBdr>
        <w:top w:val="none" w:sz="0" w:space="0" w:color="auto"/>
        <w:left w:val="none" w:sz="0" w:space="0" w:color="auto"/>
        <w:bottom w:val="none" w:sz="0" w:space="0" w:color="auto"/>
        <w:right w:val="none" w:sz="0" w:space="0" w:color="auto"/>
      </w:divBdr>
    </w:div>
    <w:div w:id="1603101151">
      <w:marLeft w:val="0"/>
      <w:marRight w:val="0"/>
      <w:marTop w:val="0"/>
      <w:marBottom w:val="0"/>
      <w:divBdr>
        <w:top w:val="none" w:sz="0" w:space="0" w:color="auto"/>
        <w:left w:val="none" w:sz="0" w:space="0" w:color="auto"/>
        <w:bottom w:val="none" w:sz="0" w:space="0" w:color="auto"/>
        <w:right w:val="none" w:sz="0" w:space="0" w:color="auto"/>
      </w:divBdr>
    </w:div>
    <w:div w:id="1603101152">
      <w:marLeft w:val="0"/>
      <w:marRight w:val="0"/>
      <w:marTop w:val="0"/>
      <w:marBottom w:val="0"/>
      <w:divBdr>
        <w:top w:val="none" w:sz="0" w:space="0" w:color="auto"/>
        <w:left w:val="none" w:sz="0" w:space="0" w:color="auto"/>
        <w:bottom w:val="none" w:sz="0" w:space="0" w:color="auto"/>
        <w:right w:val="none" w:sz="0" w:space="0" w:color="auto"/>
      </w:divBdr>
    </w:div>
    <w:div w:id="1603101153">
      <w:marLeft w:val="0"/>
      <w:marRight w:val="0"/>
      <w:marTop w:val="0"/>
      <w:marBottom w:val="0"/>
      <w:divBdr>
        <w:top w:val="none" w:sz="0" w:space="0" w:color="auto"/>
        <w:left w:val="none" w:sz="0" w:space="0" w:color="auto"/>
        <w:bottom w:val="none" w:sz="0" w:space="0" w:color="auto"/>
        <w:right w:val="none" w:sz="0" w:space="0" w:color="auto"/>
      </w:divBdr>
    </w:div>
    <w:div w:id="1603101154">
      <w:marLeft w:val="0"/>
      <w:marRight w:val="0"/>
      <w:marTop w:val="0"/>
      <w:marBottom w:val="0"/>
      <w:divBdr>
        <w:top w:val="none" w:sz="0" w:space="0" w:color="auto"/>
        <w:left w:val="none" w:sz="0" w:space="0" w:color="auto"/>
        <w:bottom w:val="none" w:sz="0" w:space="0" w:color="auto"/>
        <w:right w:val="none" w:sz="0" w:space="0" w:color="auto"/>
      </w:divBdr>
    </w:div>
    <w:div w:id="1603101155">
      <w:marLeft w:val="0"/>
      <w:marRight w:val="0"/>
      <w:marTop w:val="0"/>
      <w:marBottom w:val="0"/>
      <w:divBdr>
        <w:top w:val="none" w:sz="0" w:space="0" w:color="auto"/>
        <w:left w:val="none" w:sz="0" w:space="0" w:color="auto"/>
        <w:bottom w:val="none" w:sz="0" w:space="0" w:color="auto"/>
        <w:right w:val="none" w:sz="0" w:space="0" w:color="auto"/>
      </w:divBdr>
    </w:div>
    <w:div w:id="1603101156">
      <w:marLeft w:val="0"/>
      <w:marRight w:val="0"/>
      <w:marTop w:val="0"/>
      <w:marBottom w:val="0"/>
      <w:divBdr>
        <w:top w:val="none" w:sz="0" w:space="0" w:color="auto"/>
        <w:left w:val="none" w:sz="0" w:space="0" w:color="auto"/>
        <w:bottom w:val="none" w:sz="0" w:space="0" w:color="auto"/>
        <w:right w:val="none" w:sz="0" w:space="0" w:color="auto"/>
      </w:divBdr>
    </w:div>
    <w:div w:id="1603101157">
      <w:marLeft w:val="0"/>
      <w:marRight w:val="0"/>
      <w:marTop w:val="0"/>
      <w:marBottom w:val="0"/>
      <w:divBdr>
        <w:top w:val="none" w:sz="0" w:space="0" w:color="auto"/>
        <w:left w:val="none" w:sz="0" w:space="0" w:color="auto"/>
        <w:bottom w:val="none" w:sz="0" w:space="0" w:color="auto"/>
        <w:right w:val="none" w:sz="0" w:space="0" w:color="auto"/>
      </w:divBdr>
    </w:div>
    <w:div w:id="1603101158">
      <w:marLeft w:val="0"/>
      <w:marRight w:val="0"/>
      <w:marTop w:val="0"/>
      <w:marBottom w:val="0"/>
      <w:divBdr>
        <w:top w:val="none" w:sz="0" w:space="0" w:color="auto"/>
        <w:left w:val="none" w:sz="0" w:space="0" w:color="auto"/>
        <w:bottom w:val="none" w:sz="0" w:space="0" w:color="auto"/>
        <w:right w:val="none" w:sz="0" w:space="0" w:color="auto"/>
      </w:divBdr>
    </w:div>
    <w:div w:id="1603101159">
      <w:marLeft w:val="0"/>
      <w:marRight w:val="0"/>
      <w:marTop w:val="0"/>
      <w:marBottom w:val="0"/>
      <w:divBdr>
        <w:top w:val="none" w:sz="0" w:space="0" w:color="auto"/>
        <w:left w:val="none" w:sz="0" w:space="0" w:color="auto"/>
        <w:bottom w:val="none" w:sz="0" w:space="0" w:color="auto"/>
        <w:right w:val="none" w:sz="0" w:space="0" w:color="auto"/>
      </w:divBdr>
    </w:div>
    <w:div w:id="1603101160">
      <w:marLeft w:val="0"/>
      <w:marRight w:val="0"/>
      <w:marTop w:val="0"/>
      <w:marBottom w:val="0"/>
      <w:divBdr>
        <w:top w:val="none" w:sz="0" w:space="0" w:color="auto"/>
        <w:left w:val="none" w:sz="0" w:space="0" w:color="auto"/>
        <w:bottom w:val="none" w:sz="0" w:space="0" w:color="auto"/>
        <w:right w:val="none" w:sz="0" w:space="0" w:color="auto"/>
      </w:divBdr>
    </w:div>
    <w:div w:id="1603101161">
      <w:marLeft w:val="0"/>
      <w:marRight w:val="0"/>
      <w:marTop w:val="0"/>
      <w:marBottom w:val="0"/>
      <w:divBdr>
        <w:top w:val="none" w:sz="0" w:space="0" w:color="auto"/>
        <w:left w:val="none" w:sz="0" w:space="0" w:color="auto"/>
        <w:bottom w:val="none" w:sz="0" w:space="0" w:color="auto"/>
        <w:right w:val="none" w:sz="0" w:space="0" w:color="auto"/>
      </w:divBdr>
    </w:div>
    <w:div w:id="1603101162">
      <w:marLeft w:val="0"/>
      <w:marRight w:val="0"/>
      <w:marTop w:val="0"/>
      <w:marBottom w:val="0"/>
      <w:divBdr>
        <w:top w:val="none" w:sz="0" w:space="0" w:color="auto"/>
        <w:left w:val="none" w:sz="0" w:space="0" w:color="auto"/>
        <w:bottom w:val="none" w:sz="0" w:space="0" w:color="auto"/>
        <w:right w:val="none" w:sz="0" w:space="0" w:color="auto"/>
      </w:divBdr>
    </w:div>
    <w:div w:id="1603101163">
      <w:marLeft w:val="0"/>
      <w:marRight w:val="0"/>
      <w:marTop w:val="0"/>
      <w:marBottom w:val="0"/>
      <w:divBdr>
        <w:top w:val="none" w:sz="0" w:space="0" w:color="auto"/>
        <w:left w:val="none" w:sz="0" w:space="0" w:color="auto"/>
        <w:bottom w:val="none" w:sz="0" w:space="0" w:color="auto"/>
        <w:right w:val="none" w:sz="0" w:space="0" w:color="auto"/>
      </w:divBdr>
    </w:div>
    <w:div w:id="1603101164">
      <w:marLeft w:val="0"/>
      <w:marRight w:val="0"/>
      <w:marTop w:val="0"/>
      <w:marBottom w:val="0"/>
      <w:divBdr>
        <w:top w:val="none" w:sz="0" w:space="0" w:color="auto"/>
        <w:left w:val="none" w:sz="0" w:space="0" w:color="auto"/>
        <w:bottom w:val="none" w:sz="0" w:space="0" w:color="auto"/>
        <w:right w:val="none" w:sz="0" w:space="0" w:color="auto"/>
      </w:divBdr>
    </w:div>
    <w:div w:id="1603101165">
      <w:marLeft w:val="0"/>
      <w:marRight w:val="0"/>
      <w:marTop w:val="0"/>
      <w:marBottom w:val="0"/>
      <w:divBdr>
        <w:top w:val="none" w:sz="0" w:space="0" w:color="auto"/>
        <w:left w:val="none" w:sz="0" w:space="0" w:color="auto"/>
        <w:bottom w:val="none" w:sz="0" w:space="0" w:color="auto"/>
        <w:right w:val="none" w:sz="0" w:space="0" w:color="auto"/>
      </w:divBdr>
    </w:div>
    <w:div w:id="1603101166">
      <w:marLeft w:val="0"/>
      <w:marRight w:val="0"/>
      <w:marTop w:val="0"/>
      <w:marBottom w:val="0"/>
      <w:divBdr>
        <w:top w:val="none" w:sz="0" w:space="0" w:color="auto"/>
        <w:left w:val="none" w:sz="0" w:space="0" w:color="auto"/>
        <w:bottom w:val="none" w:sz="0" w:space="0" w:color="auto"/>
        <w:right w:val="none" w:sz="0" w:space="0" w:color="auto"/>
      </w:divBdr>
    </w:div>
    <w:div w:id="1603101167">
      <w:marLeft w:val="0"/>
      <w:marRight w:val="0"/>
      <w:marTop w:val="0"/>
      <w:marBottom w:val="0"/>
      <w:divBdr>
        <w:top w:val="none" w:sz="0" w:space="0" w:color="auto"/>
        <w:left w:val="none" w:sz="0" w:space="0" w:color="auto"/>
        <w:bottom w:val="none" w:sz="0" w:space="0" w:color="auto"/>
        <w:right w:val="none" w:sz="0" w:space="0" w:color="auto"/>
      </w:divBdr>
    </w:div>
    <w:div w:id="1603101168">
      <w:marLeft w:val="0"/>
      <w:marRight w:val="0"/>
      <w:marTop w:val="0"/>
      <w:marBottom w:val="0"/>
      <w:divBdr>
        <w:top w:val="none" w:sz="0" w:space="0" w:color="auto"/>
        <w:left w:val="none" w:sz="0" w:space="0" w:color="auto"/>
        <w:bottom w:val="none" w:sz="0" w:space="0" w:color="auto"/>
        <w:right w:val="none" w:sz="0" w:space="0" w:color="auto"/>
      </w:divBdr>
    </w:div>
    <w:div w:id="1603101169">
      <w:marLeft w:val="0"/>
      <w:marRight w:val="0"/>
      <w:marTop w:val="0"/>
      <w:marBottom w:val="0"/>
      <w:divBdr>
        <w:top w:val="none" w:sz="0" w:space="0" w:color="auto"/>
        <w:left w:val="none" w:sz="0" w:space="0" w:color="auto"/>
        <w:bottom w:val="none" w:sz="0" w:space="0" w:color="auto"/>
        <w:right w:val="none" w:sz="0" w:space="0" w:color="auto"/>
      </w:divBdr>
    </w:div>
    <w:div w:id="1603101170">
      <w:marLeft w:val="0"/>
      <w:marRight w:val="0"/>
      <w:marTop w:val="0"/>
      <w:marBottom w:val="0"/>
      <w:divBdr>
        <w:top w:val="none" w:sz="0" w:space="0" w:color="auto"/>
        <w:left w:val="none" w:sz="0" w:space="0" w:color="auto"/>
        <w:bottom w:val="none" w:sz="0" w:space="0" w:color="auto"/>
        <w:right w:val="none" w:sz="0" w:space="0" w:color="auto"/>
      </w:divBdr>
    </w:div>
    <w:div w:id="1603101171">
      <w:marLeft w:val="0"/>
      <w:marRight w:val="0"/>
      <w:marTop w:val="0"/>
      <w:marBottom w:val="0"/>
      <w:divBdr>
        <w:top w:val="none" w:sz="0" w:space="0" w:color="auto"/>
        <w:left w:val="none" w:sz="0" w:space="0" w:color="auto"/>
        <w:bottom w:val="none" w:sz="0" w:space="0" w:color="auto"/>
        <w:right w:val="none" w:sz="0" w:space="0" w:color="auto"/>
      </w:divBdr>
    </w:div>
    <w:div w:id="1603101172">
      <w:marLeft w:val="0"/>
      <w:marRight w:val="0"/>
      <w:marTop w:val="0"/>
      <w:marBottom w:val="0"/>
      <w:divBdr>
        <w:top w:val="none" w:sz="0" w:space="0" w:color="auto"/>
        <w:left w:val="none" w:sz="0" w:space="0" w:color="auto"/>
        <w:bottom w:val="none" w:sz="0" w:space="0" w:color="auto"/>
        <w:right w:val="none" w:sz="0" w:space="0" w:color="auto"/>
      </w:divBdr>
    </w:div>
    <w:div w:id="1603101173">
      <w:marLeft w:val="0"/>
      <w:marRight w:val="0"/>
      <w:marTop w:val="0"/>
      <w:marBottom w:val="0"/>
      <w:divBdr>
        <w:top w:val="none" w:sz="0" w:space="0" w:color="auto"/>
        <w:left w:val="none" w:sz="0" w:space="0" w:color="auto"/>
        <w:bottom w:val="none" w:sz="0" w:space="0" w:color="auto"/>
        <w:right w:val="none" w:sz="0" w:space="0" w:color="auto"/>
      </w:divBdr>
    </w:div>
    <w:div w:id="1603101174">
      <w:marLeft w:val="0"/>
      <w:marRight w:val="0"/>
      <w:marTop w:val="0"/>
      <w:marBottom w:val="0"/>
      <w:divBdr>
        <w:top w:val="none" w:sz="0" w:space="0" w:color="auto"/>
        <w:left w:val="none" w:sz="0" w:space="0" w:color="auto"/>
        <w:bottom w:val="none" w:sz="0" w:space="0" w:color="auto"/>
        <w:right w:val="none" w:sz="0" w:space="0" w:color="auto"/>
      </w:divBdr>
    </w:div>
    <w:div w:id="1603101175">
      <w:marLeft w:val="0"/>
      <w:marRight w:val="0"/>
      <w:marTop w:val="0"/>
      <w:marBottom w:val="0"/>
      <w:divBdr>
        <w:top w:val="none" w:sz="0" w:space="0" w:color="auto"/>
        <w:left w:val="none" w:sz="0" w:space="0" w:color="auto"/>
        <w:bottom w:val="none" w:sz="0" w:space="0" w:color="auto"/>
        <w:right w:val="none" w:sz="0" w:space="0" w:color="auto"/>
      </w:divBdr>
    </w:div>
    <w:div w:id="1603101176">
      <w:marLeft w:val="0"/>
      <w:marRight w:val="0"/>
      <w:marTop w:val="0"/>
      <w:marBottom w:val="0"/>
      <w:divBdr>
        <w:top w:val="none" w:sz="0" w:space="0" w:color="auto"/>
        <w:left w:val="none" w:sz="0" w:space="0" w:color="auto"/>
        <w:bottom w:val="none" w:sz="0" w:space="0" w:color="auto"/>
        <w:right w:val="none" w:sz="0" w:space="0" w:color="auto"/>
      </w:divBdr>
    </w:div>
    <w:div w:id="1603101177">
      <w:marLeft w:val="0"/>
      <w:marRight w:val="0"/>
      <w:marTop w:val="0"/>
      <w:marBottom w:val="0"/>
      <w:divBdr>
        <w:top w:val="none" w:sz="0" w:space="0" w:color="auto"/>
        <w:left w:val="none" w:sz="0" w:space="0" w:color="auto"/>
        <w:bottom w:val="none" w:sz="0" w:space="0" w:color="auto"/>
        <w:right w:val="none" w:sz="0" w:space="0" w:color="auto"/>
      </w:divBdr>
    </w:div>
    <w:div w:id="1603101178">
      <w:marLeft w:val="0"/>
      <w:marRight w:val="0"/>
      <w:marTop w:val="0"/>
      <w:marBottom w:val="0"/>
      <w:divBdr>
        <w:top w:val="none" w:sz="0" w:space="0" w:color="auto"/>
        <w:left w:val="none" w:sz="0" w:space="0" w:color="auto"/>
        <w:bottom w:val="none" w:sz="0" w:space="0" w:color="auto"/>
        <w:right w:val="none" w:sz="0" w:space="0" w:color="auto"/>
      </w:divBdr>
    </w:div>
    <w:div w:id="1603101179">
      <w:marLeft w:val="0"/>
      <w:marRight w:val="0"/>
      <w:marTop w:val="0"/>
      <w:marBottom w:val="0"/>
      <w:divBdr>
        <w:top w:val="none" w:sz="0" w:space="0" w:color="auto"/>
        <w:left w:val="none" w:sz="0" w:space="0" w:color="auto"/>
        <w:bottom w:val="none" w:sz="0" w:space="0" w:color="auto"/>
        <w:right w:val="none" w:sz="0" w:space="0" w:color="auto"/>
      </w:divBdr>
    </w:div>
    <w:div w:id="1603101180">
      <w:marLeft w:val="0"/>
      <w:marRight w:val="0"/>
      <w:marTop w:val="0"/>
      <w:marBottom w:val="0"/>
      <w:divBdr>
        <w:top w:val="none" w:sz="0" w:space="0" w:color="auto"/>
        <w:left w:val="none" w:sz="0" w:space="0" w:color="auto"/>
        <w:bottom w:val="none" w:sz="0" w:space="0" w:color="auto"/>
        <w:right w:val="none" w:sz="0" w:space="0" w:color="auto"/>
      </w:divBdr>
    </w:div>
    <w:div w:id="1603101181">
      <w:marLeft w:val="0"/>
      <w:marRight w:val="0"/>
      <w:marTop w:val="0"/>
      <w:marBottom w:val="0"/>
      <w:divBdr>
        <w:top w:val="none" w:sz="0" w:space="0" w:color="auto"/>
        <w:left w:val="none" w:sz="0" w:space="0" w:color="auto"/>
        <w:bottom w:val="none" w:sz="0" w:space="0" w:color="auto"/>
        <w:right w:val="none" w:sz="0" w:space="0" w:color="auto"/>
      </w:divBdr>
    </w:div>
    <w:div w:id="1639263544">
      <w:bodyDiv w:val="1"/>
      <w:marLeft w:val="0"/>
      <w:marRight w:val="0"/>
      <w:marTop w:val="0"/>
      <w:marBottom w:val="0"/>
      <w:divBdr>
        <w:top w:val="none" w:sz="0" w:space="0" w:color="auto"/>
        <w:left w:val="none" w:sz="0" w:space="0" w:color="auto"/>
        <w:bottom w:val="none" w:sz="0" w:space="0" w:color="auto"/>
        <w:right w:val="none" w:sz="0" w:space="0" w:color="auto"/>
      </w:divBdr>
    </w:div>
    <w:div w:id="1670517190">
      <w:bodyDiv w:val="1"/>
      <w:marLeft w:val="0"/>
      <w:marRight w:val="0"/>
      <w:marTop w:val="0"/>
      <w:marBottom w:val="0"/>
      <w:divBdr>
        <w:top w:val="none" w:sz="0" w:space="0" w:color="auto"/>
        <w:left w:val="none" w:sz="0" w:space="0" w:color="auto"/>
        <w:bottom w:val="none" w:sz="0" w:space="0" w:color="auto"/>
        <w:right w:val="none" w:sz="0" w:space="0" w:color="auto"/>
      </w:divBdr>
    </w:div>
    <w:div w:id="1688672514">
      <w:bodyDiv w:val="1"/>
      <w:marLeft w:val="0"/>
      <w:marRight w:val="0"/>
      <w:marTop w:val="0"/>
      <w:marBottom w:val="0"/>
      <w:divBdr>
        <w:top w:val="none" w:sz="0" w:space="0" w:color="auto"/>
        <w:left w:val="none" w:sz="0" w:space="0" w:color="auto"/>
        <w:bottom w:val="none" w:sz="0" w:space="0" w:color="auto"/>
        <w:right w:val="none" w:sz="0" w:space="0" w:color="auto"/>
      </w:divBdr>
    </w:div>
    <w:div w:id="1723366291">
      <w:bodyDiv w:val="1"/>
      <w:marLeft w:val="0"/>
      <w:marRight w:val="0"/>
      <w:marTop w:val="0"/>
      <w:marBottom w:val="0"/>
      <w:divBdr>
        <w:top w:val="none" w:sz="0" w:space="0" w:color="auto"/>
        <w:left w:val="none" w:sz="0" w:space="0" w:color="auto"/>
        <w:bottom w:val="none" w:sz="0" w:space="0" w:color="auto"/>
        <w:right w:val="none" w:sz="0" w:space="0" w:color="auto"/>
      </w:divBdr>
    </w:div>
    <w:div w:id="1729307247">
      <w:bodyDiv w:val="1"/>
      <w:marLeft w:val="0"/>
      <w:marRight w:val="0"/>
      <w:marTop w:val="0"/>
      <w:marBottom w:val="0"/>
      <w:divBdr>
        <w:top w:val="none" w:sz="0" w:space="0" w:color="auto"/>
        <w:left w:val="none" w:sz="0" w:space="0" w:color="auto"/>
        <w:bottom w:val="none" w:sz="0" w:space="0" w:color="auto"/>
        <w:right w:val="none" w:sz="0" w:space="0" w:color="auto"/>
      </w:divBdr>
    </w:div>
    <w:div w:id="1798177071">
      <w:bodyDiv w:val="1"/>
      <w:marLeft w:val="0"/>
      <w:marRight w:val="0"/>
      <w:marTop w:val="0"/>
      <w:marBottom w:val="0"/>
      <w:divBdr>
        <w:top w:val="none" w:sz="0" w:space="0" w:color="auto"/>
        <w:left w:val="none" w:sz="0" w:space="0" w:color="auto"/>
        <w:bottom w:val="none" w:sz="0" w:space="0" w:color="auto"/>
        <w:right w:val="none" w:sz="0" w:space="0" w:color="auto"/>
      </w:divBdr>
    </w:div>
    <w:div w:id="1806116211">
      <w:bodyDiv w:val="1"/>
      <w:marLeft w:val="0"/>
      <w:marRight w:val="0"/>
      <w:marTop w:val="0"/>
      <w:marBottom w:val="0"/>
      <w:divBdr>
        <w:top w:val="none" w:sz="0" w:space="0" w:color="auto"/>
        <w:left w:val="none" w:sz="0" w:space="0" w:color="auto"/>
        <w:bottom w:val="none" w:sz="0" w:space="0" w:color="auto"/>
        <w:right w:val="none" w:sz="0" w:space="0" w:color="auto"/>
      </w:divBdr>
    </w:div>
    <w:div w:id="1898323032">
      <w:bodyDiv w:val="1"/>
      <w:marLeft w:val="0"/>
      <w:marRight w:val="0"/>
      <w:marTop w:val="0"/>
      <w:marBottom w:val="0"/>
      <w:divBdr>
        <w:top w:val="none" w:sz="0" w:space="0" w:color="auto"/>
        <w:left w:val="none" w:sz="0" w:space="0" w:color="auto"/>
        <w:bottom w:val="none" w:sz="0" w:space="0" w:color="auto"/>
        <w:right w:val="none" w:sz="0" w:space="0" w:color="auto"/>
      </w:divBdr>
    </w:div>
    <w:div w:id="1959410391">
      <w:bodyDiv w:val="1"/>
      <w:marLeft w:val="0"/>
      <w:marRight w:val="0"/>
      <w:marTop w:val="0"/>
      <w:marBottom w:val="0"/>
      <w:divBdr>
        <w:top w:val="none" w:sz="0" w:space="0" w:color="auto"/>
        <w:left w:val="none" w:sz="0" w:space="0" w:color="auto"/>
        <w:bottom w:val="none" w:sz="0" w:space="0" w:color="auto"/>
        <w:right w:val="none" w:sz="0" w:space="0" w:color="auto"/>
      </w:divBdr>
    </w:div>
    <w:div w:id="2083411681">
      <w:bodyDiv w:val="1"/>
      <w:marLeft w:val="0"/>
      <w:marRight w:val="0"/>
      <w:marTop w:val="0"/>
      <w:marBottom w:val="0"/>
      <w:divBdr>
        <w:top w:val="none" w:sz="0" w:space="0" w:color="auto"/>
        <w:left w:val="none" w:sz="0" w:space="0" w:color="auto"/>
        <w:bottom w:val="none" w:sz="0" w:space="0" w:color="auto"/>
        <w:right w:val="none" w:sz="0" w:space="0" w:color="auto"/>
      </w:divBdr>
    </w:div>
    <w:div w:id="2105614366">
      <w:bodyDiv w:val="1"/>
      <w:marLeft w:val="0"/>
      <w:marRight w:val="0"/>
      <w:marTop w:val="0"/>
      <w:marBottom w:val="0"/>
      <w:divBdr>
        <w:top w:val="none" w:sz="0" w:space="0" w:color="auto"/>
        <w:left w:val="none" w:sz="0" w:space="0" w:color="auto"/>
        <w:bottom w:val="none" w:sz="0" w:space="0" w:color="auto"/>
        <w:right w:val="none" w:sz="0" w:space="0" w:color="auto"/>
      </w:divBdr>
    </w:div>
    <w:div w:id="2115711440">
      <w:bodyDiv w:val="1"/>
      <w:marLeft w:val="0"/>
      <w:marRight w:val="0"/>
      <w:marTop w:val="0"/>
      <w:marBottom w:val="0"/>
      <w:divBdr>
        <w:top w:val="none" w:sz="0" w:space="0" w:color="auto"/>
        <w:left w:val="none" w:sz="0" w:space="0" w:color="auto"/>
        <w:bottom w:val="none" w:sz="0" w:space="0" w:color="auto"/>
        <w:right w:val="none" w:sz="0" w:space="0" w:color="auto"/>
      </w:divBdr>
    </w:div>
    <w:div w:id="2124231653">
      <w:bodyDiv w:val="1"/>
      <w:marLeft w:val="0"/>
      <w:marRight w:val="0"/>
      <w:marTop w:val="0"/>
      <w:marBottom w:val="0"/>
      <w:divBdr>
        <w:top w:val="none" w:sz="0" w:space="0" w:color="auto"/>
        <w:left w:val="none" w:sz="0" w:space="0" w:color="auto"/>
        <w:bottom w:val="none" w:sz="0" w:space="0" w:color="auto"/>
        <w:right w:val="none" w:sz="0" w:space="0" w:color="auto"/>
      </w:divBdr>
    </w:div>
    <w:div w:id="2140487144">
      <w:bodyDiv w:val="1"/>
      <w:marLeft w:val="0"/>
      <w:marRight w:val="0"/>
      <w:marTop w:val="0"/>
      <w:marBottom w:val="0"/>
      <w:divBdr>
        <w:top w:val="none" w:sz="0" w:space="0" w:color="auto"/>
        <w:left w:val="none" w:sz="0" w:space="0" w:color="auto"/>
        <w:bottom w:val="none" w:sz="0" w:space="0" w:color="auto"/>
        <w:right w:val="none" w:sz="0" w:space="0" w:color="auto"/>
      </w:divBdr>
    </w:div>
    <w:div w:id="2145387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8VltAAVAF8Grd02ZhEEKiWqz3Sw=</DigestValue>
    </Reference>
    <Reference URI="#idOfficeObject" Type="http://www.w3.org/2000/09/xmldsig#Object">
      <DigestMethod Algorithm="http://www.w3.org/2000/09/xmldsig#sha1"/>
      <DigestValue>7GvSvp0ArLcxaqX0pykYkah/jt0=</DigestValue>
    </Reference>
  </SignedInfo>
  <SignatureValue>
    HZe+6x1oRwdNrHFVWvYiYSZciLTGIL8IwHGIBBBvyQ/p9noemRXhyZiUii67LrbwCKkC4leT
    ImjFh3szozcv/Qe1kVTuFvl49W14zelUa1YOv/I8jNGfXV9YAh1tk2hTvZW++svUwQIPw3gn
    sUj98sh7xTMYoXADp2yzysOBhZw=
  </SignatureValue>
  <KeyInfo>
    <KeyValue>
      <RSAKeyValue>
        <Modulus>
            7DMbN102FVWpjzWS8UObZD//ilQl63YMC7PfddqNNBMla7XPhzY+mTSvZcDDV/thHBL+1wwb
            xlRzYI7k5X2MQfJlRXjGJwl2U0K8RrtyClQBOILd4cECzo85jP8W6/1uZ2MV9w51VQ3Twqeo
            OMamLaH0DFNnK3sm1BiOmuL66JU=
          </Modulus>
        <Exponent>AQAB</Exponent>
      </RSAKeyValue>
    </KeyValue>
    <X509Data>
      <X509Certificate>
          MIIC8TCCAlqgAwIBAgIQoSb3nD5nILtBaYbYSkjp4zANBgkqhkiG9w0BAQUFADBfMV0wWwYD
          VQQDHlQEEAQ0BDwEOAQ9BDgEQQRCBEAEMARGBDgETwAgBB0EPgQyBD4EPAQ4BEUEMAQ5BDsE
          PgQyBEEEOgQ+BDMEPgAgBEEENQQ7BEwEQQQ+BDIENQRCBDAwHhcNMTgxMjMxMTcwMDAwWhcN
          MjQxMjMxMTcwMDAwWjBfMV0wWwYDVQQDHlQEEAQ0BDwEOAQ9BDgEQQRCBEAEMARGBDgETwAg
          BB0EPgQyBD4EPAQ4BEUEMAQ5BDsEPgQyBEEEOgQ+BDMEPgAgBEEENQQ7BEwEQQQ+BDIENQRC
          BDAwgZ8wDQYJKoZIhvcNAQEBBQADgY0AMIGJAoGBAOwzGzddNhVVqY81kvFDm2Q//4pUJet2
          DAuz33XajTQTJWu1z4c2Ppk0r2XAw1f7YRwS/tcMG8ZUc2CO5OV9jEHyZUV4xicJdlNCvEa7
          cgpUATiC3eHBAs6POYz/Fuv9bmdjFfcOdVUN08KnqDjGpi2h9AxTZyt7JtQYjpri+uiVAgMB
          AAGjga0wgaowEwYDVR0lBAwwCgYIKwYBBQUHAwMwgZIGA1UdAQSBijCBh4AQt6Pn7c6c1iJN
          +dLIY9q3k6FhMF8xXTBbBgNVBAMeVAQQBDQEPAQ4BD0EOARBBEIEQAQwBEYEOARPACAEHQQ+
          BDIEPgQ8BDgERQQwBDkEOwQ+BDIEQQQ6BD4EMwQ+ACAEQQQ1BDsETARBBD4EMgQ1BEIEMIIQ
          oSb3nD5nILtBaYbYSkjp4zANBgkqhkiG9w0BAQUFAAOBgQCKxoxrgT3Yk0I0v6kdy3H+B9ow
          4zvkZxdl7HrlWf1a7t8RcT8mOAfjvImq2yKMAvmYxkqXZF5t8j3lVj459Y6CtwBmIJFkcMbD
          SMItC3f0OC/l99ISXZZgkM2Pu21P3Mnnv77Ob7B9zTYwIXFWpx6MQxJaoeNuw8uLmahcBVgl
          JA==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18"/>
            <mdssi:RelationshipReference SourceId="rId3"/>
            <mdssi:RelationshipReference SourceId="rId7"/>
            <mdssi:RelationshipReference SourceId="rId12"/>
            <mdssi:RelationshipReference SourceId="rId17"/>
            <mdssi:RelationshipReference SourceId="rId2"/>
            <mdssi:RelationshipReference SourceId="rId16"/>
            <mdssi:RelationshipReference SourceId="rId20"/>
            <mdssi:RelationshipReference SourceId="rId6"/>
            <mdssi:RelationshipReference SourceId="rId11"/>
            <mdssi:RelationshipReference SourceId="rId5"/>
            <mdssi:RelationshipReference SourceId="rId15"/>
            <mdssi:RelationshipReference SourceId="rId10"/>
            <mdssi:RelationshipReference SourceId="rId19"/>
            <mdssi:RelationshipReference SourceId="rId4"/>
            <mdssi:RelationshipReference SourceId="rId9"/>
            <mdssi:RelationshipReference SourceId="rId14"/>
          </Transform>
          <Transform Algorithm="http://www.w3.org/TR/2001/REC-xml-c14n-20010315"/>
        </Transforms>
        <DigestMethod Algorithm="http://www.w3.org/2000/09/xmldsig#sha1"/>
        <DigestValue>R3wjXSenUEgmbjwaobIJkIvSy9I=</DigestValue>
      </Reference>
      <Reference URI="/word/document.xml?ContentType=application/vnd.openxmlformats-officedocument.wordprocessingml.document.main+xml">
        <DigestMethod Algorithm="http://www.w3.org/2000/09/xmldsig#sha1"/>
        <DigestValue>ocXU5rrziGWcO1RGw2noHcFiWX0=</DigestValue>
      </Reference>
      <Reference URI="/word/endnotes.xml?ContentType=application/vnd.openxmlformats-officedocument.wordprocessingml.endnotes+xml">
        <DigestMethod Algorithm="http://www.w3.org/2000/09/xmldsig#sha1"/>
        <DigestValue>XG7MvuwIHgBKkEfkbv7la3ufSPY=</DigestValue>
      </Reference>
      <Reference URI="/word/fontTable.xml?ContentType=application/vnd.openxmlformats-officedocument.wordprocessingml.fontTable+xml">
        <DigestMethod Algorithm="http://www.w3.org/2000/09/xmldsig#sha1"/>
        <DigestValue>3RHaNUd/r/XoAaiSb2KdnvT/4wI=</DigestValue>
      </Reference>
      <Reference URI="/word/footer1.xml?ContentType=application/vnd.openxmlformats-officedocument.wordprocessingml.footer+xml">
        <DigestMethod Algorithm="http://www.w3.org/2000/09/xmldsig#sha1"/>
        <DigestValue>C8iNBw/uFluV/2TCOtvvVYDQdHI=</DigestValue>
      </Reference>
      <Reference URI="/word/footer2.xml?ContentType=application/vnd.openxmlformats-officedocument.wordprocessingml.footer+xml">
        <DigestMethod Algorithm="http://www.w3.org/2000/09/xmldsig#sha1"/>
        <DigestValue>cMqxWAg5/Hs15RwAn1LquFWmzVM=</DigestValue>
      </Reference>
      <Reference URI="/word/footer3.xml?ContentType=application/vnd.openxmlformats-officedocument.wordprocessingml.footer+xml">
        <DigestMethod Algorithm="http://www.w3.org/2000/09/xmldsig#sha1"/>
        <DigestValue>INTvlm0FHO6w5IRjBhp+G9jW9fc=</DigestValue>
      </Reference>
      <Reference URI="/word/footer4.xml?ContentType=application/vnd.openxmlformats-officedocument.wordprocessingml.footer+xml">
        <DigestMethod Algorithm="http://www.w3.org/2000/09/xmldsig#sha1"/>
        <DigestValue>0WdB7gl4a0COGDcF8d27BMoPpig=</DigestValue>
      </Reference>
      <Reference URI="/word/footer5.xml?ContentType=application/vnd.openxmlformats-officedocument.wordprocessingml.footer+xml">
        <DigestMethod Algorithm="http://www.w3.org/2000/09/xmldsig#sha1"/>
        <DigestValue>vexE87qQ4ybtPC6VHBDSke46uk8=</DigestValue>
      </Reference>
      <Reference URI="/word/footer6.xml?ContentType=application/vnd.openxmlformats-officedocument.wordprocessingml.footer+xml">
        <DigestMethod Algorithm="http://www.w3.org/2000/09/xmldsig#sha1"/>
        <DigestValue>KQUXElaU0mAlZZtEztX5Ru0VPKc=</DigestValue>
      </Reference>
      <Reference URI="/word/footer7.xml?ContentType=application/vnd.openxmlformats-officedocument.wordprocessingml.footer+xml">
        <DigestMethod Algorithm="http://www.w3.org/2000/09/xmldsig#sha1"/>
        <DigestValue>Eg7K5cI9XhG7rTaifOqW6/pMFiU=</DigestValue>
      </Reference>
      <Reference URI="/word/footnotes.xml?ContentType=application/vnd.openxmlformats-officedocument.wordprocessingml.footnotes+xml">
        <DigestMethod Algorithm="http://www.w3.org/2000/09/xmldsig#sha1"/>
        <DigestValue>JaGlLwAisJnElfCtQED5XpJanUg=</DigestValue>
      </Reference>
      <Reference URI="/word/header1.xml?ContentType=application/vnd.openxmlformats-officedocument.wordprocessingml.header+xml">
        <DigestMethod Algorithm="http://www.w3.org/2000/09/xmldsig#sha1"/>
        <DigestValue>N2albfxlmx2VP6i6v6vckxEpc3Y=</DigestValue>
      </Reference>
      <Reference URI="/word/header2.xml?ContentType=application/vnd.openxmlformats-officedocument.wordprocessingml.header+xml">
        <DigestMethod Algorithm="http://www.w3.org/2000/09/xmldsig#sha1"/>
        <DigestValue>uck8z/mAN+PYx7aFThS+s7H36OY=</DigestValue>
      </Reference>
      <Reference URI="/word/header3.xml?ContentType=application/vnd.openxmlformats-officedocument.wordprocessingml.header+xml">
        <DigestMethod Algorithm="http://www.w3.org/2000/09/xmldsig#sha1"/>
        <DigestValue>miT6a05Bt0HgpTrHsQZIKehIGjw=</DigestValue>
      </Reference>
      <Reference URI="/word/media/image1.jpeg?ContentType=image/jpeg">
        <DigestMethod Algorithm="http://www.w3.org/2000/09/xmldsig#sha1"/>
        <DigestValue>VenjMeT0fR/sGapCpEzLdwlfmqE=</DigestValue>
      </Reference>
      <Reference URI="/word/numbering.xml?ContentType=application/vnd.openxmlformats-officedocument.wordprocessingml.numbering+xml">
        <DigestMethod Algorithm="http://www.w3.org/2000/09/xmldsig#sha1"/>
        <DigestValue>tncRzcD7YhLlSRl7hyxzx35rFfs=</DigestValue>
      </Reference>
      <Reference URI="/word/settings.xml?ContentType=application/vnd.openxmlformats-officedocument.wordprocessingml.settings+xml">
        <DigestMethod Algorithm="http://www.w3.org/2000/09/xmldsig#sha1"/>
        <DigestValue>6L7mreEGJTjlAPBPUFTThXYmSPw=</DigestValue>
      </Reference>
      <Reference URI="/word/styles.xml?ContentType=application/vnd.openxmlformats-officedocument.wordprocessingml.styles+xml">
        <DigestMethod Algorithm="http://www.w3.org/2000/09/xmldsig#sha1"/>
        <DigestValue>exDS1qitaUYYhDq3rlM/gMPL4eo=</DigestValue>
      </Reference>
      <Reference URI="/word/theme/theme1.xml?ContentType=application/vnd.openxmlformats-officedocument.theme+xml">
        <DigestMethod Algorithm="http://www.w3.org/2000/09/xmldsig#sha1"/>
        <DigestValue>aed2ly2g7prYFMNM9yD108Dh+QE=</DigestValue>
      </Reference>
      <Reference URI="/word/webSettings.xml?ContentType=application/vnd.openxmlformats-officedocument.wordprocessingml.webSettings+xml">
        <DigestMethod Algorithm="http://www.w3.org/2000/09/xmldsig#sha1"/>
        <DigestValue>3vVqWJmtrUVdHwch/Nr22DwNciY=</DigestValue>
      </Reference>
    </Manifest>
    <SignatureProperties>
      <SignatureProperty Id="idSignatureTime" Target="#idPackageSignature">
        <mdssi:SignatureTime>
          <mdssi:Format>YYYY-MM-DDThh:mm:ssTZD</mdssi:Format>
          <mdssi:Value>2023-01-11T07:03:41Z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065E6-5D1D-447E-A456-1E14AC41D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1139</TotalTime>
  <Pages>99</Pages>
  <Words>22599</Words>
  <Characters>172490</Characters>
  <Application>Microsoft Office Word</Application>
  <DocSecurity>0</DocSecurity>
  <Lines>1437</Lines>
  <Paragraphs>389</Paragraphs>
  <ScaleCrop>false</ScaleCrop>
  <HeadingPairs>
    <vt:vector size="2" baseType="variant">
      <vt:variant>
        <vt:lpstr>Название</vt:lpstr>
      </vt:variant>
      <vt:variant>
        <vt:i4>1</vt:i4>
      </vt:variant>
    </vt:vector>
  </HeadingPairs>
  <TitlesOfParts>
    <vt:vector size="1" baseType="lpstr">
      <vt:lpstr>Государственное унитарное предприятие</vt:lpstr>
    </vt:vector>
  </TitlesOfParts>
  <Company>ГУП ХППАПБ</Company>
  <LinksUpToDate>false</LinksUpToDate>
  <CharactersWithSpaces>194700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Государственное унитарное предприятие</dc:title>
  <dc:subject/>
  <dc:creator>Денис Ширяев</dc:creator>
  <cp:keywords/>
  <dc:description/>
  <cp:lastModifiedBy>Дементьева Т.А</cp:lastModifiedBy>
  <cp:revision>52</cp:revision>
  <cp:lastPrinted>2022-03-31T05:33:00Z</cp:lastPrinted>
  <dcterms:created xsi:type="dcterms:W3CDTF">2022-07-26T12:14:00Z</dcterms:created>
  <dcterms:modified xsi:type="dcterms:W3CDTF">2022-09-16T06:07:00Z</dcterms:modified>
</cp:coreProperties>
</file>